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0F" w:rsidRPr="005A46D3" w:rsidRDefault="00840B8C" w:rsidP="00460A10">
      <w:pPr>
        <w:spacing w:after="0"/>
        <w:ind w:left="851"/>
        <w:jc w:val="center"/>
        <w:rPr>
          <w:rFonts w:cs="SHREE_GUJ_OTF_0768"/>
          <w:b/>
          <w:bCs/>
          <w:sz w:val="52"/>
          <w:szCs w:val="52"/>
          <w:cs/>
          <w:lang w:bidi="gu-IN"/>
        </w:rPr>
      </w:pPr>
      <w:r>
        <w:rPr>
          <w:rFonts w:cs="SHREE_GUJ_OTF_0768"/>
          <w:b/>
          <w:bCs/>
          <w:sz w:val="52"/>
          <w:szCs w:val="52"/>
          <w:lang w:bidi="gu-IN"/>
        </w:rPr>
        <w:t>84</w:t>
      </w:r>
    </w:p>
    <w:p w:rsidR="00460A10" w:rsidRPr="005A46D3" w:rsidRDefault="00460A10" w:rsidP="00460A10">
      <w:pPr>
        <w:spacing w:after="0"/>
        <w:ind w:left="851"/>
        <w:jc w:val="center"/>
        <w:rPr>
          <w:rFonts w:cs="SHREE_GUJ_OTF_0768"/>
          <w:b/>
          <w:bCs/>
          <w:sz w:val="24"/>
          <w:szCs w:val="24"/>
          <w:lang w:bidi="gu-IN"/>
        </w:rPr>
      </w:pPr>
      <w:r w:rsidRPr="005A46D3">
        <w:rPr>
          <w:rFonts w:cs="SHREE_GUJ_OTF_0768" w:hint="cs"/>
          <w:b/>
          <w:bCs/>
          <w:sz w:val="24"/>
          <w:szCs w:val="24"/>
          <w:cs/>
          <w:lang w:bidi="gu-IN"/>
        </w:rPr>
        <w:t>ટેક્ષટાઈલ પોલીસી-૨૦૧૨ હેઠળ વેટ/એસ.જી.એસ.ટી. સહાય</w:t>
      </w:r>
    </w:p>
    <w:p w:rsidR="00460A10" w:rsidRPr="00460A10" w:rsidRDefault="00460A10" w:rsidP="00460A10">
      <w:pPr>
        <w:spacing w:after="0"/>
        <w:ind w:left="851"/>
        <w:jc w:val="center"/>
        <w:rPr>
          <w:rFonts w:cs="SHREE_GUJ_OTF_0768"/>
          <w:sz w:val="24"/>
          <w:szCs w:val="24"/>
          <w:lang w:val="en-IN" w:bidi="gu-IN"/>
        </w:rPr>
      </w:pPr>
      <w:r w:rsidRPr="00460A10">
        <w:rPr>
          <w:rFonts w:cs="Shruti" w:hint="cs"/>
          <w:sz w:val="24"/>
          <w:szCs w:val="24"/>
          <w:cs/>
          <w:lang w:bidi="gu-IN"/>
        </w:rPr>
        <w:t>*</w:t>
      </w:r>
      <w:r w:rsidR="00DF5F8E">
        <w:rPr>
          <w:rFonts w:cs="SHREE_GUJ_OTF_0768"/>
          <w:sz w:val="24"/>
          <w:szCs w:val="24"/>
          <w:lang w:bidi="gu-IN"/>
        </w:rPr>
        <w:t>15</w:t>
      </w:r>
      <w:r w:rsidR="00DF5F8E">
        <w:rPr>
          <w:rFonts w:cs="SHREE_GUJ_OTF_0768" w:hint="cs"/>
          <w:sz w:val="24"/>
          <w:szCs w:val="24"/>
          <w:cs/>
          <w:lang w:bidi="gu-IN"/>
        </w:rPr>
        <w:t>/</w:t>
      </w:r>
      <w:r w:rsidR="00DF5F8E">
        <w:rPr>
          <w:rFonts w:cs="SHREE_GUJ_OTF_0768"/>
          <w:sz w:val="24"/>
          <w:szCs w:val="24"/>
          <w:lang w:bidi="gu-IN"/>
        </w:rPr>
        <w:t>3</w:t>
      </w:r>
      <w:r w:rsidR="00DF5F8E">
        <w:rPr>
          <w:rFonts w:cs="SHREE_GUJ_OTF_0768" w:hint="cs"/>
          <w:sz w:val="24"/>
          <w:szCs w:val="24"/>
          <w:cs/>
          <w:lang w:bidi="gu-IN"/>
        </w:rPr>
        <w:t>/</w:t>
      </w:r>
      <w:r w:rsidR="00DF5F8E">
        <w:rPr>
          <w:rFonts w:cs="SHREE_GUJ_OTF_0768"/>
          <w:sz w:val="24"/>
          <w:szCs w:val="24"/>
          <w:lang w:bidi="gu-IN"/>
        </w:rPr>
        <w:t>157</w:t>
      </w:r>
      <w:bookmarkStart w:id="0" w:name="_GoBack"/>
      <w:bookmarkEnd w:id="0"/>
      <w:r w:rsidRPr="00460A10">
        <w:rPr>
          <w:rFonts w:cs="Shruti" w:hint="cs"/>
          <w:sz w:val="24"/>
          <w:szCs w:val="24"/>
          <w:cs/>
          <w:lang w:bidi="gu-IN"/>
        </w:rPr>
        <w:t xml:space="preserve"> </w:t>
      </w:r>
      <w:r w:rsidRPr="00460A10">
        <w:rPr>
          <w:rFonts w:cs="SHREE_GUJ_OTF_0768" w:hint="cs"/>
          <w:sz w:val="24"/>
          <w:szCs w:val="24"/>
          <w:cs/>
          <w:lang w:bidi="gu-IN"/>
        </w:rPr>
        <w:t>શ્રી પ્રવિણભાઈ ઘોઘારી (કરંજ) : માનનીય ઉદ્યોગ મંત્રીશ્રી જણાવવા કૃપા કરશે કે:-</w:t>
      </w:r>
    </w:p>
    <w:tbl>
      <w:tblPr>
        <w:tblStyle w:val="TableGrid"/>
        <w:tblW w:w="8363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3606"/>
        <w:gridCol w:w="613"/>
        <w:gridCol w:w="3514"/>
      </w:tblGrid>
      <w:tr w:rsidR="00460A10" w:rsidRPr="00460A10" w:rsidTr="00460A10">
        <w:trPr>
          <w:trHeight w:val="451"/>
        </w:trPr>
        <w:tc>
          <w:tcPr>
            <w:tcW w:w="630" w:type="dxa"/>
          </w:tcPr>
          <w:p w:rsidR="00460A10" w:rsidRPr="00460A10" w:rsidRDefault="00460A10">
            <w:pPr>
              <w:ind w:right="-4"/>
              <w:jc w:val="center"/>
              <w:rPr>
                <w:rFonts w:cs="Shruti"/>
                <w:sz w:val="24"/>
                <w:szCs w:val="24"/>
                <w:lang w:bidi="gu-IN"/>
              </w:rPr>
            </w:pPr>
          </w:p>
        </w:tc>
        <w:tc>
          <w:tcPr>
            <w:tcW w:w="3606" w:type="dxa"/>
            <w:hideMark/>
          </w:tcPr>
          <w:p w:rsidR="00460A10" w:rsidRPr="00460A10" w:rsidRDefault="00460A10">
            <w:pPr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  <w:r w:rsidRPr="00460A10">
              <w:rPr>
                <w:rFonts w:cs="SHREE_GUJ_OTF_0768" w:hint="cs"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613" w:type="dxa"/>
          </w:tcPr>
          <w:p w:rsidR="00460A10" w:rsidRPr="00460A10" w:rsidRDefault="00460A10">
            <w:pPr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</w:p>
        </w:tc>
        <w:tc>
          <w:tcPr>
            <w:tcW w:w="3514" w:type="dxa"/>
            <w:hideMark/>
          </w:tcPr>
          <w:p w:rsidR="00460A10" w:rsidRPr="00460A10" w:rsidRDefault="00460A10">
            <w:pPr>
              <w:ind w:hanging="137"/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  <w:r w:rsidRPr="00460A10">
              <w:rPr>
                <w:rFonts w:cs="SHREE_GUJ_OTF_0768" w:hint="cs"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460A10" w:rsidRPr="00460A10" w:rsidTr="00460A10">
        <w:trPr>
          <w:trHeight w:val="2260"/>
        </w:trPr>
        <w:tc>
          <w:tcPr>
            <w:tcW w:w="630" w:type="dxa"/>
            <w:hideMark/>
          </w:tcPr>
          <w:p w:rsidR="00460A10" w:rsidRPr="00460A10" w:rsidRDefault="00460A10">
            <w:pPr>
              <w:ind w:right="-4"/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  <w:r w:rsidRPr="00460A10">
              <w:rPr>
                <w:rFonts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3606" w:type="dxa"/>
            <w:hideMark/>
          </w:tcPr>
          <w:p w:rsidR="00460A10" w:rsidRPr="00460A10" w:rsidRDefault="00460A10">
            <w:pPr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 w:rsidRPr="00460A10">
              <w:rPr>
                <w:rFonts w:cs="SHREE_GUJ_OTF_0768" w:hint="cs"/>
                <w:sz w:val="24"/>
                <w:szCs w:val="24"/>
                <w:cs/>
                <w:lang w:bidi="gu-IN"/>
              </w:rPr>
              <w:t>તા.૩૧/૦૩/૨૦૨૩ની સ્થિતિએ છેલ્લા બે વર્ષમાં સુરત જિલ્લામાં ગુજરાત ટેક્ષટાઈલ પોલીસી-૨૦૧૨ હેઠળ ટેક્ષટાઈલ ક્ષેત્રના એકમોની કુલ કેટલી દાવા અરજીઓને વેટ/એસ.જી.એસ.ટી. સહાય ચૂકવણી કરવામાં આવી</w:t>
            </w:r>
            <w:r w:rsidRPr="00460A10">
              <w:rPr>
                <w:rFonts w:cs="SHREE_GUJ_OTF_0768"/>
                <w:sz w:val="24"/>
                <w:szCs w:val="24"/>
                <w:lang w:bidi="gu-IN"/>
              </w:rPr>
              <w:t>,</w:t>
            </w:r>
            <w:r w:rsidRPr="00460A10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અને</w:t>
            </w:r>
          </w:p>
        </w:tc>
        <w:tc>
          <w:tcPr>
            <w:tcW w:w="613" w:type="dxa"/>
            <w:hideMark/>
          </w:tcPr>
          <w:p w:rsidR="00460A10" w:rsidRPr="00460A10" w:rsidRDefault="00460A10">
            <w:pPr>
              <w:ind w:right="-4"/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  <w:r w:rsidRPr="00460A10">
              <w:rPr>
                <w:rFonts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3514" w:type="dxa"/>
            <w:hideMark/>
          </w:tcPr>
          <w:p w:rsidR="00460A10" w:rsidRPr="00460A10" w:rsidRDefault="00460A10">
            <w:pPr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  <w:r w:rsidRPr="00460A10">
              <w:rPr>
                <w:rFonts w:cs="SHREE_GUJ_OTF_0768" w:hint="cs"/>
                <w:sz w:val="24"/>
                <w:szCs w:val="24"/>
                <w:cs/>
                <w:lang w:bidi="gu-IN"/>
              </w:rPr>
              <w:t>૨૭૧ અરજીઓ</w:t>
            </w:r>
          </w:p>
        </w:tc>
      </w:tr>
      <w:tr w:rsidR="00460A10" w:rsidRPr="00460A10" w:rsidTr="00460A10">
        <w:trPr>
          <w:trHeight w:val="848"/>
        </w:trPr>
        <w:tc>
          <w:tcPr>
            <w:tcW w:w="630" w:type="dxa"/>
            <w:hideMark/>
          </w:tcPr>
          <w:p w:rsidR="00460A10" w:rsidRPr="00460A10" w:rsidRDefault="00460A10">
            <w:pPr>
              <w:ind w:right="-4"/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  <w:r w:rsidRPr="00460A10">
              <w:rPr>
                <w:rFonts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3606" w:type="dxa"/>
            <w:hideMark/>
          </w:tcPr>
          <w:p w:rsidR="00460A10" w:rsidRPr="00460A10" w:rsidRDefault="00460A10">
            <w:pPr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 w:rsidRPr="00460A10">
              <w:rPr>
                <w:rFonts w:cs="SHREE_GUJ_OTF_0768" w:hint="cs"/>
                <w:sz w:val="24"/>
                <w:szCs w:val="24"/>
                <w:cs/>
                <w:lang w:bidi="gu-IN"/>
              </w:rPr>
              <w:t>તે અન્વયે ઉક્ત સ્થિતિએ કુલ કેટલી સહાયનું ચુકવણું કરવામાં આવેલ છે</w:t>
            </w:r>
            <w:r w:rsidRPr="00460A10">
              <w:rPr>
                <w:rFonts w:cs="SHREE_GUJ_OTF_0768"/>
                <w:sz w:val="24"/>
                <w:szCs w:val="24"/>
                <w:lang w:bidi="gu-IN"/>
              </w:rPr>
              <w:t>?</w:t>
            </w:r>
          </w:p>
        </w:tc>
        <w:tc>
          <w:tcPr>
            <w:tcW w:w="613" w:type="dxa"/>
            <w:hideMark/>
          </w:tcPr>
          <w:p w:rsidR="00460A10" w:rsidRPr="00460A10" w:rsidRDefault="00460A10">
            <w:pPr>
              <w:ind w:right="-4"/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  <w:r w:rsidRPr="00460A10">
              <w:rPr>
                <w:rFonts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3514" w:type="dxa"/>
            <w:hideMark/>
          </w:tcPr>
          <w:p w:rsidR="00460A10" w:rsidRPr="00460A10" w:rsidRDefault="00460A10">
            <w:pPr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  <w:r w:rsidRPr="00460A10">
              <w:rPr>
                <w:rFonts w:cs="SHREE_GUJ_OTF_0768" w:hint="cs"/>
                <w:sz w:val="24"/>
                <w:szCs w:val="24"/>
                <w:cs/>
                <w:lang w:bidi="gu-IN"/>
              </w:rPr>
              <w:t>રૂ. ૧૪</w:t>
            </w:r>
            <w:r w:rsidRPr="00460A10">
              <w:rPr>
                <w:rFonts w:cs="SHREE_GUJ_OTF_0768"/>
                <w:sz w:val="24"/>
                <w:szCs w:val="24"/>
                <w:lang w:bidi="gu-IN"/>
              </w:rPr>
              <w:t>,</w:t>
            </w:r>
            <w:r w:rsidRPr="00460A10">
              <w:rPr>
                <w:rFonts w:cs="SHREE_GUJ_OTF_0768" w:hint="cs"/>
                <w:sz w:val="24"/>
                <w:szCs w:val="24"/>
                <w:cs/>
                <w:lang w:bidi="gu-IN"/>
              </w:rPr>
              <w:t>૬૬૪.૦૪ લાખ</w:t>
            </w:r>
          </w:p>
        </w:tc>
      </w:tr>
    </w:tbl>
    <w:p w:rsidR="0040039B" w:rsidRDefault="0040039B"/>
    <w:p w:rsidR="00731D1F" w:rsidRDefault="00731D1F"/>
    <w:p w:rsidR="00731D1F" w:rsidRDefault="00731D1F" w:rsidP="00731D1F">
      <w:pPr>
        <w:jc w:val="center"/>
      </w:pPr>
      <w:r>
        <w:t>--------------</w:t>
      </w:r>
    </w:p>
    <w:sectPr w:rsidR="00731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uti">
    <w:altName w:val="Segoe UI Semibold"/>
    <w:panose1 w:val="020B08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D3"/>
    <w:rsid w:val="0040039B"/>
    <w:rsid w:val="00460A10"/>
    <w:rsid w:val="0057130F"/>
    <w:rsid w:val="005A46D3"/>
    <w:rsid w:val="00731D1F"/>
    <w:rsid w:val="00840B8C"/>
    <w:rsid w:val="00C136D3"/>
    <w:rsid w:val="00D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A10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A10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9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405</Characters>
  <Application>Microsoft Office Word</Application>
  <DocSecurity>0</DocSecurity>
  <Lines>20</Lines>
  <Paragraphs>11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2023-09-06T12:24:00Z</dcterms:created>
  <dcterms:modified xsi:type="dcterms:W3CDTF">2023-09-08T09:23:00Z</dcterms:modified>
</cp:coreProperties>
</file>