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7575"/>
      </w:tblGrid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bookmarkStart w:id="0" w:name="_GoBack"/>
            <w:bookmarkEnd w:id="0"/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ક્રમ નં.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હોસ્પિટલનું નામ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જી.સી.એસ.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નરોડા શેલ્બી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૩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તપન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૪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એઈમ્સ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૫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સિંધુ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૬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આઈકેડીઆરસી સિવિલ કેમ્પસ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૭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ગ્લોબલ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૮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આનંદ સર્જિકલ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૯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આસ્થા ઓર્થોપેડીક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૧૦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કાનબા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૧૧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શિવાલિક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૧૨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હેલ્થ વન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૧૩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અર્થમ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૧૪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ભાગ્યોદય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૧૫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કોઠીયા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૧૬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નરિત્વા હેલ્થ કેર પ્રાઈવેટ લિમિટેડ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૧૭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પાર્થ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૧૮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PHC 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કુમારખાન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૧૯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રાજસ્થાન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૨૦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રૂક્ષ્મણી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૨૧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સંત મુનિસેવા આરોગ્ય ધામ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૨૨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SVP 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૨૩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શક્તિ જનરલ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૨૪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શાલીન હેલ્થ કેર પ્રાઈવેટ લિમિટેડ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૨૫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SMT.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એસએમએસ મલ્ટિસ્પેશ્યાલિટી હોસ્પિટલ</w:t>
            </w:r>
          </w:p>
        </w:tc>
      </w:tr>
      <w:tr w:rsidR="006613B2" w:rsidRPr="006613B2" w:rsidTr="007B6E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૨૬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ગુજરાત કેન્‍સર હોસ્પિટલ</w:t>
            </w:r>
          </w:p>
        </w:tc>
      </w:tr>
    </w:tbl>
    <w:p w:rsidR="006613B2" w:rsidRPr="006613B2" w:rsidRDefault="006613B2" w:rsidP="006613B2">
      <w:pPr>
        <w:spacing w:after="0"/>
        <w:rPr>
          <w:rFonts w:asciiTheme="majorBidi" w:hAnsiTheme="majorBidi" w:cstheme="majorBidi" w:hint="cs"/>
          <w:sz w:val="20"/>
          <w:szCs w:val="20"/>
          <w:lang w:val="en-IN"/>
        </w:rPr>
      </w:pPr>
    </w:p>
    <w:p w:rsidR="006613B2" w:rsidRPr="006613B2" w:rsidRDefault="006613B2" w:rsidP="006613B2">
      <w:pPr>
        <w:spacing w:after="0"/>
        <w:rPr>
          <w:rFonts w:asciiTheme="majorBidi" w:hAnsiTheme="majorBidi" w:cstheme="majorBidi"/>
          <w:sz w:val="20"/>
          <w:szCs w:val="20"/>
          <w:lang w:val="en-IN"/>
        </w:rPr>
      </w:pPr>
    </w:p>
    <w:p w:rsidR="006613B2" w:rsidRPr="006613B2" w:rsidRDefault="006613B2" w:rsidP="006613B2">
      <w:pPr>
        <w:spacing w:after="0"/>
        <w:ind w:right="1440"/>
        <w:jc w:val="center"/>
        <w:rPr>
          <w:rFonts w:asciiTheme="majorBidi" w:hAnsiTheme="majorBidi" w:cstheme="majorBidi"/>
          <w:sz w:val="20"/>
          <w:szCs w:val="20"/>
          <w:lang w:val="en-IN"/>
        </w:rPr>
      </w:pPr>
      <w:r w:rsidRPr="006613B2">
        <w:rPr>
          <w:rFonts w:asciiTheme="majorBidi" w:hAnsiTheme="majorBidi" w:cstheme="majorBidi"/>
          <w:sz w:val="20"/>
          <w:szCs w:val="20"/>
          <w:cs/>
          <w:lang w:val="en-IN"/>
        </w:rPr>
        <w:t>પત્રક-૨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4984"/>
        <w:gridCol w:w="2268"/>
      </w:tblGrid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ક્રમ નં.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હોસ્પિટલનું નામ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દંડની રકમ રૂ.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જી.સી.એસ.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૬૬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૯૧૪/-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નરોડા શેલ્બી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૩૬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૯૫૦/-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૩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તપન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૪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૦૦૦/-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lastRenderedPageBreak/>
              <w:t>૪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એઈમ્સ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૧૪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૭૯૦/-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૫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સિંધુ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૧૨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૧૫૦/-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૬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આઈકેડીઆરસી સિવિલ કેમ્પસ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૨૭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૩૩૩/-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૭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ગ્લોબલ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૪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૬૭૮/-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૮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આનંદ સર્જિકલ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૧૧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૫૦૦/-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૯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આસ્થા ઓર્થોપેડીક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૧૨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૫૦૦/-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૧૦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કાનબા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૫૭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૪૧૪/-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૧૧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શિવાલિક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૪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૦૭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૭૦૦/-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૧૨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હેલ્થ વન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૬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૮૦૦/-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૧૩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અર્થમ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૩૦૦/-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૧૪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ભાગ્યોદય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૩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૦૭૦/-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૧૫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કોઠીયા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૯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૨૦૦/-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૧૬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નરિત્વા હેલ્થ કેર પ્રાઈવેટ લિમિટેડ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૦૦૦/-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૧૭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પાર્થ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૬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૮૦૦/-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૧૮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PHC 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કુમારખાન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૭૦૦/-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૧૯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રાજસ્થાન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૩૦૦/-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૨૦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રૂક્ષ્મણી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૬૦૦/-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૨૧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સંત મુનિસેવા આરોગ્ય ધામ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૩૦૦/-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૨૨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 xml:space="preserve">SVP 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૩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૩૦૦/-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૨૩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શક્તિ જનરલ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૧૩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૧૦૦/-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૨૪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શાલીન હેલ્થ કેર પ્રાઈવેટ લિમિટેડ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૬૦૦/-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૨૫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SMT.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એસએમએસ મલ્ટિસ્પેશ્યાલિટી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૪૦૦/-</w:t>
            </w:r>
          </w:p>
        </w:tc>
      </w:tr>
      <w:tr w:rsidR="006613B2" w:rsidRPr="006613B2" w:rsidTr="007B6E5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૨૬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center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ગુજરાત કેન્‍સર હોસ્પિટલ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૬૦૦/-</w:t>
            </w:r>
          </w:p>
        </w:tc>
      </w:tr>
      <w:tr w:rsidR="006613B2" w:rsidRPr="006613B2" w:rsidTr="007B6E51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 xml:space="preserve">કુલ:-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3B2" w:rsidRPr="006613B2" w:rsidRDefault="006613B2" w:rsidP="007B6E51">
            <w:pPr>
              <w:spacing w:line="216" w:lineRule="auto"/>
              <w:jc w:val="right"/>
              <w:rPr>
                <w:rFonts w:asciiTheme="majorBidi" w:hAnsiTheme="majorBidi" w:cstheme="majorBidi"/>
                <w:sz w:val="20"/>
                <w:szCs w:val="20"/>
                <w:lang w:val="en-IN"/>
              </w:rPr>
            </w:pP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૮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૦૬</w:t>
            </w:r>
            <w:r w:rsidRPr="006613B2">
              <w:rPr>
                <w:rFonts w:asciiTheme="majorBidi" w:hAnsiTheme="majorBidi" w:cstheme="majorBidi"/>
                <w:sz w:val="20"/>
                <w:szCs w:val="20"/>
                <w:lang w:val="en-IN"/>
              </w:rPr>
              <w:t>,</w:t>
            </w:r>
            <w:r w:rsidRPr="006613B2">
              <w:rPr>
                <w:rFonts w:asciiTheme="majorBidi" w:hAnsiTheme="majorBidi" w:cstheme="majorBidi" w:hint="cs"/>
                <w:sz w:val="20"/>
                <w:szCs w:val="20"/>
                <w:cs/>
                <w:lang w:val="en-IN"/>
              </w:rPr>
              <w:t>૯૯૯</w:t>
            </w:r>
            <w:r w:rsidRPr="006613B2">
              <w:rPr>
                <w:rFonts w:asciiTheme="majorBidi" w:hAnsiTheme="majorBidi" w:cstheme="majorBidi"/>
                <w:sz w:val="20"/>
                <w:szCs w:val="20"/>
                <w:cs/>
                <w:lang w:val="en-IN"/>
              </w:rPr>
              <w:t>/-</w:t>
            </w:r>
          </w:p>
        </w:tc>
      </w:tr>
    </w:tbl>
    <w:p w:rsidR="006613B2" w:rsidRDefault="006613B2" w:rsidP="006613B2">
      <w:pPr>
        <w:ind w:right="-180"/>
        <w:jc w:val="both"/>
        <w:rPr>
          <w:rFonts w:asciiTheme="majorBidi" w:hAnsiTheme="majorBidi" w:cstheme="majorBidi"/>
        </w:rPr>
      </w:pPr>
    </w:p>
    <w:p w:rsidR="0071418E" w:rsidRDefault="006613B2"/>
    <w:sectPr w:rsidR="00714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B2"/>
    <w:rsid w:val="00614BE0"/>
    <w:rsid w:val="006613B2"/>
    <w:rsid w:val="00CA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1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13B2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customStyle="1" w:styleId="TableGrid1">
    <w:name w:val="Table Grid1"/>
    <w:basedOn w:val="TableNormal"/>
    <w:next w:val="TableGrid"/>
    <w:uiPriority w:val="59"/>
    <w:rsid w:val="00661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13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13B2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customStyle="1" w:styleId="TableGrid1">
    <w:name w:val="Table Grid1"/>
    <w:basedOn w:val="TableNormal"/>
    <w:next w:val="TableGrid"/>
    <w:uiPriority w:val="59"/>
    <w:rsid w:val="00661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2023-09-08T11:54:00Z</dcterms:created>
  <dcterms:modified xsi:type="dcterms:W3CDTF">2023-09-08T11:56:00Z</dcterms:modified>
</cp:coreProperties>
</file>