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68" w:rsidRPr="0080792D" w:rsidRDefault="0080792D" w:rsidP="0080792D">
      <w:pPr>
        <w:spacing w:after="0"/>
        <w:ind w:right="-226"/>
        <w:jc w:val="center"/>
        <w:rPr>
          <w:rFonts w:eastAsiaTheme="minorHAnsi" w:cs="SHREE_GUJ_OTF_0768"/>
          <w:b/>
          <w:bCs/>
          <w:sz w:val="56"/>
          <w:szCs w:val="56"/>
          <w:lang w:val="en-US" w:eastAsia="en-US"/>
        </w:rPr>
      </w:pPr>
      <w:r w:rsidRPr="0080792D">
        <w:rPr>
          <w:rFonts w:eastAsiaTheme="minorHAnsi" w:cs="SHREE_GUJ_OTF_0768"/>
          <w:b/>
          <w:bCs/>
          <w:sz w:val="56"/>
          <w:szCs w:val="56"/>
          <w:lang w:val="en-US" w:eastAsia="en-US"/>
        </w:rPr>
        <w:t>89</w:t>
      </w:r>
    </w:p>
    <w:p w:rsidR="0080792D" w:rsidRDefault="0080792D" w:rsidP="00703768">
      <w:pPr>
        <w:spacing w:after="0"/>
        <w:ind w:right="-226"/>
        <w:rPr>
          <w:rFonts w:ascii="Noto Serif Gujarati" w:eastAsiaTheme="minorHAnsi" w:hAnsi="Noto Serif Gujarati" w:cs="SHREE_GUJ_OTF_0768"/>
          <w:b/>
          <w:bCs/>
          <w:sz w:val="24"/>
          <w:szCs w:val="24"/>
          <w:lang w:val="en-US" w:eastAsia="en-US"/>
        </w:rPr>
      </w:pPr>
    </w:p>
    <w:p w:rsidR="0080792D" w:rsidRDefault="0080792D" w:rsidP="00703768">
      <w:pPr>
        <w:spacing w:after="0"/>
        <w:ind w:right="-226"/>
        <w:rPr>
          <w:rFonts w:ascii="Noto Serif Gujarati" w:eastAsiaTheme="minorHAnsi" w:hAnsi="Noto Serif Gujarati" w:cs="SHREE_GUJ_OTF_0768"/>
          <w:b/>
          <w:bCs/>
          <w:sz w:val="24"/>
          <w:szCs w:val="24"/>
          <w:lang w:val="en-US" w:eastAsia="en-US"/>
        </w:rPr>
      </w:pPr>
    </w:p>
    <w:p w:rsidR="00703768" w:rsidRPr="00703768" w:rsidRDefault="00703768" w:rsidP="00703768">
      <w:pPr>
        <w:spacing w:after="0"/>
        <w:ind w:right="-226"/>
        <w:jc w:val="center"/>
        <w:rPr>
          <w:rFonts w:ascii="Noto Serif Gujarati" w:eastAsiaTheme="minorHAnsi" w:hAnsi="Noto Serif Gujarati" w:cs="SHREE_GUJ_OTF_0768"/>
          <w:b/>
          <w:bCs/>
          <w:sz w:val="24"/>
          <w:szCs w:val="24"/>
          <w:lang w:val="en-US" w:eastAsia="en-US"/>
        </w:rPr>
      </w:pPr>
      <w:r w:rsidRPr="00703768">
        <w:rPr>
          <w:rFonts w:ascii="Noto Serif Gujarati" w:eastAsiaTheme="minorHAnsi" w:hAnsi="Noto Serif Gujarati" w:cs="SHREE_GUJ_OTF_0768" w:hint="cs"/>
          <w:b/>
          <w:bCs/>
          <w:sz w:val="24"/>
          <w:szCs w:val="24"/>
          <w:cs/>
          <w:lang w:val="en-US" w:eastAsia="en-US"/>
        </w:rPr>
        <w:t>વિધાનસભાની ચૂંટણી ટીકીટ આપવાની ઠગાઇની ફરિયાદ બાબત</w:t>
      </w:r>
    </w:p>
    <w:p w:rsidR="00703768" w:rsidRPr="00703768" w:rsidRDefault="00703768" w:rsidP="00703768">
      <w:pPr>
        <w:spacing w:after="0"/>
        <w:ind w:right="-226"/>
        <w:jc w:val="center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  <w:r w:rsidRPr="00703768">
        <w:rPr>
          <w:rFonts w:ascii="Noto Serif Gujarati" w:eastAsiaTheme="minorHAnsi" w:hAnsi="Noto Serif Gujarati" w:cs="SHREE_GUJ_OTF_0768" w:hint="cs"/>
          <w:sz w:val="24"/>
          <w:szCs w:val="24"/>
          <w:cs/>
          <w:lang w:val="en-US" w:eastAsia="en-US"/>
        </w:rPr>
        <w:t>*</w:t>
      </w:r>
      <w:r w:rsidR="00437B46" w:rsidRPr="00437B46">
        <w:rPr>
          <w:rFonts w:asciiTheme="majorHAnsi" w:eastAsiaTheme="minorHAnsi" w:hAnsiTheme="majorHAnsi" w:cstheme="majorHAnsi"/>
          <w:b/>
          <w:bCs/>
          <w:sz w:val="24"/>
          <w:szCs w:val="24"/>
          <w:lang w:val="en-US" w:eastAsia="en-US"/>
        </w:rPr>
        <w:t>15/3/374</w:t>
      </w:r>
      <w:r w:rsidRPr="00703768">
        <w:rPr>
          <w:rFonts w:ascii="Noto Serif Gujarati" w:eastAsiaTheme="minorHAnsi" w:hAnsi="Noto Serif Gujarati" w:cs="SHREE_GUJ_OTF_0768" w:hint="cs"/>
          <w:b/>
          <w:bCs/>
          <w:sz w:val="24"/>
          <w:szCs w:val="24"/>
          <w:cs/>
          <w:lang w:val="en-US" w:eastAsia="en-US"/>
        </w:rPr>
        <w:t>:</w:t>
      </w:r>
      <w:r w:rsidRPr="00703768">
        <w:rPr>
          <w:rFonts w:ascii="Noto Serif Gujarati" w:eastAsiaTheme="minorHAnsi" w:hAnsi="Noto Serif Gujarati" w:cs="SHREE_GUJ_OTF_0768"/>
          <w:b/>
          <w:bCs/>
          <w:sz w:val="24"/>
          <w:szCs w:val="24"/>
          <w:lang w:val="en-US" w:eastAsia="en-US"/>
        </w:rPr>
        <w:t xml:space="preserve"> </w:t>
      </w:r>
      <w:r w:rsidRPr="00703768">
        <w:rPr>
          <w:rFonts w:ascii="Noto Serif Gujarati" w:eastAsiaTheme="minorHAnsi" w:hAnsi="Noto Serif Gujarati" w:cs="SHREE_GUJ_OTF_0768" w:hint="cs"/>
          <w:b/>
          <w:bCs/>
          <w:sz w:val="24"/>
          <w:szCs w:val="24"/>
          <w:cs/>
          <w:lang w:val="en-US" w:eastAsia="en-US"/>
        </w:rPr>
        <w:t>જીજ્ઞેશ મેવાણી</w:t>
      </w:r>
      <w:r w:rsidRPr="00703768">
        <w:rPr>
          <w:rFonts w:ascii="Noto Serif Gujarati" w:eastAsiaTheme="minorHAnsi" w:hAnsi="Noto Serif Gujarati" w:cs="SHREE_GUJ_OTF_0768" w:hint="cs"/>
          <w:sz w:val="24"/>
          <w:szCs w:val="24"/>
          <w:cs/>
          <w:lang w:val="en-US" w:eastAsia="en-US"/>
        </w:rPr>
        <w:t xml:space="preserve"> (વડગામ): </w:t>
      </w:r>
      <w:r w:rsidRPr="00703768">
        <w:rPr>
          <w:rFonts w:ascii="Noto Serif Gujarati" w:eastAsiaTheme="minorHAnsi" w:hAnsi="Noto Serif Gujarati" w:cs="SHREE_GUJ_OTF_0768" w:hint="cs"/>
          <w:b/>
          <w:bCs/>
          <w:sz w:val="24"/>
          <w:szCs w:val="24"/>
          <w:cs/>
          <w:lang w:val="en-US" w:eastAsia="en-US"/>
        </w:rPr>
        <w:t>માનનીય મુખ્યમંત્રીશ્રી (ગૃહ)</w:t>
      </w:r>
      <w:r w:rsidRPr="00703768">
        <w:rPr>
          <w:rFonts w:ascii="Noto Serif Gujarati" w:eastAsiaTheme="minorHAnsi" w:hAnsi="Noto Serif Gujarati" w:cs="SHREE_GUJ_OTF_0768" w:hint="cs"/>
          <w:sz w:val="24"/>
          <w:szCs w:val="24"/>
          <w:cs/>
          <w:lang w:val="en-US" w:eastAsia="en-US"/>
        </w:rPr>
        <w:t xml:space="preserve"> જણાવવા કૃપા કરશે કે:-</w:t>
      </w:r>
    </w:p>
    <w:p w:rsidR="00703768" w:rsidRPr="00703768" w:rsidRDefault="00703768" w:rsidP="00703768">
      <w:pPr>
        <w:spacing w:after="0"/>
        <w:ind w:right="-226"/>
        <w:jc w:val="center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849"/>
        <w:gridCol w:w="617"/>
        <w:gridCol w:w="3822"/>
      </w:tblGrid>
      <w:tr w:rsidR="00703768" w:rsidRPr="00703768" w:rsidTr="0071454A">
        <w:tc>
          <w:tcPr>
            <w:tcW w:w="617" w:type="dxa"/>
          </w:tcPr>
          <w:p w:rsidR="00703768" w:rsidRPr="00703768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3849" w:type="dxa"/>
          </w:tcPr>
          <w:p w:rsidR="00703768" w:rsidRPr="00563544" w:rsidRDefault="00703768" w:rsidP="00563544">
            <w:pPr>
              <w:spacing w:after="0"/>
              <w:ind w:right="-226"/>
              <w:jc w:val="center"/>
              <w:rPr>
                <w:rFonts w:ascii="Noto Serif Gujarati" w:eastAsiaTheme="minorHAnsi" w:hAnsi="Noto Serif Gujarati" w:cs="SHREE_GUJ_OTF_0768"/>
                <w:b/>
                <w:bCs/>
                <w:sz w:val="24"/>
                <w:szCs w:val="24"/>
                <w:lang w:val="en-US" w:eastAsia="en-US"/>
              </w:rPr>
            </w:pPr>
            <w:r w:rsidRPr="00563544">
              <w:rPr>
                <w:rFonts w:ascii="Noto Serif Gujarati" w:eastAsiaTheme="minorHAnsi" w:hAnsi="Noto Serif Gujarati" w:cs="SHREE_GUJ_OTF_0768" w:hint="cs"/>
                <w:b/>
                <w:bCs/>
                <w:sz w:val="24"/>
                <w:szCs w:val="24"/>
                <w:cs/>
                <w:lang w:val="en-US" w:eastAsia="en-US"/>
              </w:rPr>
              <w:t>પ્રશ્ન</w:t>
            </w:r>
          </w:p>
        </w:tc>
        <w:tc>
          <w:tcPr>
            <w:tcW w:w="617" w:type="dxa"/>
          </w:tcPr>
          <w:p w:rsidR="00703768" w:rsidRPr="00563544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822" w:type="dxa"/>
          </w:tcPr>
          <w:p w:rsidR="00703768" w:rsidRDefault="00703768" w:rsidP="00563544">
            <w:pPr>
              <w:spacing w:after="0"/>
              <w:ind w:right="-226"/>
              <w:jc w:val="center"/>
              <w:rPr>
                <w:rFonts w:ascii="Noto Serif Gujarati" w:eastAsiaTheme="minorHAnsi" w:hAnsi="Noto Serif Gujarati" w:cs="SHREE_GUJ_OTF_0768"/>
                <w:b/>
                <w:bCs/>
                <w:sz w:val="24"/>
                <w:szCs w:val="24"/>
                <w:lang w:val="en-US" w:eastAsia="en-US"/>
              </w:rPr>
            </w:pPr>
            <w:r w:rsidRPr="00563544">
              <w:rPr>
                <w:rFonts w:ascii="Noto Serif Gujarati" w:eastAsiaTheme="minorHAnsi" w:hAnsi="Noto Serif Gujarati" w:cs="SHREE_GUJ_OTF_0768" w:hint="cs"/>
                <w:b/>
                <w:bCs/>
                <w:sz w:val="24"/>
                <w:szCs w:val="24"/>
                <w:cs/>
                <w:lang w:val="en-US" w:eastAsia="en-US"/>
              </w:rPr>
              <w:t>જવાબ</w:t>
            </w:r>
          </w:p>
          <w:p w:rsidR="00563544" w:rsidRPr="00563544" w:rsidRDefault="00563544" w:rsidP="00563544">
            <w:pPr>
              <w:spacing w:after="0"/>
              <w:ind w:right="-226"/>
              <w:jc w:val="center"/>
              <w:rPr>
                <w:rFonts w:ascii="Noto Serif Gujarati" w:eastAsiaTheme="minorHAnsi" w:hAnsi="Noto Serif Gujarati" w:cs="SHREE_GUJ_OTF_0768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3768" w:rsidRPr="00703768" w:rsidTr="0071454A">
        <w:tc>
          <w:tcPr>
            <w:tcW w:w="617" w:type="dxa"/>
          </w:tcPr>
          <w:p w:rsidR="00703768" w:rsidRPr="00703768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cs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  <w:t>(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૧) </w:t>
            </w:r>
          </w:p>
        </w:tc>
        <w:tc>
          <w:tcPr>
            <w:tcW w:w="3849" w:type="dxa"/>
          </w:tcPr>
          <w:p w:rsidR="00703768" w:rsidRPr="00703768" w:rsidRDefault="00703768" w:rsidP="0071454A">
            <w:pPr>
              <w:spacing w:after="0"/>
              <w:ind w:right="-45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તા.૧૫/૦૮/૨૩ની સ્થિતિએ છેલ્લા એક વર્ષમાં માસવાર વિધાનસભાની ચુંટણી ટીકીટ આપવાનું કહી નાણાકીય રકમ પડાવી હોવાની કેટલી ફરિયાદો મહેસાણા જીલ્લા પોલીસ વડાને મળી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lang w:val="en-US" w:eastAsia="en-US"/>
              </w:rPr>
              <w:t xml:space="preserve">, </w:t>
            </w:r>
          </w:p>
        </w:tc>
        <w:tc>
          <w:tcPr>
            <w:tcW w:w="617" w:type="dxa"/>
          </w:tcPr>
          <w:p w:rsidR="00703768" w:rsidRPr="00703768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cs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  <w:t>(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૧) </w:t>
            </w:r>
          </w:p>
        </w:tc>
        <w:tc>
          <w:tcPr>
            <w:tcW w:w="3822" w:type="dxa"/>
          </w:tcPr>
          <w:p w:rsidR="00703768" w:rsidRPr="00703768" w:rsidRDefault="00703768" w:rsidP="0071454A">
            <w:pPr>
              <w:pStyle w:val="NoSpacing"/>
              <w:tabs>
                <w:tab w:val="center" w:pos="5881"/>
              </w:tabs>
              <w:spacing w:line="220" w:lineRule="atLeast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પત્રક -૧ મુજબ </w:t>
            </w:r>
          </w:p>
        </w:tc>
      </w:tr>
      <w:tr w:rsidR="00703768" w:rsidRPr="00703768" w:rsidTr="0071454A">
        <w:tc>
          <w:tcPr>
            <w:tcW w:w="617" w:type="dxa"/>
          </w:tcPr>
          <w:p w:rsidR="00703768" w:rsidRPr="00703768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(૨) </w:t>
            </w:r>
          </w:p>
        </w:tc>
        <w:tc>
          <w:tcPr>
            <w:tcW w:w="3849" w:type="dxa"/>
          </w:tcPr>
          <w:p w:rsidR="00703768" w:rsidRPr="00703768" w:rsidRDefault="00703768" w:rsidP="0071454A">
            <w:pPr>
              <w:spacing w:after="0"/>
              <w:ind w:right="-45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મળેલ ફરિયાદો અન્વયે કેટલી ફરિયાદોમાં કાર્યવાહી કરી કેટલા આરોપીઓને પકડવામાં આવ્યા અને કેટલા આરોપીઓને પકડવાના બાકી છે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lang w:val="en-US" w:eastAsia="en-US"/>
              </w:rPr>
              <w:t xml:space="preserve">, 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અને </w:t>
            </w:r>
          </w:p>
        </w:tc>
        <w:tc>
          <w:tcPr>
            <w:tcW w:w="617" w:type="dxa"/>
          </w:tcPr>
          <w:p w:rsidR="00703768" w:rsidRPr="00703768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(૨) </w:t>
            </w:r>
          </w:p>
        </w:tc>
        <w:tc>
          <w:tcPr>
            <w:tcW w:w="3822" w:type="dxa"/>
          </w:tcPr>
          <w:p w:rsidR="00703768" w:rsidRPr="00703768" w:rsidRDefault="00703768" w:rsidP="0071454A">
            <w:pPr>
              <w:pStyle w:val="NoSpacing"/>
              <w:tabs>
                <w:tab w:val="center" w:pos="5881"/>
              </w:tabs>
              <w:spacing w:line="220" w:lineRule="atLeast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પત્રક- ૨ મુજબ </w:t>
            </w:r>
          </w:p>
        </w:tc>
      </w:tr>
      <w:tr w:rsidR="00703768" w:rsidRPr="00703768" w:rsidTr="0071454A">
        <w:tc>
          <w:tcPr>
            <w:tcW w:w="617" w:type="dxa"/>
          </w:tcPr>
          <w:p w:rsidR="00703768" w:rsidRPr="00703768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(૩) </w:t>
            </w:r>
          </w:p>
        </w:tc>
        <w:tc>
          <w:tcPr>
            <w:tcW w:w="3849" w:type="dxa"/>
          </w:tcPr>
          <w:p w:rsidR="00703768" w:rsidRPr="00703768" w:rsidRDefault="00703768" w:rsidP="0071454A">
            <w:pPr>
              <w:spacing w:after="0"/>
              <w:ind w:right="-45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બાકી આરોપીઓને પકડવા શા પગલાં લીધા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lang w:val="en-US" w:eastAsia="en-US"/>
              </w:rPr>
              <w:t xml:space="preserve">? </w:t>
            </w:r>
          </w:p>
        </w:tc>
        <w:tc>
          <w:tcPr>
            <w:tcW w:w="617" w:type="dxa"/>
          </w:tcPr>
          <w:p w:rsidR="00703768" w:rsidRPr="00703768" w:rsidRDefault="00703768" w:rsidP="0071454A">
            <w:pPr>
              <w:spacing w:after="0"/>
              <w:ind w:right="-226"/>
              <w:jc w:val="both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(૩) </w:t>
            </w:r>
          </w:p>
        </w:tc>
        <w:tc>
          <w:tcPr>
            <w:tcW w:w="3822" w:type="dxa"/>
          </w:tcPr>
          <w:p w:rsidR="00703768" w:rsidRPr="00703768" w:rsidRDefault="00703768" w:rsidP="0071454A">
            <w:pPr>
              <w:pStyle w:val="NoSpacing"/>
              <w:tabs>
                <w:tab w:val="center" w:pos="5881"/>
              </w:tabs>
              <w:spacing w:line="220" w:lineRule="atLeast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સી.આઇ.ડી. ક્રાઇમ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lang w:val="en-US" w:eastAsia="en-US"/>
              </w:rPr>
              <w:t xml:space="preserve">, </w:t>
            </w:r>
            <w:r w:rsidRPr="00703768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ગાંધીનગર ઝોન ખાતે ગુનાની તપાસ ચાલુ છે. </w:t>
            </w:r>
          </w:p>
        </w:tc>
      </w:tr>
    </w:tbl>
    <w:p w:rsidR="00703768" w:rsidRPr="00B47C47" w:rsidRDefault="00B47C47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  <w:r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  <w:t>………………………………………</w:t>
      </w:r>
      <w:r w:rsidR="002761D0"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  <w:t>………………………………………………………………</w:t>
      </w: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2761D0" w:rsidRDefault="002761D0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2761D0" w:rsidRDefault="002761D0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2761D0" w:rsidRDefault="002761D0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2761D0" w:rsidRDefault="002761D0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2761D0" w:rsidRDefault="002761D0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2761D0" w:rsidRDefault="002761D0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8D01C6" w:rsidRDefault="008D01C6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Pr="002761D0" w:rsidRDefault="00BA3029" w:rsidP="008D01C6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b/>
          <w:bCs/>
          <w:sz w:val="24"/>
          <w:szCs w:val="24"/>
          <w:lang w:val="en-US" w:eastAsia="en-US"/>
        </w:rPr>
      </w:pPr>
      <w:r w:rsidRPr="002761D0">
        <w:rPr>
          <w:rFonts w:ascii="Noto Serif Gujarati" w:eastAsiaTheme="minorHAnsi" w:hAnsi="Noto Serif Gujarati" w:cs="SHREE_GUJ_OTF_0768" w:hint="cs"/>
          <w:b/>
          <w:bCs/>
          <w:sz w:val="24"/>
          <w:szCs w:val="24"/>
          <w:cs/>
          <w:lang w:val="en-US" w:eastAsia="en-US"/>
        </w:rPr>
        <w:t xml:space="preserve">પત્રક-૧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571"/>
        <w:gridCol w:w="3974"/>
      </w:tblGrid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માસ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મળેલ ફરિયાદો 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તા.૧૬/૦૮/૨૦૨૨ થી તા.૧૫/૦૯/૨૦૨૨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તા.૧૬/૦૯/૨૦૨૨ થી તા.૧૫/૧૦/૨૦૨૨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તા.૧૬/૧૦/૨૦૨૨ થી તા.૧૫/૧૧/૨૦૨૨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cs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તા.૧૬/૧૧/૨૦૨૨ થી તા.૧૫/૧૨/૨૦૨૨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cs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તા.૧૬/૧૨/૨૦૨૨ થી તા.૧૫/૦૧/૨૦૨૩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તા.૧૬/૦૧/૨૦૨૩ થી તા.૧૫/૦૨/૨૦૨૩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તા.૧૬/૦૨/૨૦૨૩ થી તા.૧૫/૦૩/૨૦૨૩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તા.૧૬/૦૩/૨૦૨૩ થી તા.૧૫/૦૪/૨૦૨૩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તા.૧૬/૦૪/૨૦૨૩ થી તા.૧૫/૦૫/૨૦૨૩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તા.૧૬/૦૫/૨૦૨૩ થી તા.૧૫/૦૬/૨૦૨૩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૨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તા.૧૬/૦૬/૨૦૨૩ થી તા.૧૫/૦૭/૨૦૨૩ 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૧</w:t>
            </w:r>
          </w:p>
        </w:tc>
      </w:tr>
      <w:tr w:rsidR="00BA3029" w:rsidRPr="008D5C90" w:rsidTr="00964F00">
        <w:tc>
          <w:tcPr>
            <w:tcW w:w="4571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120"/>
              <w:rPr>
                <w:rFonts w:ascii="Noto Serif Gujarati" w:eastAsiaTheme="minorHAnsi" w:hAnsi="Noto Serif Gujarati" w:cs="SHREE_GUJ_OTF_0768"/>
                <w:sz w:val="24"/>
                <w:szCs w:val="24"/>
                <w:cs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તા.૧૬/૦૭/૨૦૨૩ થી તા.૧૫/૦૮/૨૦૨૩</w:t>
            </w:r>
          </w:p>
        </w:tc>
        <w:tc>
          <w:tcPr>
            <w:tcW w:w="3974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cs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</w:tr>
    </w:tbl>
    <w:p w:rsidR="00BA3029" w:rsidRPr="008D5C90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p w:rsidR="00BA3029" w:rsidRPr="002761D0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b/>
          <w:bCs/>
          <w:sz w:val="24"/>
          <w:szCs w:val="24"/>
          <w:lang w:val="en-US" w:eastAsia="en-US"/>
        </w:rPr>
      </w:pPr>
      <w:bookmarkStart w:id="0" w:name="_GoBack"/>
      <w:bookmarkEnd w:id="0"/>
      <w:r w:rsidRPr="002761D0">
        <w:rPr>
          <w:rFonts w:ascii="Noto Serif Gujarati" w:eastAsiaTheme="minorHAnsi" w:hAnsi="Noto Serif Gujarati" w:cs="SHREE_GUJ_OTF_0768" w:hint="cs"/>
          <w:b/>
          <w:bCs/>
          <w:sz w:val="24"/>
          <w:szCs w:val="24"/>
          <w:cs/>
          <w:lang w:val="en-US" w:eastAsia="en-US"/>
        </w:rPr>
        <w:t>પત્રક-૨</w:t>
      </w:r>
    </w:p>
    <w:p w:rsidR="00BA3029" w:rsidRPr="008D5C90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tbl>
      <w:tblPr>
        <w:tblStyle w:val="TableGrid"/>
        <w:tblW w:w="6029" w:type="dxa"/>
        <w:jc w:val="center"/>
        <w:tblLook w:val="04A0" w:firstRow="1" w:lastRow="0" w:firstColumn="1" w:lastColumn="0" w:noHBand="0" w:noVBand="1"/>
      </w:tblPr>
      <w:tblGrid>
        <w:gridCol w:w="2048"/>
        <w:gridCol w:w="1515"/>
        <w:gridCol w:w="2466"/>
      </w:tblGrid>
      <w:tr w:rsidR="00BA3029" w:rsidRPr="008D5C90" w:rsidTr="00964F00">
        <w:trPr>
          <w:jc w:val="center"/>
        </w:trPr>
        <w:tc>
          <w:tcPr>
            <w:tcW w:w="2048" w:type="dxa"/>
          </w:tcPr>
          <w:p w:rsidR="00BA3029" w:rsidRPr="008D5C90" w:rsidRDefault="00BA3029" w:rsidP="00964F00">
            <w:pPr>
              <w:pStyle w:val="ListParagraph"/>
              <w:spacing w:after="0"/>
              <w:ind w:left="0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 xml:space="preserve"> કાર્યવાહી કરેલ ફરિયાદો</w:t>
            </w:r>
          </w:p>
        </w:tc>
        <w:tc>
          <w:tcPr>
            <w:tcW w:w="1515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પકડાયેલ આરોપીઓ</w:t>
            </w:r>
          </w:p>
        </w:tc>
        <w:tc>
          <w:tcPr>
            <w:tcW w:w="2466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75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પકડવાના બાકી આરોપીઓ</w:t>
            </w:r>
          </w:p>
        </w:tc>
      </w:tr>
      <w:tr w:rsidR="00BA3029" w:rsidRPr="008D5C90" w:rsidTr="00964F00">
        <w:trPr>
          <w:jc w:val="center"/>
        </w:trPr>
        <w:tc>
          <w:tcPr>
            <w:tcW w:w="2048" w:type="dxa"/>
          </w:tcPr>
          <w:p w:rsidR="00BA3029" w:rsidRPr="008D5C90" w:rsidRDefault="00BA3029" w:rsidP="00964F00">
            <w:pPr>
              <w:pStyle w:val="ListParagraph"/>
              <w:spacing w:after="0"/>
              <w:ind w:left="-104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cs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૪</w:t>
            </w:r>
          </w:p>
        </w:tc>
        <w:tc>
          <w:tcPr>
            <w:tcW w:w="1515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૦</w:t>
            </w:r>
          </w:p>
        </w:tc>
        <w:tc>
          <w:tcPr>
            <w:tcW w:w="2466" w:type="dxa"/>
          </w:tcPr>
          <w:p w:rsidR="00BA3029" w:rsidRPr="008D5C90" w:rsidRDefault="00BA3029" w:rsidP="00964F00">
            <w:pPr>
              <w:pStyle w:val="ListParagraph"/>
              <w:spacing w:after="0"/>
              <w:ind w:left="0" w:right="-226"/>
              <w:jc w:val="center"/>
              <w:rPr>
                <w:rFonts w:ascii="Noto Serif Gujarati" w:eastAsiaTheme="minorHAnsi" w:hAnsi="Noto Serif Gujarati" w:cs="SHREE_GUJ_OTF_0768"/>
                <w:sz w:val="24"/>
                <w:szCs w:val="24"/>
                <w:lang w:val="en-US" w:eastAsia="en-US"/>
              </w:rPr>
            </w:pPr>
            <w:r w:rsidRPr="008D5C90">
              <w:rPr>
                <w:rFonts w:ascii="Noto Serif Gujarati" w:eastAsiaTheme="minorHAnsi" w:hAnsi="Noto Serif Gujarati" w:cs="SHREE_GUJ_OTF_0768" w:hint="cs"/>
                <w:sz w:val="24"/>
                <w:szCs w:val="24"/>
                <w:cs/>
                <w:lang w:val="en-US" w:eastAsia="en-US"/>
              </w:rPr>
              <w:t>૫</w:t>
            </w:r>
          </w:p>
        </w:tc>
      </w:tr>
    </w:tbl>
    <w:p w:rsidR="00BA3029" w:rsidRPr="00397BFC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6"/>
          <w:szCs w:val="28"/>
          <w:lang w:val="en-US" w:eastAsia="en-US"/>
        </w:rPr>
      </w:pPr>
    </w:p>
    <w:p w:rsidR="00BA3029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6"/>
          <w:szCs w:val="28"/>
          <w:lang w:val="en-US" w:eastAsia="en-US"/>
        </w:rPr>
      </w:pPr>
    </w:p>
    <w:p w:rsidR="00BA3029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6"/>
          <w:szCs w:val="28"/>
          <w:lang w:val="en-US" w:eastAsia="en-US"/>
        </w:rPr>
      </w:pPr>
    </w:p>
    <w:p w:rsidR="00BA3029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6"/>
          <w:szCs w:val="28"/>
          <w:lang w:val="en-US" w:eastAsia="en-US"/>
        </w:rPr>
      </w:pPr>
    </w:p>
    <w:p w:rsidR="00BA3029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6"/>
          <w:szCs w:val="28"/>
          <w:lang w:val="en-US" w:eastAsia="en-US"/>
        </w:rPr>
      </w:pPr>
    </w:p>
    <w:p w:rsidR="00BA3029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6"/>
          <w:szCs w:val="28"/>
          <w:lang w:val="en-US" w:eastAsia="en-US"/>
        </w:rPr>
      </w:pPr>
    </w:p>
    <w:p w:rsidR="00BA3029" w:rsidRDefault="00BA3029" w:rsidP="00BA3029">
      <w:pPr>
        <w:pStyle w:val="ListParagraph"/>
        <w:spacing w:after="0"/>
        <w:ind w:right="-226"/>
        <w:jc w:val="center"/>
        <w:rPr>
          <w:rFonts w:ascii="Noto Serif Gujarati" w:eastAsiaTheme="minorHAnsi" w:hAnsi="Noto Serif Gujarati" w:cs="SHREE_GUJ_OTF_0768"/>
          <w:sz w:val="26"/>
          <w:szCs w:val="28"/>
          <w:lang w:val="en-US" w:eastAsia="en-US"/>
        </w:rPr>
      </w:pPr>
    </w:p>
    <w:p w:rsidR="00BA3029" w:rsidRPr="00703768" w:rsidRDefault="00BA3029" w:rsidP="00703768">
      <w:pPr>
        <w:spacing w:after="0"/>
        <w:ind w:right="-226"/>
        <w:jc w:val="both"/>
        <w:rPr>
          <w:rFonts w:ascii="Noto Serif Gujarati" w:eastAsiaTheme="minorHAnsi" w:hAnsi="Noto Serif Gujarati" w:cs="SHREE_GUJ_OTF_0768"/>
          <w:sz w:val="24"/>
          <w:szCs w:val="24"/>
          <w:lang w:val="en-US" w:eastAsia="en-US"/>
        </w:rPr>
      </w:pPr>
    </w:p>
    <w:sectPr w:rsidR="00BA3029" w:rsidRPr="00703768" w:rsidSect="0080792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E1" w:rsidRDefault="005135E1" w:rsidP="0080792D">
      <w:pPr>
        <w:spacing w:after="0" w:line="240" w:lineRule="auto"/>
      </w:pPr>
      <w:r>
        <w:separator/>
      </w:r>
    </w:p>
  </w:endnote>
  <w:endnote w:type="continuationSeparator" w:id="0">
    <w:p w:rsidR="005135E1" w:rsidRDefault="005135E1" w:rsidP="0080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erif Gujarati">
    <w:altName w:val="Perpetua Titling MT"/>
    <w:charset w:val="00"/>
    <w:family w:val="roman"/>
    <w:pitch w:val="variable"/>
    <w:sig w:usb0="8004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E1" w:rsidRDefault="005135E1" w:rsidP="0080792D">
      <w:pPr>
        <w:spacing w:after="0" w:line="240" w:lineRule="auto"/>
      </w:pPr>
      <w:r>
        <w:separator/>
      </w:r>
    </w:p>
  </w:footnote>
  <w:footnote w:type="continuationSeparator" w:id="0">
    <w:p w:rsidR="005135E1" w:rsidRDefault="005135E1" w:rsidP="00807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79F"/>
    <w:multiLevelType w:val="hybridMultilevel"/>
    <w:tmpl w:val="AF284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68"/>
    <w:rsid w:val="002761D0"/>
    <w:rsid w:val="002D1D0B"/>
    <w:rsid w:val="00322691"/>
    <w:rsid w:val="00437B46"/>
    <w:rsid w:val="005135E1"/>
    <w:rsid w:val="00563544"/>
    <w:rsid w:val="006D5C65"/>
    <w:rsid w:val="00703768"/>
    <w:rsid w:val="0080792D"/>
    <w:rsid w:val="008D01C6"/>
    <w:rsid w:val="00B47C47"/>
    <w:rsid w:val="00B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2DE4"/>
  <w15:chartTrackingRefBased/>
  <w15:docId w15:val="{B46568E7-8FC6-48D3-91A7-A11DBB95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68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7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03768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03768"/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34"/>
    <w:qFormat/>
    <w:rsid w:val="00703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2D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07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2D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Hetal Desai</dc:creator>
  <cp:keywords/>
  <dc:description/>
  <cp:lastModifiedBy>Admin</cp:lastModifiedBy>
  <cp:revision>12</cp:revision>
  <cp:lastPrinted>2023-09-08T07:36:00Z</cp:lastPrinted>
  <dcterms:created xsi:type="dcterms:W3CDTF">2023-09-04T08:18:00Z</dcterms:created>
  <dcterms:modified xsi:type="dcterms:W3CDTF">2023-09-11T06:56:00Z</dcterms:modified>
</cp:coreProperties>
</file>