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4E" w:rsidRPr="0014504E" w:rsidRDefault="0014504E" w:rsidP="00D31184">
      <w:pPr>
        <w:spacing w:after="0" w:line="240" w:lineRule="auto"/>
        <w:jc w:val="center"/>
        <w:rPr>
          <w:rFonts w:asciiTheme="minorBidi" w:eastAsia="Arial Unicode MS" w:hAnsiTheme="minorBidi" w:cs="SHREE_GUJ_OTF_0768" w:hint="cs"/>
          <w:b/>
          <w:bCs/>
          <w:sz w:val="52"/>
          <w:szCs w:val="52"/>
        </w:rPr>
      </w:pPr>
      <w:r w:rsidRPr="0014504E">
        <w:rPr>
          <w:rFonts w:asciiTheme="minorBidi" w:eastAsia="Arial Unicode MS" w:hAnsiTheme="minorBidi" w:cs="SHREE_GUJ_OTF_0768" w:hint="cs"/>
          <w:b/>
          <w:bCs/>
          <w:sz w:val="52"/>
          <w:szCs w:val="52"/>
          <w:cs/>
        </w:rPr>
        <w:t>88</w:t>
      </w:r>
    </w:p>
    <w:p w:rsidR="00D31184" w:rsidRPr="0014504E" w:rsidRDefault="0014504E" w:rsidP="00D31184">
      <w:pPr>
        <w:spacing w:after="0" w:line="240" w:lineRule="auto"/>
        <w:jc w:val="center"/>
        <w:rPr>
          <w:rFonts w:asciiTheme="minorBidi" w:eastAsia="Arial Unicode MS" w:hAnsiTheme="minorBidi" w:cs="SHREE_GUJ_OTF_0768"/>
          <w:b/>
          <w:bCs/>
          <w:sz w:val="24"/>
          <w:szCs w:val="24"/>
        </w:rPr>
      </w:pPr>
      <w:r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>GEMERS</w:t>
      </w:r>
      <w:r w:rsidR="00DE64F2" w:rsidRPr="0014504E">
        <w:rPr>
          <w:rFonts w:asciiTheme="minorBidi" w:eastAsia="Arial Unicode MS" w:hAnsiTheme="minorBidi" w:cs="SHREE_GUJ_OTF_0768"/>
          <w:b/>
          <w:bCs/>
          <w:sz w:val="24"/>
          <w:szCs w:val="24"/>
        </w:rPr>
        <w:t xml:space="preserve"> </w:t>
      </w:r>
      <w:proofErr w:type="spellStart"/>
      <w:r w:rsidR="00D31184" w:rsidRPr="0014504E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>હોસ્પિટલોમાં</w:t>
      </w:r>
      <w:proofErr w:type="spellEnd"/>
      <w:r w:rsidR="00D31184" w:rsidRPr="0014504E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D31184" w:rsidRPr="0014504E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>ડાયાલિસિસ</w:t>
      </w:r>
      <w:proofErr w:type="spellEnd"/>
      <w:r w:rsidR="00D31184" w:rsidRPr="0014504E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 xml:space="preserve"> </w:t>
      </w:r>
    </w:p>
    <w:p w:rsidR="00D31184" w:rsidRPr="0014504E" w:rsidRDefault="00D31184" w:rsidP="00D31184">
      <w:pPr>
        <w:spacing w:after="0" w:line="240" w:lineRule="auto"/>
        <w:ind w:right="-180"/>
        <w:jc w:val="both"/>
        <w:rPr>
          <w:rFonts w:asciiTheme="minorBidi" w:eastAsia="Arial Unicode MS" w:hAnsiTheme="minorBidi" w:cs="SHREE_GUJ_OTF_0768"/>
          <w:sz w:val="24"/>
          <w:szCs w:val="24"/>
          <w:cs/>
        </w:rPr>
      </w:pPr>
      <w:r w:rsidRPr="0014504E">
        <w:rPr>
          <w:rFonts w:asciiTheme="minorBidi" w:eastAsia="Arial Unicode MS" w:hAnsiTheme="minorBidi" w:cs="SHREE_GUJ_OTF_0768"/>
          <w:sz w:val="24"/>
          <w:szCs w:val="24"/>
          <w:cs/>
        </w:rPr>
        <w:t>*</w:t>
      </w:r>
      <w:r w:rsidR="0014504E">
        <w:rPr>
          <w:rFonts w:asciiTheme="minorBidi" w:eastAsia="Arial Unicode MS" w:hAnsiTheme="minorBidi" w:cs="SHREE_GUJ_OTF_0768" w:hint="cs"/>
          <w:sz w:val="24"/>
          <w:szCs w:val="24"/>
          <w:cs/>
        </w:rPr>
        <w:t>15/3/416</w:t>
      </w:r>
      <w:r w:rsidRPr="0014504E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 શ્રી </w:t>
      </w:r>
      <w:proofErr w:type="spellStart"/>
      <w:r w:rsidRPr="0014504E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>ગેનીબેન</w:t>
      </w:r>
      <w:proofErr w:type="spellEnd"/>
      <w:r w:rsidRPr="0014504E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 ઠાકોર</w:t>
      </w:r>
      <w:r w:rsidRPr="0014504E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4504E">
        <w:rPr>
          <w:rFonts w:asciiTheme="minorBidi" w:hAnsiTheme="minorBidi" w:cs="SHREE_GUJ_OTF_0768"/>
          <w:sz w:val="24"/>
          <w:szCs w:val="24"/>
          <w:cs/>
        </w:rPr>
        <w:t xml:space="preserve">(વાવ) </w:t>
      </w:r>
      <w:r w:rsidRPr="0014504E">
        <w:rPr>
          <w:rFonts w:asciiTheme="minorBidi" w:eastAsia="Arial Unicode MS" w:hAnsiTheme="minorBidi" w:cs="SHREE_GUJ_OTF_0768"/>
          <w:sz w:val="24"/>
          <w:szCs w:val="24"/>
          <w:cs/>
        </w:rPr>
        <w:t xml:space="preserve">: </w:t>
      </w:r>
      <w:r w:rsidRPr="0014504E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માનનીય આરોગ્ય </w:t>
      </w:r>
      <w:proofErr w:type="spellStart"/>
      <w:r w:rsidRPr="0014504E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14504E">
        <w:rPr>
          <w:rFonts w:asciiTheme="minorBidi" w:eastAsia="Arial Unicode MS" w:hAnsiTheme="minorBidi" w:cs="SHREE_GUJ_OTF_0768"/>
          <w:sz w:val="24"/>
          <w:szCs w:val="24"/>
          <w:cs/>
        </w:rPr>
        <w:t xml:space="preserve"> જણાવવા કૃપા કરશો કે</w:t>
      </w:r>
      <w:r w:rsidR="0014504E">
        <w:rPr>
          <w:rFonts w:asciiTheme="minorBidi" w:eastAsia="Arial Unicode MS" w:hAnsiTheme="minorBidi" w:cs="SHREE_GUJ_OTF_0768" w:hint="cs"/>
          <w:sz w:val="24"/>
          <w:szCs w:val="24"/>
          <w:cs/>
        </w:rPr>
        <w:t>.-</w:t>
      </w:r>
    </w:p>
    <w:tbl>
      <w:tblPr>
        <w:tblStyle w:val="TableGrid"/>
        <w:tblW w:w="102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161"/>
        <w:gridCol w:w="630"/>
        <w:gridCol w:w="6850"/>
      </w:tblGrid>
      <w:tr w:rsidR="00D31184" w:rsidRPr="0014504E" w:rsidTr="00305D26">
        <w:trPr>
          <w:trHeight w:val="234"/>
        </w:trPr>
        <w:tc>
          <w:tcPr>
            <w:tcW w:w="648" w:type="dxa"/>
          </w:tcPr>
          <w:p w:rsidR="00D31184" w:rsidRPr="0014504E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31184" w:rsidRPr="0014504E" w:rsidRDefault="00D31184">
            <w:pPr>
              <w:jc w:val="center"/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</w:rPr>
            </w:pPr>
            <w:r w:rsidRPr="0014504E"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31184" w:rsidRPr="00305D26" w:rsidRDefault="00D31184">
            <w:pPr>
              <w:jc w:val="center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</w:tc>
        <w:tc>
          <w:tcPr>
            <w:tcW w:w="6846" w:type="dxa"/>
            <w:hideMark/>
          </w:tcPr>
          <w:p w:rsidR="00D31184" w:rsidRPr="0014504E" w:rsidRDefault="00D31184">
            <w:pPr>
              <w:jc w:val="center"/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</w:rPr>
            </w:pPr>
            <w:r w:rsidRPr="0014504E"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31184" w:rsidRPr="0014504E" w:rsidTr="00D31184">
        <w:trPr>
          <w:trHeight w:val="2303"/>
        </w:trPr>
        <w:tc>
          <w:tcPr>
            <w:tcW w:w="648" w:type="dxa"/>
            <w:hideMark/>
          </w:tcPr>
          <w:p w:rsidR="00D31184" w:rsidRPr="00305D26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305D26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160" w:type="dxa"/>
            <w:hideMark/>
          </w:tcPr>
          <w:p w:rsidR="00D31184" w:rsidRPr="0014504E" w:rsidRDefault="00D31184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તા.૩૧/૦૭/૨૩ </w:t>
            </w:r>
            <w:bookmarkStart w:id="0" w:name="_GoBack"/>
            <w:bookmarkEnd w:id="0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ની સ્થિતિએ રાજ્યમાં ઇ-વન ગુજરાત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ડાયાલિસિસ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પ્રોગ્રામ</w:t>
            </w:r>
            <w:r w:rsid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(GDP)</w:t>
            </w: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અંતર્ગત રાજ્યમાં કુલ  કેટલા </w:t>
            </w:r>
            <w:proofErr w:type="spellStart"/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ડાયાલિસિસ</w:t>
            </w:r>
            <w:proofErr w:type="spellEnd"/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 મશીન અને કેટલા સેન્ટર આવેલા છે</w:t>
            </w:r>
            <w:r w:rsid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</w:p>
        </w:tc>
        <w:tc>
          <w:tcPr>
            <w:tcW w:w="630" w:type="dxa"/>
          </w:tcPr>
          <w:p w:rsidR="00D31184" w:rsidRPr="00305D26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305D26">
              <w:rPr>
                <w:rFonts w:asciiTheme="minorBidi" w:eastAsia="Arial Unicode MS" w:hAnsiTheme="minorBidi" w:cs="SHREE_GUJ_OTF_0768"/>
                <w:noProof/>
                <w:sz w:val="24"/>
                <w:szCs w:val="24"/>
                <w:cs/>
              </w:rPr>
              <w:t>(૧)</w:t>
            </w:r>
          </w:p>
          <w:p w:rsidR="00D31184" w:rsidRPr="00305D26" w:rsidRDefault="00D31184">
            <w:pPr>
              <w:rPr>
                <w:rFonts w:asciiTheme="minorBidi" w:eastAsia="Arial Unicode MS" w:hAnsiTheme="minorBidi" w:cs="SHREE_GUJ_OTF_0768"/>
                <w:noProof/>
                <w:sz w:val="24"/>
                <w:szCs w:val="24"/>
              </w:rPr>
            </w:pPr>
          </w:p>
        </w:tc>
        <w:tc>
          <w:tcPr>
            <w:tcW w:w="6846" w:type="dxa"/>
            <w:hideMark/>
          </w:tcPr>
          <w:p w:rsidR="00D31184" w:rsidRPr="0014504E" w:rsidRDefault="00D31184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૧૨૫૭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ડાયાલિસિસ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મશીન અને </w:t>
            </w:r>
          </w:p>
          <w:p w:rsidR="00D31184" w:rsidRPr="0014504E" w:rsidRDefault="00305D26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૨૭૧ સેન્ટર</w:t>
            </w:r>
          </w:p>
        </w:tc>
      </w:tr>
      <w:tr w:rsidR="00D31184" w:rsidRPr="0014504E" w:rsidTr="00D31184">
        <w:trPr>
          <w:trHeight w:val="1277"/>
        </w:trPr>
        <w:tc>
          <w:tcPr>
            <w:tcW w:w="648" w:type="dxa"/>
            <w:hideMark/>
          </w:tcPr>
          <w:p w:rsidR="00D31184" w:rsidRPr="00305D26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305D26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160" w:type="dxa"/>
            <w:hideMark/>
          </w:tcPr>
          <w:p w:rsidR="00D31184" w:rsidRPr="0014504E" w:rsidRDefault="00D31184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ઉક્ત સેન્ટરોમાં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ડાયાલિસિસ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માટે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નેફ્રોલોજિસ્ટ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તબીબ હોવા ફરજિયાત છે કે કેમ</w:t>
            </w:r>
            <w:r w:rsid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D31184" w:rsidRPr="00305D26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305D26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6846" w:type="dxa"/>
            <w:hideMark/>
          </w:tcPr>
          <w:p w:rsidR="00D31184" w:rsidRPr="0014504E" w:rsidRDefault="00D31184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ડાયાલિસિસ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માટે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નેફ્રોલોજીસ્ટ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તબીબ હોવા ફરજિયાત નથી. </w:t>
            </w:r>
          </w:p>
        </w:tc>
      </w:tr>
      <w:tr w:rsidR="00D31184" w:rsidRPr="0014504E" w:rsidTr="00D31184">
        <w:trPr>
          <w:trHeight w:val="1340"/>
        </w:trPr>
        <w:tc>
          <w:tcPr>
            <w:tcW w:w="648" w:type="dxa"/>
            <w:hideMark/>
          </w:tcPr>
          <w:p w:rsidR="00D31184" w:rsidRPr="00305D26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305D26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160" w:type="dxa"/>
            <w:hideMark/>
          </w:tcPr>
          <w:p w:rsidR="00D31184" w:rsidRPr="0014504E" w:rsidRDefault="00D31184" w:rsidP="0014504E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ઉક્ત સ્થિતિએ છેલ્લા બે વર્ષમાં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આયુષ્યમાન</w:t>
            </w:r>
            <w:proofErr w:type="spellEnd"/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ભારત પ્રધાનમંત્રી જન આરોગ્ય યોજના હેઠળ ખાનગી</w:t>
            </w:r>
            <w:r w:rsid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14504E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સરકારી અને </w:t>
            </w:r>
            <w:r w:rsid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GEMERS</w:t>
            </w:r>
            <w:r w:rsidR="00305D26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હોસ્પિટલોમાં</w:t>
            </w:r>
            <w:proofErr w:type="spellEnd"/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ડાયાલિસિસ</w:t>
            </w:r>
            <w:proofErr w:type="spellEnd"/>
            <w:r w:rsidRP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 થયા</w:t>
            </w:r>
            <w:r w:rsidR="0014504E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630" w:type="dxa"/>
            <w:hideMark/>
          </w:tcPr>
          <w:p w:rsidR="00D31184" w:rsidRPr="00305D26" w:rsidRDefault="00D31184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305D26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6846" w:type="dxa"/>
          </w:tcPr>
          <w:p w:rsidR="00D31184" w:rsidRPr="0014504E" w:rsidRDefault="00D31184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  <w:tbl>
            <w:tblPr>
              <w:tblStyle w:val="TableGrid"/>
              <w:tblW w:w="6480" w:type="dxa"/>
              <w:tblInd w:w="241" w:type="dxa"/>
              <w:tblLayout w:type="fixed"/>
              <w:tblLook w:val="04A0" w:firstRow="1" w:lastRow="0" w:firstColumn="1" w:lastColumn="0" w:noHBand="0" w:noVBand="1"/>
            </w:tblPr>
            <w:tblGrid>
              <w:gridCol w:w="1624"/>
              <w:gridCol w:w="1259"/>
              <w:gridCol w:w="1169"/>
              <w:gridCol w:w="1259"/>
              <w:gridCol w:w="1169"/>
            </w:tblGrid>
            <w:tr w:rsidR="00D31184" w:rsidRPr="0014504E">
              <w:trPr>
                <w:trHeight w:val="1301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છેલ્લા બે વર્ષની સ્થિતિએ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ખાનગી </w:t>
                  </w:r>
                  <w:proofErr w:type="spellStart"/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હોસિટલો</w:t>
                  </w:r>
                  <w:proofErr w:type="spellEnd"/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સરકારી </w:t>
                  </w:r>
                  <w:proofErr w:type="spellStart"/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હોસ્પિટલો</w:t>
                  </w:r>
                  <w:proofErr w:type="spellEnd"/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14504E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</w:rPr>
                    <w:t>GEMERS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કૂલ </w:t>
                  </w:r>
                </w:p>
              </w:tc>
            </w:tr>
            <w:tr w:rsidR="00D31184" w:rsidRPr="0014504E">
              <w:trPr>
                <w:trHeight w:val="593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૦૧/૦૮/૨૦૨૧થી ૩૧/૦૭/૨૦૨૨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૮૮૧૬૫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૨૦૬૫૯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૧૨૭૮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૧૧૦૧૦૨</w:t>
                  </w:r>
                </w:p>
              </w:tc>
            </w:tr>
            <w:tr w:rsidR="00D31184" w:rsidRPr="0014504E">
              <w:trPr>
                <w:trHeight w:val="905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૦૧/૦૮/૨૦૨૨ થી ૩૧/૦૭/૨૦૨૩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૧૧૧૯૪૨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૨૯૭૩૪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૧૫૧૪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૧૪૩૧૯૦</w:t>
                  </w:r>
                </w:p>
              </w:tc>
            </w:tr>
            <w:tr w:rsidR="00D31184" w:rsidRPr="0014504E">
              <w:trPr>
                <w:trHeight w:val="311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 xml:space="preserve">કૂલ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૨૦૦૧૦૭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૫૦૩૯૩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૨૭૯૨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1184" w:rsidRPr="0014504E" w:rsidRDefault="00D31184">
                  <w:pPr>
                    <w:jc w:val="both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14504E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૨૫૩૨૯૨</w:t>
                  </w:r>
                </w:p>
              </w:tc>
            </w:tr>
          </w:tbl>
          <w:p w:rsidR="00D31184" w:rsidRPr="0014504E" w:rsidRDefault="00D31184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</w:tc>
      </w:tr>
    </w:tbl>
    <w:p w:rsidR="00E4285B" w:rsidRPr="00305D26" w:rsidRDefault="00305D26" w:rsidP="00305D26">
      <w:pPr>
        <w:spacing w:after="0" w:line="240" w:lineRule="auto"/>
        <w:jc w:val="center"/>
        <w:rPr>
          <w:rFonts w:asciiTheme="minorBidi" w:eastAsia="Arial Unicode MS" w:hAnsiTheme="minorBidi" w:cs="SHREE_GUJ_OTF_0768"/>
          <w:sz w:val="24"/>
          <w:szCs w:val="24"/>
        </w:rPr>
      </w:pPr>
      <w:r>
        <w:rPr>
          <w:rFonts w:asciiTheme="minorBidi" w:eastAsia="Arial Unicode MS" w:hAnsiTheme="minorBidi" w:cs="SHREE_GUJ_OTF_0768" w:hint="cs"/>
          <w:sz w:val="24"/>
          <w:szCs w:val="24"/>
          <w:cs/>
        </w:rPr>
        <w:t>..............</w:t>
      </w:r>
    </w:p>
    <w:sectPr w:rsidR="00E4285B" w:rsidRPr="0030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CF"/>
    <w:rsid w:val="0014504E"/>
    <w:rsid w:val="001C1F49"/>
    <w:rsid w:val="00305D26"/>
    <w:rsid w:val="003A2ED3"/>
    <w:rsid w:val="003E0B4B"/>
    <w:rsid w:val="00BF2BA3"/>
    <w:rsid w:val="00D31184"/>
    <w:rsid w:val="00DE2CCF"/>
    <w:rsid w:val="00DE40B2"/>
    <w:rsid w:val="00DE64F2"/>
    <w:rsid w:val="00E4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8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8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yusufbhai1</cp:lastModifiedBy>
  <cp:revision>12</cp:revision>
  <cp:lastPrinted>2023-09-08T08:16:00Z</cp:lastPrinted>
  <dcterms:created xsi:type="dcterms:W3CDTF">2023-09-08T07:49:00Z</dcterms:created>
  <dcterms:modified xsi:type="dcterms:W3CDTF">2023-09-08T08:16:00Z</dcterms:modified>
</cp:coreProperties>
</file>