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36" w:rsidRDefault="00E75D2B" w:rsidP="00AC402F">
      <w:pPr>
        <w:spacing w:after="0" w:line="240" w:lineRule="auto"/>
        <w:ind w:firstLine="720"/>
        <w:jc w:val="center"/>
        <w:rPr>
          <w:rFonts w:asciiTheme="minorBidi" w:hAnsiTheme="minorBidi" w:cs="SHREE_GUJ_OTF_0768"/>
          <w:b/>
          <w:bCs/>
          <w:sz w:val="40"/>
          <w:szCs w:val="40"/>
        </w:rPr>
      </w:pPr>
      <w:r w:rsidRPr="00E75D2B">
        <w:rPr>
          <w:rFonts w:asciiTheme="minorBidi" w:hAnsiTheme="minorBidi" w:cs="SHREE_GUJ_OTF_0768" w:hint="cs"/>
          <w:b/>
          <w:bCs/>
          <w:sz w:val="40"/>
          <w:szCs w:val="40"/>
          <w:cs/>
        </w:rPr>
        <w:t>99</w:t>
      </w:r>
    </w:p>
    <w:p w:rsidR="00E75D2B" w:rsidRPr="00E75D2B" w:rsidRDefault="00E75D2B" w:rsidP="00AC402F">
      <w:pPr>
        <w:spacing w:after="0" w:line="240" w:lineRule="auto"/>
        <w:ind w:firstLine="720"/>
        <w:jc w:val="center"/>
        <w:rPr>
          <w:rFonts w:asciiTheme="minorBidi" w:hAnsiTheme="minorBidi" w:cs="SHREE_GUJ_OTF_0768" w:hint="cs"/>
          <w:b/>
          <w:bCs/>
          <w:sz w:val="16"/>
          <w:szCs w:val="16"/>
        </w:rPr>
      </w:pPr>
      <w:bookmarkStart w:id="0" w:name="_GoBack"/>
      <w:bookmarkEnd w:id="0"/>
    </w:p>
    <w:p w:rsidR="005A2536" w:rsidRPr="0048423A" w:rsidRDefault="0048423A" w:rsidP="0048423A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48423A">
        <w:rPr>
          <w:rFonts w:asciiTheme="minorBidi" w:hAnsiTheme="minorBidi" w:cs="SHREE_GUJ_OTF_0768"/>
          <w:b/>
          <w:bCs/>
          <w:sz w:val="24"/>
          <w:szCs w:val="24"/>
          <w:cs/>
        </w:rPr>
        <w:t>યુનિવર્સિટી અને કોલેજોને નેકની માન્યતા મેળવવા બાબત</w:t>
      </w:r>
    </w:p>
    <w:p w:rsidR="00AC402F" w:rsidRPr="00AC402F" w:rsidRDefault="00E75D2B" w:rsidP="00AC402F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*15/૩</w:t>
      </w:r>
      <w:r>
        <w:rPr>
          <w:rFonts w:asciiTheme="minorBidi" w:hAnsiTheme="minorBidi" w:cs="SHREE_GUJ_OTF_0768"/>
          <w:sz w:val="24"/>
          <w:szCs w:val="24"/>
          <w:cs/>
        </w:rPr>
        <w:t>/</w:t>
      </w:r>
      <w:r>
        <w:rPr>
          <w:rFonts w:asciiTheme="minorBidi" w:hAnsiTheme="minorBidi" w:cs="SHREE_GUJ_OTF_0768" w:hint="cs"/>
          <w:sz w:val="24"/>
          <w:szCs w:val="24"/>
          <w:cs/>
        </w:rPr>
        <w:t>442</w:t>
      </w:r>
      <w:r w:rsidR="00AC402F" w:rsidRPr="00AC402F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AC402F" w:rsidRPr="00AC402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અર્જુનભાઇ મોઢવાડિયા </w:t>
      </w:r>
      <w:r w:rsidR="00AC402F" w:rsidRPr="00AC402F">
        <w:rPr>
          <w:rFonts w:asciiTheme="minorBidi" w:hAnsiTheme="minorBidi" w:cs="SHREE_GUJ_OTF_0768"/>
          <w:sz w:val="24"/>
          <w:szCs w:val="24"/>
          <w:cs/>
        </w:rPr>
        <w:t xml:space="preserve">(પોરબંદર) : </w:t>
      </w:r>
      <w:r w:rsidR="00AC402F" w:rsidRPr="00AC402F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શિક્ષણ ઉચ્ચ અને ટેકનીકલ શિક્ષણ</w:t>
      </w:r>
      <w:r w:rsidR="00AC402F" w:rsidRPr="00AC402F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2250"/>
        <w:gridCol w:w="1260"/>
        <w:gridCol w:w="900"/>
      </w:tblGrid>
      <w:tr w:rsidR="00AC402F" w:rsidRPr="00AC402F" w:rsidTr="00941BDB">
        <w:tc>
          <w:tcPr>
            <w:tcW w:w="630" w:type="dxa"/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3690" w:type="dxa"/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410" w:type="dxa"/>
            <w:gridSpan w:val="3"/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C402F" w:rsidRPr="00AC402F" w:rsidTr="00941BDB">
        <w:tc>
          <w:tcPr>
            <w:tcW w:w="630" w:type="dxa"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</w:tcPr>
          <w:p w:rsidR="00AC402F" w:rsidRPr="00AC402F" w:rsidRDefault="00AC402F" w:rsidP="00AC402F">
            <w:pPr>
              <w:spacing w:after="0" w:line="240" w:lineRule="auto"/>
              <w:ind w:left="-18" w:right="-1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તા.૩૧/૦૭/૨૦૨૩ની સ્થિતિએ રાજ્યમાં આવેલ યુનિવર્સિટીઓ અને કોલેજોએ નેક (નેશનલ એસેસમેન્ટ એન્ડ એક્રેડીટેશન કાઉન્સીલ)ની માન્યતા લેવાની હોય છે તે હકીકત સાચી છે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>,</w:t>
            </w:r>
          </w:p>
        </w:tc>
        <w:tc>
          <w:tcPr>
            <w:tcW w:w="630" w:type="dxa"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હા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જી.</w:t>
            </w:r>
          </w:p>
        </w:tc>
      </w:tr>
      <w:tr w:rsidR="00AC402F" w:rsidRPr="00AC402F" w:rsidTr="00941BDB">
        <w:trPr>
          <w:trHeight w:val="422"/>
        </w:trPr>
        <w:tc>
          <w:tcPr>
            <w:tcW w:w="630" w:type="dxa"/>
            <w:vMerge w:val="restart"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  <w:vMerge w:val="restart"/>
          </w:tcPr>
          <w:p w:rsidR="00AC402F" w:rsidRPr="00AC402F" w:rsidRDefault="00AC402F" w:rsidP="00AC402F">
            <w:pPr>
              <w:spacing w:after="0" w:line="240" w:lineRule="auto"/>
              <w:ind w:left="-18" w:right="-1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તો ઉક્ત સ્થિતિએ કેટલી યુનિવર્સિટીઓ અને કોલેજોએ ઉક્ત માન્યતા મેળવી છે અને કેટલી યુનિવર્સિટીઓ અને કોલેજોએ માન્યતા મેળવવાની બાકી છે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AC402F" w:rsidRDefault="00AC402F" w:rsidP="00AC402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AC402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યુનિવર્સિટી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AC402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કોલેજ</w:t>
            </w:r>
          </w:p>
        </w:tc>
      </w:tr>
      <w:tr w:rsidR="00AC402F" w:rsidRPr="00AC402F" w:rsidTr="00941BDB">
        <w:trPr>
          <w:trHeight w:val="747"/>
        </w:trPr>
        <w:tc>
          <w:tcPr>
            <w:tcW w:w="630" w:type="dxa"/>
            <w:vMerge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690" w:type="dxa"/>
            <w:vMerge/>
          </w:tcPr>
          <w:p w:rsidR="00AC402F" w:rsidRPr="00AC402F" w:rsidRDefault="00AC402F" w:rsidP="00AC402F">
            <w:pPr>
              <w:spacing w:after="0" w:line="240" w:lineRule="auto"/>
              <w:ind w:left="-18" w:right="-1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4923CF" w:rsidRDefault="00AC402F" w:rsidP="00AC402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923CF">
              <w:rPr>
                <w:rFonts w:asciiTheme="minorBidi" w:hAnsiTheme="minorBidi" w:cs="SHREE_GUJ_OTF_0768"/>
                <w:sz w:val="24"/>
                <w:szCs w:val="24"/>
                <w:cs/>
              </w:rPr>
              <w:t>માન્યતા મેળવેલ:-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૯૭</w:t>
            </w:r>
          </w:p>
        </w:tc>
      </w:tr>
      <w:tr w:rsidR="00AC402F" w:rsidRPr="00AC402F" w:rsidTr="00941BDB">
        <w:trPr>
          <w:trHeight w:val="855"/>
        </w:trPr>
        <w:tc>
          <w:tcPr>
            <w:tcW w:w="630" w:type="dxa"/>
            <w:vMerge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690" w:type="dxa"/>
            <w:vMerge/>
          </w:tcPr>
          <w:p w:rsidR="00AC402F" w:rsidRPr="00AC402F" w:rsidRDefault="00AC402F" w:rsidP="00AC402F">
            <w:pPr>
              <w:spacing w:after="0" w:line="240" w:lineRule="auto"/>
              <w:ind w:left="-18" w:right="-1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4923CF" w:rsidRDefault="00AC402F" w:rsidP="00AC402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923CF">
              <w:rPr>
                <w:rFonts w:asciiTheme="minorBidi" w:hAnsiTheme="minorBidi" w:cs="SHREE_GUJ_OTF_0768"/>
                <w:sz w:val="24"/>
                <w:szCs w:val="24"/>
                <w:cs/>
              </w:rPr>
              <w:t>માન્યતા મેળવવાની બાકી:-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૮૮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૨૩૭૧</w:t>
            </w:r>
          </w:p>
          <w:p w:rsidR="00AC402F" w:rsidRPr="00AC402F" w:rsidRDefault="00AC402F" w:rsidP="00AC402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AC402F" w:rsidRPr="00AC402F" w:rsidTr="00941BDB">
        <w:trPr>
          <w:gridAfter w:val="3"/>
          <w:wAfter w:w="4410" w:type="dxa"/>
          <w:trHeight w:val="600"/>
        </w:trPr>
        <w:tc>
          <w:tcPr>
            <w:tcW w:w="630" w:type="dxa"/>
            <w:vMerge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690" w:type="dxa"/>
            <w:vMerge/>
          </w:tcPr>
          <w:p w:rsidR="00AC402F" w:rsidRPr="00AC402F" w:rsidRDefault="00AC402F" w:rsidP="00AC402F">
            <w:pPr>
              <w:spacing w:after="0" w:line="240" w:lineRule="auto"/>
              <w:ind w:left="-18" w:right="-1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C402F" w:rsidRPr="00AC402F" w:rsidTr="00941BDB">
        <w:tc>
          <w:tcPr>
            <w:tcW w:w="630" w:type="dxa"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90" w:type="dxa"/>
          </w:tcPr>
          <w:p w:rsidR="00AC402F" w:rsidRPr="00AC402F" w:rsidRDefault="00AC402F" w:rsidP="00AC402F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યુનિવર્સિટીઓ અને કોલેજોએ નેકની માન્યતા ન મેળવેલ હોય તેની સામે શા પગલાં લીધાં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AC402F" w:rsidRPr="00AC402F" w:rsidRDefault="00AC402F" w:rsidP="00AC402F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410" w:type="dxa"/>
            <w:gridSpan w:val="3"/>
          </w:tcPr>
          <w:p w:rsidR="00AC402F" w:rsidRPr="00AC402F" w:rsidRDefault="00AC402F" w:rsidP="00AC40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ઉચ્ચ શૈક્ષણિક સંસ્થાઓની ગુણવત્તા સુધારવા અને પ્રોત્સાહિત કરવા માટે રાજ્ય સરકારે તાજેતરમાં ગુજરાત માન્યતા અને રેન્કિંગ સંસ્થાકીય મિકેનિઝમ એન્ડ એરેન્જમેન્ટ </w:t>
            </w:r>
            <w:r w:rsidRPr="00826D04">
              <w:rPr>
                <w:rFonts w:ascii="Times New Roman" w:hAnsi="Times New Roman" w:cs="Times New Roman"/>
                <w:sz w:val="24"/>
                <w:szCs w:val="24"/>
              </w:rPr>
              <w:t>(GARIMA)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સેલની શરૂઆત કરી છે. સારી માન્યતા/એક્રેડિટેશન અને વિશ્વ રેન્કિંગ હાંસલ કરવા માટે વિદ્યાર્થીઓનાપ્રદર્શનનું ઉપચારાત્મક મૂલ્યાંકન કરવા અને સંસ્થાકીય ધોરણોને ઉન્નત કરવા માટે એક કાર્યક્ષમ પદ્ધતી વિકસાવી છે.</w:t>
            </w:r>
          </w:p>
          <w:p w:rsidR="00AC402F" w:rsidRPr="00AC402F" w:rsidRDefault="00AC402F" w:rsidP="00AC40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વધુમાં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ગુજરાત રાજ્યની તમામ ઉચ્ચ શિક્ષણની સંસ્થાઓ </w:t>
            </w:r>
            <w:r w:rsidRPr="00AC402F">
              <w:rPr>
                <w:rFonts w:ascii="Times New Roman" w:hAnsi="Times New Roman" w:cs="SHREE_GUJ_OTF_0768"/>
                <w:sz w:val="24"/>
                <w:szCs w:val="24"/>
              </w:rPr>
              <w:t>NAAC/NBA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હેઠળ એક્રેડિટેશન પ્રાપ્ત કરી શકે તે માટે હેન્ડ હોલ્ડીંગ સપોર્ટ પૂરો પાડવા માટે એજન્સીની નિમણૂંક કરવા જઇ રહી છે. આથી આવનાર વર્ષોમાં ગુજરાતની શૈક્ષણિક સંસ્થાઓને એક્રેડિટેશન માટે પૂરતો સહયોગ/માર્ગદર્શન મળી રહે.</w:t>
            </w:r>
          </w:p>
          <w:p w:rsidR="00AC402F" w:rsidRPr="00AC402F" w:rsidRDefault="00AC402F" w:rsidP="00AC40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સંદર્ભે ગુજરાત રાજ્યની જે શૈક્ષણિક સંસ્થાઓને માન્યતા મેળવવાની બાકી છે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તેઓને તાકીદે માન્યતા મેળવવાના પગલાં લેવા જાણ કરવામાં આવી છે</w:t>
            </w:r>
            <w:r w:rsidRPr="00AC402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AC402F">
              <w:rPr>
                <w:rFonts w:asciiTheme="minorBidi" w:hAnsiTheme="minorBidi" w:cs="SHREE_GUJ_OTF_0768"/>
                <w:sz w:val="24"/>
                <w:szCs w:val="24"/>
                <w:cs/>
              </w:rPr>
              <w:t>તદુપરાંત આ માટે જરૂરી ગ્રાન્ટ પણ પૂરી પાડવામાં આવી છે.</w:t>
            </w:r>
          </w:p>
        </w:tc>
      </w:tr>
    </w:tbl>
    <w:p w:rsidR="008A427E" w:rsidRDefault="008A427E" w:rsidP="008A427E">
      <w:pPr>
        <w:spacing w:after="0" w:line="240" w:lineRule="auto"/>
        <w:jc w:val="center"/>
      </w:pPr>
    </w:p>
    <w:p w:rsidR="008A427E" w:rsidRPr="00561FDC" w:rsidRDefault="008A427E" w:rsidP="008A427E">
      <w:pPr>
        <w:spacing w:after="0" w:line="240" w:lineRule="auto"/>
        <w:jc w:val="center"/>
        <w:rPr>
          <w:sz w:val="24"/>
          <w:szCs w:val="24"/>
        </w:rPr>
      </w:pPr>
      <w:r w:rsidRPr="00561FDC">
        <w:rPr>
          <w:rFonts w:hint="cs"/>
          <w:sz w:val="24"/>
          <w:szCs w:val="24"/>
          <w:cs/>
        </w:rPr>
        <w:t>-----------</w:t>
      </w:r>
    </w:p>
    <w:sectPr w:rsidR="008A427E" w:rsidRPr="00561FDC" w:rsidSect="005A253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27A2"/>
    <w:multiLevelType w:val="hybridMultilevel"/>
    <w:tmpl w:val="3544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ED"/>
    <w:rsid w:val="0048423A"/>
    <w:rsid w:val="004923CF"/>
    <w:rsid w:val="00561FDC"/>
    <w:rsid w:val="005A2536"/>
    <w:rsid w:val="00736335"/>
    <w:rsid w:val="0079498C"/>
    <w:rsid w:val="00826D04"/>
    <w:rsid w:val="008A427E"/>
    <w:rsid w:val="009A19E5"/>
    <w:rsid w:val="00A50D90"/>
    <w:rsid w:val="00AC00CF"/>
    <w:rsid w:val="00AC402F"/>
    <w:rsid w:val="00D62EED"/>
    <w:rsid w:val="00E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529B9-D51D-49CE-B285-BDC93178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2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2023-09-06T12:10:00Z</cp:lastPrinted>
  <dcterms:created xsi:type="dcterms:W3CDTF">2023-09-06T07:17:00Z</dcterms:created>
  <dcterms:modified xsi:type="dcterms:W3CDTF">2023-09-06T12:16:00Z</dcterms:modified>
</cp:coreProperties>
</file>