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6C" w:rsidRPr="00092108" w:rsidRDefault="004E7141" w:rsidP="00D7486C">
      <w:pPr>
        <w:ind w:firstLine="3600"/>
        <w:rPr>
          <w:rFonts w:cs="SHREE_GUJ_OTF_0768"/>
          <w:sz w:val="52"/>
          <w:szCs w:val="52"/>
        </w:rPr>
      </w:pPr>
      <w:r>
        <w:rPr>
          <w:rFonts w:cs="SHREE_GUJ_OTF_0768"/>
          <w:sz w:val="52"/>
          <w:szCs w:val="52"/>
        </w:rPr>
        <w:t xml:space="preserve">      99</w:t>
      </w:r>
    </w:p>
    <w:p w:rsidR="00D7486C" w:rsidRPr="00293F94" w:rsidRDefault="00D7486C" w:rsidP="00D7486C">
      <w:pPr>
        <w:spacing w:line="360" w:lineRule="exact"/>
        <w:ind w:left="-1170" w:right="-1260"/>
        <w:jc w:val="both"/>
        <w:rPr>
          <w:rFonts w:cs="SHREE_GUJ_OTF_0768"/>
          <w:b/>
          <w:bCs/>
          <w:sz w:val="24"/>
          <w:szCs w:val="24"/>
        </w:rPr>
      </w:pPr>
      <w:r>
        <w:br w:type="textWrapping" w:clear="all"/>
      </w:r>
      <w:r>
        <w:tab/>
      </w:r>
      <w:r>
        <w:tab/>
      </w:r>
      <w:r w:rsidR="00C06DF2">
        <w:t xml:space="preserve">                                         </w:t>
      </w:r>
      <w:r w:rsidR="00293F94" w:rsidRPr="00293F94">
        <w:rPr>
          <w:rFonts w:ascii="Shruti" w:hAnsi="Shruti" w:cs="SHREE_GUJ_OTF_0768" w:hint="cs"/>
          <w:b/>
          <w:bCs/>
          <w:sz w:val="24"/>
          <w:szCs w:val="24"/>
          <w:cs/>
        </w:rPr>
        <w:t>રાજ્યના માછીમારોને ડીઝલ ક્વોટા અને ડીઝલ સબસીડી સહાય</w:t>
      </w:r>
    </w:p>
    <w:p w:rsidR="00D7486C" w:rsidRPr="00D67ACF" w:rsidRDefault="00D7486C" w:rsidP="00D7486C">
      <w:pPr>
        <w:pStyle w:val="ListParagraph"/>
        <w:spacing w:line="240" w:lineRule="auto"/>
        <w:ind w:right="-873"/>
        <w:jc w:val="both"/>
        <w:rPr>
          <w:rFonts w:cs="SHREE_GUJ_OTF_0768"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>*15/3/</w:t>
      </w:r>
      <w:r w:rsidR="00293F94">
        <w:rPr>
          <w:rFonts w:cs="Shruti"/>
          <w:b/>
          <w:bCs/>
          <w:sz w:val="24"/>
          <w:szCs w:val="24"/>
        </w:rPr>
        <w:t>447</w:t>
      </w:r>
      <w:r w:rsidRPr="00E838B0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AA02EF" w:rsidRPr="00AA02EF">
        <w:rPr>
          <w:rFonts w:ascii="Shruti" w:hAnsi="Shruti" w:cs="SHREE_GUJ_OTF_0768" w:hint="cs"/>
          <w:b/>
          <w:bCs/>
          <w:sz w:val="24"/>
          <w:szCs w:val="24"/>
          <w:cs/>
        </w:rPr>
        <w:t>વિમલભાઇ ચુડાસમ</w:t>
      </w:r>
      <w:proofErr w:type="gramStart"/>
      <w:r w:rsidR="00AA02EF" w:rsidRPr="00AA02EF">
        <w:rPr>
          <w:rFonts w:ascii="Shruti" w:hAnsi="Shruti" w:cs="SHREE_GUJ_OTF_0768" w:hint="cs"/>
          <w:b/>
          <w:bCs/>
          <w:sz w:val="24"/>
          <w:szCs w:val="24"/>
          <w:cs/>
        </w:rPr>
        <w:t>ા</w:t>
      </w:r>
      <w:r w:rsidR="00AA02EF" w:rsidRPr="00AA02EF">
        <w:rPr>
          <w:rFonts w:ascii="Shruti" w:hAnsi="Shruti" w:cs="SHREE_GUJ_OTF_0768" w:hint="cs"/>
          <w:sz w:val="24"/>
          <w:szCs w:val="24"/>
          <w:cs/>
        </w:rPr>
        <w:t>(</w:t>
      </w:r>
      <w:proofErr w:type="gramEnd"/>
      <w:r w:rsidR="00AA02EF" w:rsidRPr="00AA02EF">
        <w:rPr>
          <w:rFonts w:ascii="Shruti" w:hAnsi="Shruti" w:cs="SHREE_GUJ_OTF_0768" w:hint="cs"/>
          <w:sz w:val="24"/>
          <w:szCs w:val="24"/>
          <w:cs/>
        </w:rPr>
        <w:t>સોમનાથ)</w:t>
      </w:r>
      <w:r w:rsidRPr="00D67ACF">
        <w:rPr>
          <w:rFonts w:cs="SHREE_GUJ_OTF_0768" w:hint="cs"/>
          <w:sz w:val="24"/>
          <w:szCs w:val="24"/>
          <w:cs/>
        </w:rPr>
        <w:t xml:space="preserve">:  </w:t>
      </w:r>
      <w:r w:rsidRPr="00E838B0">
        <w:rPr>
          <w:rFonts w:cs="SHREE_GUJ_OTF_0768" w:hint="cs"/>
          <w:b/>
          <w:bCs/>
          <w:sz w:val="24"/>
          <w:szCs w:val="24"/>
          <w:cs/>
        </w:rPr>
        <w:t>માનનીય મત્સ્યોદ્યોગ મંત્રીશ્રી</w:t>
      </w:r>
      <w:r w:rsidRPr="00D67ACF">
        <w:rPr>
          <w:rFonts w:cs="SHREE_GUJ_OTF_0768" w:hint="cs"/>
          <w:sz w:val="24"/>
          <w:szCs w:val="24"/>
          <w:cs/>
        </w:rPr>
        <w:t xml:space="preserve"> જણાવવા કૃપા કરશે</w:t>
      </w:r>
      <w:r>
        <w:rPr>
          <w:rFonts w:cs="SHREE_GUJ_OTF_0768" w:hint="cs"/>
          <w:sz w:val="24"/>
          <w:szCs w:val="24"/>
          <w:cs/>
        </w:rPr>
        <w:t xml:space="preserve"> કે.-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"/>
        <w:gridCol w:w="3535"/>
        <w:gridCol w:w="627"/>
        <w:gridCol w:w="3680"/>
      </w:tblGrid>
      <w:tr w:rsidR="00D7486C" w:rsidRPr="009D24E5" w:rsidTr="006376B9">
        <w:tc>
          <w:tcPr>
            <w:tcW w:w="618" w:type="dxa"/>
            <w:hideMark/>
          </w:tcPr>
          <w:p w:rsidR="00D7486C" w:rsidRPr="009D24E5" w:rsidRDefault="00D7486C" w:rsidP="00DC59B9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535" w:type="dxa"/>
            <w:hideMark/>
          </w:tcPr>
          <w:p w:rsidR="00D7486C" w:rsidRPr="00E838B0" w:rsidRDefault="00D7486C" w:rsidP="00DC59B9">
            <w:pPr>
              <w:spacing w:line="360" w:lineRule="exact"/>
              <w:rPr>
                <w:rFonts w:cs="SHREE_GUJ_OTF_0768"/>
                <w:b/>
                <w:bCs/>
                <w:sz w:val="24"/>
                <w:szCs w:val="24"/>
              </w:rPr>
            </w:pPr>
            <w:r w:rsidRPr="00E838B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                    પ્રશ્ન</w:t>
            </w:r>
          </w:p>
        </w:tc>
        <w:tc>
          <w:tcPr>
            <w:tcW w:w="627" w:type="dxa"/>
          </w:tcPr>
          <w:p w:rsidR="00D7486C" w:rsidRPr="009D24E5" w:rsidRDefault="00D7486C" w:rsidP="00DC59B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680" w:type="dxa"/>
            <w:hideMark/>
          </w:tcPr>
          <w:p w:rsidR="00D7486C" w:rsidRPr="00E838B0" w:rsidRDefault="00D7486C" w:rsidP="00DC59B9">
            <w:pPr>
              <w:spacing w:line="360" w:lineRule="exact"/>
              <w:rPr>
                <w:rFonts w:cs="SHREE_GUJ_OTF_0768"/>
                <w:b/>
                <w:bCs/>
                <w:sz w:val="24"/>
                <w:szCs w:val="24"/>
              </w:rPr>
            </w:pPr>
            <w:r w:rsidRPr="00E838B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376B9" w:rsidRPr="009D24E5" w:rsidTr="006376B9">
        <w:trPr>
          <w:trHeight w:val="1602"/>
        </w:trPr>
        <w:tc>
          <w:tcPr>
            <w:tcW w:w="618" w:type="dxa"/>
            <w:hideMark/>
          </w:tcPr>
          <w:p w:rsidR="006376B9" w:rsidRPr="009D24E5" w:rsidRDefault="006376B9" w:rsidP="006376B9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35" w:type="dxa"/>
            <w:hideMark/>
          </w:tcPr>
          <w:p w:rsidR="006376B9" w:rsidRPr="006376B9" w:rsidRDefault="006376B9" w:rsidP="006376B9">
            <w:pPr>
              <w:rPr>
                <w:rFonts w:cs="SHREE_GUJ_OTF_0768"/>
                <w:sz w:val="24"/>
                <w:szCs w:val="24"/>
              </w:rPr>
            </w:pPr>
            <w:r w:rsidRPr="006376B9">
              <w:rPr>
                <w:rFonts w:cs="SHREE_GUJ_OTF_0768"/>
                <w:sz w:val="24"/>
                <w:szCs w:val="24"/>
                <w:cs/>
              </w:rPr>
              <w:t>તા. ૩૧/૦૭/૨૦૨૩ની સ્થિતિએ છેલ્લા બે વર્ષમાં રાજ્યમાં માછીમારોને ડીઝલ ક્વોટા અને અન્ય સરકારી  સહાયમાં ડ્રો પધ્ધતિના કારણે પુરતો લાભ ન મળતો હોવાની કેટલી ફરીયાદો સરકારને મળી</w:t>
            </w:r>
            <w:r w:rsidRPr="006376B9">
              <w:rPr>
                <w:rFonts w:cs="SHREE_GUJ_OTF_0768"/>
                <w:sz w:val="24"/>
                <w:szCs w:val="24"/>
              </w:rPr>
              <w:t>,</w:t>
            </w:r>
          </w:p>
          <w:p w:rsidR="006376B9" w:rsidRPr="006376B9" w:rsidRDefault="006376B9" w:rsidP="006376B9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27" w:type="dxa"/>
          </w:tcPr>
          <w:p w:rsidR="006376B9" w:rsidRPr="009D24E5" w:rsidRDefault="006376B9" w:rsidP="006376B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680" w:type="dxa"/>
            <w:hideMark/>
          </w:tcPr>
          <w:tbl>
            <w:tblPr>
              <w:tblStyle w:val="TableGrid"/>
              <w:tblpPr w:leftFromText="180" w:rightFromText="180" w:horzAnchor="margin" w:tblpY="285"/>
              <w:tblOverlap w:val="never"/>
              <w:tblW w:w="0" w:type="auto"/>
              <w:tblLook w:val="04A0"/>
            </w:tblPr>
            <w:tblGrid>
              <w:gridCol w:w="2121"/>
              <w:gridCol w:w="1333"/>
            </w:tblGrid>
            <w:tr w:rsidR="006376B9" w:rsidRPr="009E2C00" w:rsidTr="00DC59B9">
              <w:trPr>
                <w:trHeight w:val="512"/>
              </w:trPr>
              <w:tc>
                <w:tcPr>
                  <w:tcW w:w="2160" w:type="dxa"/>
                </w:tcPr>
                <w:p w:rsidR="006376B9" w:rsidRPr="006376B9" w:rsidRDefault="006376B9" w:rsidP="006376B9">
                  <w:pPr>
                    <w:pStyle w:val="ListParagraph"/>
                    <w:ind w:left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376B9">
                    <w:rPr>
                      <w:rFonts w:cs="SHREE_GUJ_OTF_0768"/>
                      <w:sz w:val="24"/>
                      <w:szCs w:val="24"/>
                      <w:cs/>
                    </w:rPr>
                    <w:t>વિગત</w:t>
                  </w:r>
                </w:p>
              </w:tc>
              <w:tc>
                <w:tcPr>
                  <w:tcW w:w="1350" w:type="dxa"/>
                </w:tcPr>
                <w:p w:rsidR="006376B9" w:rsidRPr="006376B9" w:rsidRDefault="006376B9" w:rsidP="006376B9">
                  <w:pPr>
                    <w:pStyle w:val="ListParagraph"/>
                    <w:ind w:left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376B9">
                    <w:rPr>
                      <w:rFonts w:cs="SHREE_GUJ_OTF_0768"/>
                      <w:sz w:val="24"/>
                      <w:szCs w:val="24"/>
                      <w:cs/>
                    </w:rPr>
                    <w:t>મળેલ ફરિયાદ</w:t>
                  </w:r>
                </w:p>
              </w:tc>
            </w:tr>
            <w:tr w:rsidR="006376B9" w:rsidRPr="009E2C00" w:rsidTr="00DC59B9">
              <w:tc>
                <w:tcPr>
                  <w:tcW w:w="2160" w:type="dxa"/>
                </w:tcPr>
                <w:p w:rsidR="006376B9" w:rsidRPr="006376B9" w:rsidRDefault="006376B9" w:rsidP="006376B9">
                  <w:pPr>
                    <w:pStyle w:val="ListParagraph"/>
                    <w:ind w:left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376B9">
                    <w:rPr>
                      <w:rFonts w:cs="SHREE_GUJ_OTF_0768"/>
                      <w:sz w:val="24"/>
                      <w:szCs w:val="24"/>
                      <w:cs/>
                    </w:rPr>
                    <w:t>ડીઝલ ક્વોટા</w:t>
                  </w:r>
                </w:p>
              </w:tc>
              <w:tc>
                <w:tcPr>
                  <w:tcW w:w="1350" w:type="dxa"/>
                </w:tcPr>
                <w:p w:rsidR="006376B9" w:rsidRPr="006376B9" w:rsidRDefault="006376B9" w:rsidP="006376B9">
                  <w:pPr>
                    <w:pStyle w:val="ListParagraph"/>
                    <w:ind w:left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376B9">
                    <w:rPr>
                      <w:rFonts w:cs="SHREE_GUJ_OTF_0768"/>
                      <w:sz w:val="24"/>
                      <w:szCs w:val="24"/>
                      <w:cs/>
                    </w:rPr>
                    <w:t>શૂન્ય</w:t>
                  </w:r>
                </w:p>
              </w:tc>
            </w:tr>
            <w:tr w:rsidR="006376B9" w:rsidRPr="009E2C00" w:rsidTr="00DC59B9">
              <w:tc>
                <w:tcPr>
                  <w:tcW w:w="2160" w:type="dxa"/>
                </w:tcPr>
                <w:p w:rsidR="006376B9" w:rsidRPr="006376B9" w:rsidRDefault="006376B9" w:rsidP="006376B9">
                  <w:pPr>
                    <w:pStyle w:val="ListParagraph"/>
                    <w:ind w:left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376B9">
                    <w:rPr>
                      <w:rFonts w:cs="SHREE_GUJ_OTF_0768"/>
                      <w:sz w:val="24"/>
                      <w:szCs w:val="24"/>
                      <w:cs/>
                    </w:rPr>
                    <w:t>અન્ય સરકારી સહાય</w:t>
                  </w:r>
                </w:p>
              </w:tc>
              <w:tc>
                <w:tcPr>
                  <w:tcW w:w="1350" w:type="dxa"/>
                </w:tcPr>
                <w:p w:rsidR="006376B9" w:rsidRPr="006376B9" w:rsidRDefault="006376B9" w:rsidP="006376B9">
                  <w:pPr>
                    <w:pStyle w:val="ListParagraph"/>
                    <w:ind w:left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376B9">
                    <w:rPr>
                      <w:rFonts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</w:tr>
          </w:tbl>
          <w:p w:rsidR="006376B9" w:rsidRPr="009D24E5" w:rsidRDefault="006376B9" w:rsidP="006376B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6376B9" w:rsidRPr="009D24E5" w:rsidTr="006376B9">
        <w:trPr>
          <w:trHeight w:val="900"/>
        </w:trPr>
        <w:tc>
          <w:tcPr>
            <w:tcW w:w="618" w:type="dxa"/>
            <w:hideMark/>
          </w:tcPr>
          <w:p w:rsidR="006376B9" w:rsidRPr="009D24E5" w:rsidRDefault="006376B9" w:rsidP="006376B9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35" w:type="dxa"/>
            <w:hideMark/>
          </w:tcPr>
          <w:p w:rsidR="006376B9" w:rsidRPr="006376B9" w:rsidRDefault="006376B9" w:rsidP="006376B9">
            <w:pPr>
              <w:rPr>
                <w:rFonts w:cs="SHREE_GUJ_OTF_0768"/>
                <w:sz w:val="24"/>
                <w:szCs w:val="24"/>
              </w:rPr>
            </w:pPr>
            <w:r w:rsidRPr="006376B9">
              <w:rPr>
                <w:rFonts w:cs="SHREE_GUJ_OTF_0768"/>
                <w:sz w:val="24"/>
                <w:szCs w:val="24"/>
                <w:cs/>
              </w:rPr>
              <w:t>ઉક્ત મળેલ ફરીયાદો અન્વયે શી કાર્યવાહી કરવામાં આવી</w:t>
            </w:r>
            <w:r w:rsidRPr="006376B9">
              <w:rPr>
                <w:rFonts w:cs="SHREE_GUJ_OTF_0768"/>
                <w:sz w:val="24"/>
                <w:szCs w:val="24"/>
              </w:rPr>
              <w:t xml:space="preserve">, </w:t>
            </w:r>
            <w:r w:rsidRPr="006376B9">
              <w:rPr>
                <w:rFonts w:cs="SHREE_GUJ_OTF_0768"/>
                <w:sz w:val="24"/>
                <w:szCs w:val="24"/>
                <w:cs/>
              </w:rPr>
              <w:t xml:space="preserve">અને </w:t>
            </w:r>
          </w:p>
          <w:p w:rsidR="006376B9" w:rsidRPr="006376B9" w:rsidRDefault="006376B9" w:rsidP="006376B9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27" w:type="dxa"/>
          </w:tcPr>
          <w:p w:rsidR="006376B9" w:rsidRPr="009D24E5" w:rsidRDefault="006376B9" w:rsidP="006376B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80" w:type="dxa"/>
            <w:hideMark/>
          </w:tcPr>
          <w:p w:rsidR="006376B9" w:rsidRPr="006376B9" w:rsidRDefault="006376B9" w:rsidP="006376B9">
            <w:pPr>
              <w:rPr>
                <w:rFonts w:cs="SHREE_GUJ_OTF_0768"/>
                <w:sz w:val="24"/>
                <w:szCs w:val="24"/>
                <w:cs/>
              </w:rPr>
            </w:pPr>
            <w:r w:rsidRPr="006376B9">
              <w:rPr>
                <w:rFonts w:cs="SHREE_GUJ_OTF_0768"/>
                <w:sz w:val="24"/>
                <w:szCs w:val="24"/>
                <w:cs/>
              </w:rPr>
              <w:t xml:space="preserve">અન્ય સરકારી સહાયમાં ડ્રો પધ્ધતિની સમીક્ષાની બાબત વિચારણા </w:t>
            </w:r>
            <w:r w:rsidRPr="006376B9">
              <w:rPr>
                <w:rFonts w:cs="SHREE_GUJ_OTF_0768" w:hint="cs"/>
                <w:sz w:val="24"/>
                <w:szCs w:val="24"/>
                <w:cs/>
              </w:rPr>
              <w:t xml:space="preserve">હેઠળ </w:t>
            </w:r>
            <w:r w:rsidRPr="006376B9">
              <w:rPr>
                <w:rFonts w:cs="SHREE_GUJ_OTF_0768"/>
                <w:sz w:val="24"/>
                <w:szCs w:val="24"/>
                <w:cs/>
              </w:rPr>
              <w:t>છે.</w:t>
            </w:r>
            <w:bookmarkStart w:id="0" w:name="_GoBack"/>
            <w:bookmarkEnd w:id="0"/>
          </w:p>
        </w:tc>
      </w:tr>
      <w:tr w:rsidR="006376B9" w:rsidRPr="009D24E5" w:rsidTr="006376B9">
        <w:trPr>
          <w:trHeight w:val="810"/>
        </w:trPr>
        <w:tc>
          <w:tcPr>
            <w:tcW w:w="618" w:type="dxa"/>
            <w:hideMark/>
          </w:tcPr>
          <w:p w:rsidR="006376B9" w:rsidRPr="009D24E5" w:rsidRDefault="006376B9" w:rsidP="006376B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35" w:type="dxa"/>
            <w:hideMark/>
          </w:tcPr>
          <w:p w:rsidR="006376B9" w:rsidRPr="006376B9" w:rsidRDefault="006376B9" w:rsidP="006376B9">
            <w:pPr>
              <w:rPr>
                <w:rFonts w:cs="SHREE_GUJ_OTF_0768"/>
                <w:sz w:val="24"/>
                <w:szCs w:val="24"/>
                <w:cs/>
              </w:rPr>
            </w:pPr>
            <w:r w:rsidRPr="006376B9">
              <w:rPr>
                <w:rFonts w:cs="SHREE_GUJ_OTF_0768" w:hint="cs"/>
                <w:sz w:val="24"/>
                <w:szCs w:val="24"/>
                <w:cs/>
              </w:rPr>
              <w:t xml:space="preserve">ડ્રો પધ્ધતિના બદલે તમામ માછીમારોને ડીઝલ સબસીડી અને અન્ય સરકારી સહાય ક્યાં સુધીમાં પુરી પાડવામાં આવશે </w:t>
            </w:r>
            <w:r w:rsidRPr="006376B9">
              <w:rPr>
                <w:rFonts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27" w:type="dxa"/>
          </w:tcPr>
          <w:p w:rsidR="006376B9" w:rsidRPr="009D24E5" w:rsidRDefault="006376B9" w:rsidP="006376B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680" w:type="dxa"/>
            <w:hideMark/>
          </w:tcPr>
          <w:p w:rsidR="006376B9" w:rsidRPr="006376B9" w:rsidRDefault="006376B9" w:rsidP="006376B9">
            <w:pPr>
              <w:rPr>
                <w:rFonts w:cs="SHREE_GUJ_OTF_0768"/>
                <w:sz w:val="24"/>
                <w:szCs w:val="24"/>
                <w:cs/>
              </w:rPr>
            </w:pPr>
            <w:r w:rsidRPr="006376B9">
              <w:rPr>
                <w:rFonts w:cs="SHREE_GUJ_OTF_0768"/>
                <w:sz w:val="24"/>
                <w:szCs w:val="24"/>
                <w:cs/>
              </w:rPr>
              <w:t>ડીઝલ સબસીડીની સહાયને લાગુ પડતું નથી જ્યારે અન્ય સરકારી સહાયમાં ડ્રો પધ્ધતિમાં બાકી રહેલ લાભાર્થી પુન: અરજી કરી શકે છે અને લાભાર્થી યોગ્ય ઠરતા સહાયની ચૂકવણી કરવામાં આવે છે.</w:t>
            </w:r>
          </w:p>
        </w:tc>
      </w:tr>
    </w:tbl>
    <w:p w:rsidR="00D7486C" w:rsidRDefault="00D7486C" w:rsidP="00D7486C"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  <w:t>---------------------------------</w:t>
      </w:r>
      <w:r>
        <w:tab/>
      </w:r>
      <w:r>
        <w:tab/>
      </w:r>
    </w:p>
    <w:p w:rsidR="003A2A5C" w:rsidRDefault="003A2A5C"/>
    <w:sectPr w:rsidR="003A2A5C" w:rsidSect="00960E73">
      <w:pgSz w:w="12240" w:h="15840"/>
      <w:pgMar w:top="810" w:right="23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E48EA"/>
    <w:rsid w:val="00293F94"/>
    <w:rsid w:val="003A2A5C"/>
    <w:rsid w:val="004E7141"/>
    <w:rsid w:val="006376B9"/>
    <w:rsid w:val="00975579"/>
    <w:rsid w:val="00AA02EF"/>
    <w:rsid w:val="00C06DF2"/>
    <w:rsid w:val="00C242D0"/>
    <w:rsid w:val="00D7486C"/>
    <w:rsid w:val="00FE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6C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7</cp:revision>
  <dcterms:created xsi:type="dcterms:W3CDTF">2023-09-08T09:49:00Z</dcterms:created>
  <dcterms:modified xsi:type="dcterms:W3CDTF">2023-09-08T11:37:00Z</dcterms:modified>
</cp:coreProperties>
</file>