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0C" w:rsidRDefault="00A851BF" w:rsidP="00B2755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A851BF">
        <w:rPr>
          <w:rFonts w:ascii="Shruti" w:hAnsi="Shruti" w:cs="SHREE_GUJ_OTF_0768"/>
          <w:sz w:val="52"/>
          <w:szCs w:val="52"/>
        </w:rPr>
        <w:t>109</w:t>
      </w:r>
    </w:p>
    <w:p w:rsidR="00A851BF" w:rsidRDefault="00A851BF" w:rsidP="00B2755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</w:p>
    <w:p w:rsidR="00A72760" w:rsidRPr="00A72760" w:rsidRDefault="00A72760" w:rsidP="00B27558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A72760">
        <w:rPr>
          <w:rFonts w:ascii="Shruti" w:hAnsi="Shruti" w:cs="SHREE_GUJ_OTF_0768" w:hint="cs"/>
          <w:sz w:val="24"/>
          <w:szCs w:val="24"/>
          <w:cs/>
        </w:rPr>
        <w:t>રાજ્યમાં પ્રધાનમંત્રી ફસલ બિમા યોજના</w:t>
      </w:r>
    </w:p>
    <w:p w:rsidR="00A72760" w:rsidRPr="00A72760" w:rsidRDefault="00A72760" w:rsidP="00A72760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A72760">
        <w:rPr>
          <w:rFonts w:ascii="Shruti" w:hAnsi="Shruti" w:cs="SHREE_GUJ_OTF_0768" w:hint="cs"/>
          <w:sz w:val="24"/>
          <w:szCs w:val="24"/>
          <w:cs/>
        </w:rPr>
        <w:t>*</w:t>
      </w:r>
      <w:r w:rsidR="00F47C0C" w:rsidRPr="00F47C0C">
        <w:rPr>
          <w:rFonts w:ascii="Shruti" w:hAnsi="Shruti" w:cs="SHREE_GUJ_OTF_0768"/>
          <w:sz w:val="24"/>
          <w:szCs w:val="24"/>
        </w:rPr>
        <w:t>15/3/488</w:t>
      </w:r>
      <w:r w:rsidRPr="00A72760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A72760">
        <w:rPr>
          <w:rFonts w:ascii="Shruti" w:hAnsi="Shruti" w:cs="SHREE_GUJ_OTF_0768"/>
          <w:sz w:val="24"/>
          <w:szCs w:val="24"/>
          <w:cs/>
        </w:rPr>
        <w:t xml:space="preserve">શ્રી </w:t>
      </w:r>
      <w:r w:rsidRPr="00A72760">
        <w:rPr>
          <w:rFonts w:ascii="Shruti" w:hAnsi="Shruti" w:cs="SHREE_GUJ_OTF_0768" w:hint="cs"/>
          <w:sz w:val="24"/>
          <w:szCs w:val="24"/>
          <w:cs/>
        </w:rPr>
        <w:t>અર્જુનભાઇ મોઢવાડિયા</w:t>
      </w:r>
      <w:r w:rsidRPr="00A72760">
        <w:rPr>
          <w:rFonts w:ascii="Shruti" w:hAnsi="Shruti" w:cs="SHREE_GUJ_OTF_0768"/>
          <w:sz w:val="24"/>
          <w:szCs w:val="24"/>
          <w:cs/>
        </w:rPr>
        <w:t>(પોરબંદર)</w:t>
      </w:r>
      <w:r w:rsidRPr="00A72760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A72760">
        <w:rPr>
          <w:rFonts w:ascii="Shruti" w:hAnsi="Shruti" w:cs="SHREE_GUJ_OTF_0768"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A72760">
          <w:rPr>
            <w:rFonts w:ascii="Shruti" w:hAnsi="Shruti" w:cs="SHREE_GUJ_OTF_0768"/>
            <w:sz w:val="24"/>
            <w:szCs w:val="24"/>
            <w:cs/>
          </w:rPr>
          <w:t>કૃષિ</w:t>
        </w:r>
      </w:smartTag>
      <w:r w:rsidRPr="00A72760">
        <w:rPr>
          <w:rFonts w:ascii="Shruti" w:hAnsi="Shruti" w:cs="SHREE_GUJ_OTF_0768"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A72760">
          <w:rPr>
            <w:rFonts w:ascii="Shruti" w:hAnsi="Shruti" w:cs="SHREE_GUJ_OTF_0768"/>
            <w:sz w:val="24"/>
            <w:szCs w:val="24"/>
            <w:cs/>
          </w:rPr>
          <w:t>કૃપા</w:t>
        </w:r>
      </w:smartTag>
      <w:r w:rsidRPr="00A72760">
        <w:rPr>
          <w:rFonts w:ascii="Shruti" w:hAnsi="Shruti" w:cs="SHREE_GUJ_OTF_0768"/>
          <w:sz w:val="24"/>
          <w:szCs w:val="24"/>
          <w:cs/>
        </w:rPr>
        <w:t xml:space="preserve"> કરશે કે:</w:t>
      </w:r>
      <w:r w:rsidRPr="00A72760">
        <w:rPr>
          <w:rFonts w:ascii="Shruti" w:hAnsi="Shruti" w:cs="SHREE_GUJ_OTF_0768" w:hint="cs"/>
          <w:sz w:val="24"/>
          <w:szCs w:val="24"/>
          <w:cs/>
        </w:rPr>
        <w:t>-</w:t>
      </w:r>
    </w:p>
    <w:p w:rsidR="00A72760" w:rsidRPr="00B27558" w:rsidRDefault="00A72760" w:rsidP="00A72760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10"/>
          <w:szCs w:val="1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3330"/>
        <w:gridCol w:w="630"/>
        <w:gridCol w:w="4410"/>
        <w:gridCol w:w="630"/>
      </w:tblGrid>
      <w:tr w:rsidR="00A72760" w:rsidRPr="00A72760" w:rsidTr="00576C25">
        <w:trPr>
          <w:trHeight w:val="530"/>
        </w:trPr>
        <w:tc>
          <w:tcPr>
            <w:tcW w:w="648" w:type="dxa"/>
          </w:tcPr>
          <w:p w:rsidR="00A72760" w:rsidRPr="00A72760" w:rsidRDefault="00A72760" w:rsidP="00576C25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A72760" w:rsidRPr="00A72760" w:rsidRDefault="00A72760" w:rsidP="00576C25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A72760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72760" w:rsidRPr="00A72760" w:rsidRDefault="00A72760" w:rsidP="00576C25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A72760" w:rsidRPr="00A72760" w:rsidRDefault="00A72760" w:rsidP="00576C25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A72760" w:rsidRPr="00A72760" w:rsidTr="00B27558">
        <w:trPr>
          <w:gridAfter w:val="1"/>
          <w:wAfter w:w="630" w:type="dxa"/>
        </w:trPr>
        <w:tc>
          <w:tcPr>
            <w:tcW w:w="648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3330" w:type="dxa"/>
          </w:tcPr>
          <w:p w:rsidR="00A72760" w:rsidRPr="00A72760" w:rsidRDefault="00A72760" w:rsidP="00576C25">
            <w:pPr>
              <w:tabs>
                <w:tab w:val="left" w:pos="0"/>
              </w:tabs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>તા.૩૦/૦૬/૨૦૨૩</w:t>
            </w:r>
            <w:r w:rsidRPr="00A72760">
              <w:rPr>
                <w:rFonts w:eastAsiaTheme="minorEastAsia" w:cstheme="minorHAnsi"/>
                <w:sz w:val="24"/>
                <w:szCs w:val="24"/>
                <w:cs/>
              </w:rPr>
              <w:t> </w:t>
            </w: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>ની સ્થિતિએ રાજ્યમાં ૨૦૨૦થી પ્રધાનમંત્રી ફસલ બિમા યોજના બંધ કરવામાં આવેલ છે તે હકીકત સાચી છે</w:t>
            </w:r>
            <w:r w:rsidRPr="00A72760">
              <w:rPr>
                <w:rFonts w:eastAsiaTheme="minorEastAsia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4410" w:type="dxa"/>
          </w:tcPr>
          <w:p w:rsidR="00A72760" w:rsidRPr="00A72760" w:rsidRDefault="00A72760" w:rsidP="00576C25">
            <w:pPr>
              <w:ind w:right="72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હા.</w:t>
            </w:r>
          </w:p>
        </w:tc>
      </w:tr>
      <w:tr w:rsidR="00A72760" w:rsidRPr="00A72760" w:rsidTr="00B27558">
        <w:trPr>
          <w:gridAfter w:val="1"/>
          <w:wAfter w:w="630" w:type="dxa"/>
          <w:trHeight w:val="841"/>
        </w:trPr>
        <w:tc>
          <w:tcPr>
            <w:tcW w:w="648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</w:tcPr>
          <w:p w:rsidR="00A72760" w:rsidRPr="00A72760" w:rsidRDefault="00A72760" w:rsidP="00576C25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>જો હા</w:t>
            </w:r>
            <w:r w:rsidRPr="00A72760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 xml:space="preserve"> તો તેના કારણો શાં છે</w:t>
            </w:r>
            <w:r w:rsidRPr="00A72760">
              <w:rPr>
                <w:rFonts w:eastAsiaTheme="minorEastAsia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10" w:type="dxa"/>
          </w:tcPr>
          <w:p w:rsidR="00A72760" w:rsidRPr="00A72760" w:rsidRDefault="00A72760" w:rsidP="00576C25">
            <w:pPr>
              <w:ind w:right="72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વર્ષ</w:t>
            </w: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 ૨૦૨૦-૨૧માં પ્રધાનમંત્રી ફસલ બિમા યોજનાનું રાજ્ય સરકારે ટેન્ડર બહાર પાડેલ હતું પરંતુ તેમાં વીમા કંપનીઓ દ્વારા ખૂબ જ ઊંચું પ્રીમિયમ દર આવેલ હોવાના કારણે. </w:t>
            </w:r>
          </w:p>
        </w:tc>
      </w:tr>
      <w:tr w:rsidR="00A72760" w:rsidRPr="00A72760" w:rsidTr="00B27558">
        <w:trPr>
          <w:gridAfter w:val="1"/>
          <w:wAfter w:w="630" w:type="dxa"/>
          <w:trHeight w:val="841"/>
        </w:trPr>
        <w:tc>
          <w:tcPr>
            <w:tcW w:w="648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30" w:type="dxa"/>
          </w:tcPr>
          <w:p w:rsidR="00A72760" w:rsidRPr="00A72760" w:rsidRDefault="00A72760" w:rsidP="00576C25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>ઉક્ત સ્થિતિએ ઉક્ત વર્ષ કે તેના પહેલાંના વર્ષના કેટલા ખેડૂતોને કેટલી રકમનો પાક વિમો ચુકવવાનો બાકી છે</w:t>
            </w:r>
            <w:r w:rsidRPr="00A72760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410" w:type="dxa"/>
          </w:tcPr>
          <w:p w:rsidR="00A72760" w:rsidRPr="00A72760" w:rsidRDefault="00A72760" w:rsidP="00576C25">
            <w:pPr>
              <w:ind w:right="72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સામેલ</w:t>
            </w: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 પત્રક-૧ મુજબ. </w:t>
            </w:r>
          </w:p>
        </w:tc>
      </w:tr>
      <w:tr w:rsidR="00A72760" w:rsidRPr="00A72760" w:rsidTr="00B27558">
        <w:trPr>
          <w:gridAfter w:val="1"/>
          <w:wAfter w:w="630" w:type="dxa"/>
          <w:trHeight w:val="841"/>
        </w:trPr>
        <w:tc>
          <w:tcPr>
            <w:tcW w:w="648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330" w:type="dxa"/>
          </w:tcPr>
          <w:p w:rsidR="00A72760" w:rsidRPr="00A72760" w:rsidRDefault="00A72760" w:rsidP="00576C25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A72760">
              <w:rPr>
                <w:rFonts w:eastAsiaTheme="minorEastAsia" w:cs="SHREE_GUJ_OTF_0768"/>
                <w:sz w:val="24"/>
                <w:szCs w:val="24"/>
                <w:cs/>
              </w:rPr>
              <w:t xml:space="preserve">ઉક્ત બાકી પાક વિમાની રકમનું ચૂકવણું થાય માટે સરકારે શા પગલાં લીધાં </w:t>
            </w:r>
            <w:r w:rsidRPr="00A72760">
              <w:rPr>
                <w:rFonts w:eastAsiaTheme="minorEastAsia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A72760" w:rsidRPr="00A72760" w:rsidRDefault="00A72760" w:rsidP="00576C25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410" w:type="dxa"/>
          </w:tcPr>
          <w:p w:rsidR="00A72760" w:rsidRPr="00A72760" w:rsidRDefault="00A72760" w:rsidP="00576C25">
            <w:pPr>
              <w:ind w:right="72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A72760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વીમા</w:t>
            </w:r>
            <w:r w:rsidRPr="00A72760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 કંપનીઓને ચુકવવાપાત્ર દાવાઓ ચુકવવા વખતો વખત સુચના આપેલ છે.</w:t>
            </w:r>
          </w:p>
        </w:tc>
      </w:tr>
    </w:tbl>
    <w:p w:rsidR="00A851BF" w:rsidRDefault="00A851BF" w:rsidP="00A851BF">
      <w:pPr>
        <w:jc w:val="center"/>
      </w:pPr>
    </w:p>
    <w:p w:rsidR="00BF1C4D" w:rsidRDefault="00A851BF" w:rsidP="00A851BF">
      <w:pPr>
        <w:jc w:val="center"/>
      </w:pPr>
      <w:r>
        <w:t>--------------</w:t>
      </w:r>
    </w:p>
    <w:p w:rsidR="00BF1C4D" w:rsidRDefault="00BF1C4D">
      <w:r>
        <w:br w:type="page"/>
      </w:r>
    </w:p>
    <w:p w:rsidR="00BF1C4D" w:rsidRDefault="00BF1C4D" w:rsidP="00BF1C4D">
      <w:pPr>
        <w:rPr>
          <w:rFonts w:ascii="Shruti" w:hAnsi="Shruti" w:cs="SHREE_GUJ_OTF_0768"/>
          <w:b/>
          <w:bCs/>
          <w:sz w:val="28"/>
          <w:szCs w:val="28"/>
        </w:rPr>
      </w:pPr>
    </w:p>
    <w:p w:rsidR="00BF1C4D" w:rsidRPr="00BF1C4D" w:rsidRDefault="00BF1C4D" w:rsidP="003E11CB">
      <w:pPr>
        <w:spacing w:after="0"/>
        <w:jc w:val="center"/>
        <w:rPr>
          <w:rFonts w:ascii="Shruti" w:hAnsi="Shruti" w:cs="SHREE_GUJ_OTF_0768"/>
          <w:sz w:val="24"/>
          <w:szCs w:val="24"/>
        </w:rPr>
      </w:pPr>
      <w:r w:rsidRPr="00BF1C4D">
        <w:rPr>
          <w:rFonts w:ascii="Shruti" w:hAnsi="Shruti" w:cs="SHREE_GUJ_OTF_0768" w:hint="cs"/>
          <w:sz w:val="24"/>
          <w:szCs w:val="24"/>
          <w:cs/>
        </w:rPr>
        <w:t>પત્રક-૧</w:t>
      </w:r>
    </w:p>
    <w:p w:rsidR="00BF1C4D" w:rsidRPr="003E11CB" w:rsidRDefault="00BF1C4D" w:rsidP="003E11CB">
      <w:pPr>
        <w:spacing w:after="0"/>
        <w:jc w:val="center"/>
        <w:rPr>
          <w:rFonts w:ascii="Shruti" w:hAnsi="Shruti" w:cs="SHREE_GUJ_OTF_0768"/>
          <w:sz w:val="2"/>
          <w:szCs w:val="2"/>
        </w:rPr>
      </w:pPr>
    </w:p>
    <w:p w:rsidR="00BF1C4D" w:rsidRPr="00BF1C4D" w:rsidRDefault="00BF1C4D" w:rsidP="003E11CB">
      <w:pPr>
        <w:spacing w:after="0"/>
        <w:jc w:val="center"/>
        <w:rPr>
          <w:rFonts w:ascii="Shruti" w:hAnsi="Shruti" w:cs="SHREE_GUJ_OTF_0768"/>
          <w:sz w:val="24"/>
          <w:szCs w:val="24"/>
        </w:rPr>
      </w:pPr>
      <w:r w:rsidRPr="00BF1C4D">
        <w:rPr>
          <w:rFonts w:ascii="Shruti" w:hAnsi="Shruti" w:cs="SHREE_GUJ_OTF_0768" w:hint="cs"/>
          <w:sz w:val="24"/>
          <w:szCs w:val="24"/>
          <w:cs/>
        </w:rPr>
        <w:t>તારાંકીત પ્રશ્ન ક્રમાંક:૧૫/૩/૪૮૮</w:t>
      </w:r>
    </w:p>
    <w:p w:rsidR="00BF1C4D" w:rsidRPr="00BF1C4D" w:rsidRDefault="00BF1C4D" w:rsidP="003E11CB">
      <w:pPr>
        <w:spacing w:after="0"/>
        <w:jc w:val="center"/>
        <w:rPr>
          <w:rFonts w:ascii="Shruti" w:hAnsi="Shruti" w:cs="SHREE_GUJ_OTF_0768"/>
          <w:sz w:val="24"/>
          <w:szCs w:val="24"/>
        </w:rPr>
      </w:pPr>
      <w:r w:rsidRPr="00BF1C4D">
        <w:rPr>
          <w:rFonts w:ascii="Shruti" w:hAnsi="Shruti" w:cs="SHREE_GUJ_OTF_0768" w:hint="cs"/>
          <w:sz w:val="24"/>
          <w:szCs w:val="24"/>
          <w:cs/>
        </w:rPr>
        <w:t>વર્ષવાર પાક વીમાના બાકી દાવાની વિગત નીચે મુજબ છે.</w:t>
      </w:r>
    </w:p>
    <w:p w:rsidR="00BF1C4D" w:rsidRPr="00BF1C4D" w:rsidRDefault="00BF1C4D" w:rsidP="003E11CB">
      <w:pPr>
        <w:spacing w:after="0"/>
        <w:jc w:val="center"/>
        <w:rPr>
          <w:rFonts w:ascii="Shruti" w:hAnsi="Shruti" w:cs="SHREE_GUJ_OTF_0768"/>
          <w:sz w:val="24"/>
          <w:szCs w:val="24"/>
          <w:cs/>
        </w:rPr>
      </w:pPr>
    </w:p>
    <w:tbl>
      <w:tblPr>
        <w:tblStyle w:val="TableGrid"/>
        <w:tblW w:w="0" w:type="auto"/>
        <w:tblInd w:w="1440" w:type="dxa"/>
        <w:tblLook w:val="04A0"/>
      </w:tblPr>
      <w:tblGrid>
        <w:gridCol w:w="1638"/>
        <w:gridCol w:w="2250"/>
        <w:gridCol w:w="2520"/>
      </w:tblGrid>
      <w:tr w:rsidR="00BF1C4D" w:rsidRPr="00BF1C4D" w:rsidTr="00576C25">
        <w:tc>
          <w:tcPr>
            <w:tcW w:w="1638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</w:p>
        </w:tc>
        <w:tc>
          <w:tcPr>
            <w:tcW w:w="225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ખેડૂતોની</w:t>
            </w: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સંખ્યા</w:t>
            </w:r>
          </w:p>
        </w:tc>
        <w:tc>
          <w:tcPr>
            <w:tcW w:w="252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રકમ</w:t>
            </w:r>
          </w:p>
        </w:tc>
      </w:tr>
      <w:tr w:rsidR="00BF1C4D" w:rsidRPr="00BF1C4D" w:rsidTr="00576C25">
        <w:tc>
          <w:tcPr>
            <w:tcW w:w="1638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૨૦૧૬</w:t>
            </w: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>-૧૭</w:t>
            </w:r>
          </w:p>
        </w:tc>
        <w:tc>
          <w:tcPr>
            <w:tcW w:w="225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252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</w:tr>
      <w:tr w:rsidR="00BF1C4D" w:rsidRPr="00BF1C4D" w:rsidTr="00576C25">
        <w:tc>
          <w:tcPr>
            <w:tcW w:w="1638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૨૦૧૭</w:t>
            </w: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>-૧૮</w:t>
            </w:r>
          </w:p>
        </w:tc>
        <w:tc>
          <w:tcPr>
            <w:tcW w:w="225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૩૧૨૫</w:t>
            </w:r>
          </w:p>
        </w:tc>
        <w:tc>
          <w:tcPr>
            <w:tcW w:w="252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૯૧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૪૭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૪૦૫</w:t>
            </w:r>
          </w:p>
        </w:tc>
      </w:tr>
      <w:tr w:rsidR="00BF1C4D" w:rsidRPr="00BF1C4D" w:rsidTr="00576C25">
        <w:tc>
          <w:tcPr>
            <w:tcW w:w="1638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૨૦૧૮</w:t>
            </w: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>-૧૯</w:t>
            </w:r>
          </w:p>
        </w:tc>
        <w:tc>
          <w:tcPr>
            <w:tcW w:w="225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૩૩૯</w:t>
            </w:r>
          </w:p>
        </w:tc>
        <w:tc>
          <w:tcPr>
            <w:tcW w:w="252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૧૮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૩૮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૦૦૨</w:t>
            </w:r>
          </w:p>
        </w:tc>
      </w:tr>
      <w:tr w:rsidR="00BF1C4D" w:rsidRPr="00BF1C4D" w:rsidTr="00576C25">
        <w:tc>
          <w:tcPr>
            <w:tcW w:w="1638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૨૦૧૯</w:t>
            </w:r>
            <w:r w:rsidRPr="00BF1C4D">
              <w:rPr>
                <w:rFonts w:ascii="Shruti" w:hAnsi="Shruti" w:cs="SHREE_GUJ_OTF_0768" w:hint="cs"/>
                <w:sz w:val="24"/>
                <w:szCs w:val="24"/>
                <w:cs/>
              </w:rPr>
              <w:t>-૨૦</w:t>
            </w:r>
          </w:p>
        </w:tc>
        <w:tc>
          <w:tcPr>
            <w:tcW w:w="225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૯૩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૩૦૭</w:t>
            </w:r>
          </w:p>
        </w:tc>
        <w:tc>
          <w:tcPr>
            <w:tcW w:w="2520" w:type="dxa"/>
          </w:tcPr>
          <w:p w:rsidR="00BF1C4D" w:rsidRPr="00BF1C4D" w:rsidRDefault="00BF1C4D" w:rsidP="003E11CB">
            <w:pPr>
              <w:tabs>
                <w:tab w:val="left" w:pos="3260"/>
              </w:tabs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૨૯૪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૩૩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૬૬</w:t>
            </w:r>
            <w:r w:rsidRPr="00BF1C4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BF1C4D">
              <w:rPr>
                <w:rFonts w:ascii="Shruti" w:hAnsi="Shruti" w:cs="SHREE_GUJ_OTF_0768"/>
                <w:sz w:val="24"/>
                <w:szCs w:val="24"/>
                <w:cs/>
              </w:rPr>
              <w:t>૭૨૭</w:t>
            </w:r>
          </w:p>
        </w:tc>
      </w:tr>
    </w:tbl>
    <w:p w:rsidR="003303C6" w:rsidRPr="00BF1C4D" w:rsidRDefault="003303C6" w:rsidP="003E11CB">
      <w:pPr>
        <w:jc w:val="center"/>
        <w:rPr>
          <w:rFonts w:cs="SHREE_GUJ_OTF_0768"/>
          <w:sz w:val="24"/>
          <w:szCs w:val="24"/>
        </w:rPr>
      </w:pPr>
    </w:p>
    <w:sectPr w:rsidR="003303C6" w:rsidRPr="00BF1C4D" w:rsidSect="00D03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72760"/>
    <w:rsid w:val="002C7A86"/>
    <w:rsid w:val="003303C6"/>
    <w:rsid w:val="003E11CB"/>
    <w:rsid w:val="0044760A"/>
    <w:rsid w:val="005D48DE"/>
    <w:rsid w:val="008228D5"/>
    <w:rsid w:val="00A72760"/>
    <w:rsid w:val="00A851BF"/>
    <w:rsid w:val="00B27558"/>
    <w:rsid w:val="00B80C2C"/>
    <w:rsid w:val="00BF1C4D"/>
    <w:rsid w:val="00D03C2D"/>
    <w:rsid w:val="00F47C0C"/>
    <w:rsid w:val="00F7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7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2023-09-06T09:55:00Z</dcterms:created>
  <dcterms:modified xsi:type="dcterms:W3CDTF">2023-09-06T13:11:00Z</dcterms:modified>
</cp:coreProperties>
</file>