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D64783" w:rsidRDefault="00D64783" w:rsidP="00956767">
      <w:pPr>
        <w:spacing w:after="0" w:line="360" w:lineRule="auto"/>
        <w:jc w:val="center"/>
        <w:rPr>
          <w:rFonts w:ascii="Times New Roman" w:hAnsi="Times New Roman" w:cs="Times New Roman"/>
          <w:b/>
          <w:bCs/>
          <w:sz w:val="24"/>
          <w:szCs w:val="24"/>
        </w:rPr>
      </w:pPr>
    </w:p>
    <w:p w:rsidR="00D64783" w:rsidRDefault="00D64783" w:rsidP="00956767">
      <w:pPr>
        <w:spacing w:after="0" w:line="360" w:lineRule="auto"/>
        <w:jc w:val="center"/>
        <w:rPr>
          <w:rFonts w:ascii="Times New Roman" w:hAnsi="Times New Roman" w:cs="Times New Roman"/>
          <w:b/>
          <w:bCs/>
          <w:sz w:val="24"/>
          <w:szCs w:val="24"/>
        </w:rPr>
      </w:pPr>
    </w:p>
    <w:p w:rsidR="00D64783" w:rsidRDefault="00D64783" w:rsidP="00956767">
      <w:pPr>
        <w:spacing w:after="0" w:line="360" w:lineRule="auto"/>
        <w:jc w:val="center"/>
        <w:rPr>
          <w:rFonts w:ascii="Times New Roman" w:hAnsi="Times New Roman" w:cs="Times New Roman"/>
          <w:b/>
          <w:bCs/>
          <w:sz w:val="24"/>
          <w:szCs w:val="24"/>
        </w:rPr>
      </w:pPr>
    </w:p>
    <w:p w:rsidR="00D64783" w:rsidRDefault="00D64783" w:rsidP="00956767">
      <w:pPr>
        <w:spacing w:after="0" w:line="360" w:lineRule="auto"/>
        <w:jc w:val="center"/>
        <w:rPr>
          <w:rFonts w:ascii="Times New Roman" w:hAnsi="Times New Roman" w:cs="Times New Roman"/>
          <w:b/>
          <w:bCs/>
          <w:sz w:val="24"/>
          <w:szCs w:val="24"/>
        </w:rPr>
      </w:pPr>
    </w:p>
    <w:p w:rsidR="00956767" w:rsidRDefault="00956767" w:rsidP="00956767">
      <w:pPr>
        <w:spacing w:after="0" w:line="360" w:lineRule="auto"/>
        <w:jc w:val="center"/>
        <w:rPr>
          <w:rFonts w:ascii="Times New Roman" w:hAnsi="Times New Roman" w:cs="Times New Roman"/>
          <w:b/>
          <w:bCs/>
          <w:sz w:val="24"/>
          <w:szCs w:val="24"/>
        </w:rPr>
      </w:pPr>
    </w:p>
    <w:p w:rsidR="00956767" w:rsidRDefault="006A3994" w:rsidP="006A3994">
      <w:pPr>
        <w:spacing w:after="0" w:line="360" w:lineRule="auto"/>
        <w:jc w:val="center"/>
        <w:rPr>
          <w:rFonts w:ascii="Times New Roman" w:hAnsi="Times New Roman" w:cs="Times New Roman"/>
          <w:b/>
          <w:bCs/>
          <w:sz w:val="24"/>
          <w:szCs w:val="24"/>
        </w:rPr>
      </w:pPr>
      <w:r w:rsidRPr="006A3994">
        <w:rPr>
          <w:rFonts w:ascii="Times New Roman" w:hAnsi="Times New Roman" w:cs="Times New Roman"/>
          <w:b/>
          <w:bCs/>
          <w:sz w:val="24"/>
          <w:szCs w:val="24"/>
          <w:lang w:val="en-IN"/>
        </w:rPr>
        <w:t>THE GUJARAT PROHIBITION</w:t>
      </w:r>
      <w:r w:rsidR="00F06A00">
        <w:rPr>
          <w:rFonts w:ascii="Times New Roman" w:hAnsi="Times New Roman" w:cs="Times New Roman"/>
          <w:b/>
          <w:bCs/>
          <w:sz w:val="24"/>
          <w:szCs w:val="24"/>
          <w:lang w:val="en-IN"/>
        </w:rPr>
        <w:t xml:space="preserve"> </w:t>
      </w:r>
      <w:r w:rsidRPr="006A3994">
        <w:rPr>
          <w:rFonts w:ascii="Times New Roman" w:hAnsi="Times New Roman" w:cs="Times New Roman"/>
          <w:b/>
          <w:bCs/>
          <w:sz w:val="24"/>
          <w:szCs w:val="24"/>
          <w:lang w:val="en-IN"/>
        </w:rPr>
        <w:t>(AMENDMENT)</w:t>
      </w:r>
      <w:r w:rsidR="00F06A00">
        <w:rPr>
          <w:rFonts w:ascii="Times New Roman" w:hAnsi="Times New Roman" w:cs="Times New Roman"/>
          <w:b/>
          <w:bCs/>
          <w:sz w:val="24"/>
          <w:szCs w:val="24"/>
          <w:lang w:val="en-IN"/>
        </w:rPr>
        <w:t xml:space="preserve"> </w:t>
      </w:r>
      <w:r w:rsidRPr="006A3994">
        <w:rPr>
          <w:rFonts w:ascii="Times New Roman" w:hAnsi="Times New Roman" w:cs="Times New Roman"/>
          <w:b/>
          <w:bCs/>
          <w:sz w:val="24"/>
          <w:szCs w:val="24"/>
          <w:lang w:val="en-IN"/>
        </w:rPr>
        <w:t>BILL,</w:t>
      </w:r>
      <w:r w:rsidR="00F06A00">
        <w:rPr>
          <w:rFonts w:ascii="Times New Roman" w:hAnsi="Times New Roman" w:cs="Times New Roman"/>
          <w:b/>
          <w:bCs/>
          <w:sz w:val="24"/>
          <w:szCs w:val="24"/>
          <w:lang w:val="en-IN"/>
        </w:rPr>
        <w:t xml:space="preserve"> </w:t>
      </w:r>
      <w:r w:rsidRPr="006A3994">
        <w:rPr>
          <w:rFonts w:ascii="Times New Roman" w:hAnsi="Times New Roman" w:cs="Times New Roman"/>
          <w:b/>
          <w:bCs/>
          <w:sz w:val="24"/>
          <w:szCs w:val="24"/>
          <w:lang w:val="en-IN"/>
        </w:rPr>
        <w:t>2024</w:t>
      </w:r>
      <w:r>
        <w:rPr>
          <w:rFonts w:ascii="Times New Roman" w:hAnsi="Times New Roman" w:cs="Times New Roman"/>
          <w:b/>
          <w:bCs/>
          <w:sz w:val="24"/>
          <w:szCs w:val="24"/>
          <w:lang w:val="en-IN"/>
        </w:rPr>
        <w:t>.</w:t>
      </w:r>
    </w:p>
    <w:p w:rsidR="00956767" w:rsidRDefault="00956767" w:rsidP="00956767">
      <w:pPr>
        <w:spacing w:after="0" w:line="360" w:lineRule="auto"/>
        <w:jc w:val="center"/>
        <w:rPr>
          <w:rFonts w:ascii="Times New Roman" w:hAnsi="Times New Roman" w:cs="Times New Roman"/>
          <w:b/>
          <w:bCs/>
          <w:sz w:val="24"/>
          <w:szCs w:val="24"/>
        </w:rPr>
      </w:pPr>
    </w:p>
    <w:p w:rsidR="00956767" w:rsidRPr="00DF60ED" w:rsidRDefault="00956767" w:rsidP="00956767">
      <w:pPr>
        <w:tabs>
          <w:tab w:val="center" w:pos="2463"/>
          <w:tab w:val="center" w:pos="4508"/>
        </w:tabs>
        <w:spacing w:after="0" w:line="360" w:lineRule="auto"/>
        <w:jc w:val="center"/>
        <w:rPr>
          <w:rFonts w:ascii="Times New Roman" w:hAnsi="Times New Roman" w:cs="Times New Roman"/>
          <w:b/>
          <w:bCs/>
          <w:sz w:val="24"/>
          <w:szCs w:val="24"/>
        </w:rPr>
      </w:pPr>
      <w:r w:rsidRPr="00DF60ED">
        <w:rPr>
          <w:rFonts w:ascii="Times New Roman" w:hAnsi="Times New Roman" w:cs="Times New Roman"/>
          <w:b/>
          <w:bCs/>
          <w:sz w:val="24"/>
          <w:szCs w:val="24"/>
        </w:rPr>
        <w:t xml:space="preserve">GUJARAT BILL </w:t>
      </w:r>
      <w:r w:rsidR="00E17D09" w:rsidRPr="00DF60ED">
        <w:rPr>
          <w:rFonts w:ascii="Times New Roman" w:hAnsi="Times New Roman" w:cs="Times New Roman"/>
          <w:b/>
          <w:bCs/>
          <w:sz w:val="24"/>
          <w:szCs w:val="24"/>
        </w:rPr>
        <w:t>NO.</w:t>
      </w:r>
      <w:r w:rsidR="00C83E35">
        <w:rPr>
          <w:rFonts w:ascii="Times New Roman" w:hAnsi="Times New Roman" w:cs="Times New Roman"/>
          <w:b/>
          <w:bCs/>
          <w:sz w:val="24"/>
          <w:szCs w:val="24"/>
        </w:rPr>
        <w:tab/>
        <w:t xml:space="preserve"> </w:t>
      </w:r>
      <w:r w:rsidR="004961B6">
        <w:rPr>
          <w:rFonts w:ascii="Times New Roman" w:hAnsi="Times New Roman" w:cs="Times New Roman"/>
          <w:b/>
          <w:bCs/>
          <w:sz w:val="24"/>
          <w:szCs w:val="24"/>
        </w:rPr>
        <w:t>06</w:t>
      </w:r>
      <w:r w:rsidR="0064366D">
        <w:rPr>
          <w:rFonts w:ascii="Times New Roman" w:hAnsi="Times New Roman" w:cs="Times New Roman"/>
          <w:b/>
          <w:bCs/>
          <w:sz w:val="24"/>
          <w:szCs w:val="24"/>
        </w:rPr>
        <w:t xml:space="preserve"> </w:t>
      </w:r>
      <w:r w:rsidR="00C83E35">
        <w:rPr>
          <w:rFonts w:ascii="Times New Roman" w:hAnsi="Times New Roman" w:cs="Times New Roman"/>
          <w:b/>
          <w:bCs/>
          <w:sz w:val="24"/>
          <w:szCs w:val="24"/>
        </w:rPr>
        <w:t xml:space="preserve">OF </w:t>
      </w:r>
      <w:r w:rsidR="0064366D">
        <w:rPr>
          <w:rFonts w:ascii="Times New Roman" w:hAnsi="Times New Roman" w:cs="Times New Roman"/>
          <w:b/>
          <w:bCs/>
          <w:sz w:val="24"/>
          <w:szCs w:val="24"/>
        </w:rPr>
        <w:t xml:space="preserve"> </w:t>
      </w:r>
      <w:r w:rsidR="00C83E35">
        <w:rPr>
          <w:rFonts w:ascii="Times New Roman" w:hAnsi="Times New Roman" w:cs="Times New Roman"/>
          <w:b/>
          <w:bCs/>
          <w:sz w:val="24"/>
          <w:szCs w:val="24"/>
        </w:rPr>
        <w:t>2024</w:t>
      </w:r>
      <w:r w:rsidR="002D7F4E">
        <w:rPr>
          <w:rFonts w:ascii="Times New Roman" w:hAnsi="Times New Roman" w:cs="Times New Roman"/>
          <w:b/>
          <w:bCs/>
          <w:sz w:val="24"/>
          <w:szCs w:val="24"/>
        </w:rPr>
        <w:t>.</w:t>
      </w:r>
    </w:p>
    <w:p w:rsidR="00956767" w:rsidRDefault="00956767" w:rsidP="00956767">
      <w:pPr>
        <w:spacing w:after="0" w:line="360" w:lineRule="auto"/>
        <w:jc w:val="center"/>
        <w:rPr>
          <w:rFonts w:ascii="Times New Roman" w:hAnsi="Times New Roman" w:cs="Times New Roman"/>
          <w:i/>
          <w:iCs/>
          <w:sz w:val="24"/>
          <w:szCs w:val="24"/>
        </w:rPr>
      </w:pPr>
    </w:p>
    <w:p w:rsidR="00956767" w:rsidRPr="00350E07" w:rsidRDefault="00956767" w:rsidP="00956767">
      <w:pPr>
        <w:spacing w:after="0" w:line="360" w:lineRule="auto"/>
        <w:jc w:val="center"/>
        <w:rPr>
          <w:rFonts w:ascii="Times New Roman" w:hAnsi="Times New Roman" w:cs="Times New Roman"/>
          <w:b/>
          <w:bCs/>
          <w:i/>
          <w:iCs/>
          <w:sz w:val="24"/>
          <w:szCs w:val="24"/>
        </w:rPr>
      </w:pPr>
      <w:r w:rsidRPr="00350E07">
        <w:rPr>
          <w:rFonts w:ascii="Times New Roman" w:hAnsi="Times New Roman" w:cs="Times New Roman"/>
          <w:b/>
          <w:bCs/>
          <w:i/>
          <w:iCs/>
          <w:sz w:val="24"/>
          <w:szCs w:val="24"/>
        </w:rPr>
        <w:t>A BILL</w:t>
      </w:r>
    </w:p>
    <w:p w:rsidR="00956767" w:rsidRDefault="00956767" w:rsidP="00350E07">
      <w:pPr>
        <w:spacing w:after="0" w:line="360" w:lineRule="auto"/>
        <w:ind w:right="27"/>
        <w:jc w:val="center"/>
        <w:rPr>
          <w:rFonts w:ascii="Times New Roman" w:hAnsi="Times New Roman" w:cs="Times New Roman"/>
          <w:i/>
          <w:iCs/>
          <w:sz w:val="24"/>
          <w:szCs w:val="24"/>
        </w:rPr>
      </w:pPr>
      <w:r>
        <w:rPr>
          <w:rFonts w:ascii="Times New Roman" w:hAnsi="Times New Roman" w:cs="Times New Roman"/>
          <w:i/>
          <w:iCs/>
          <w:sz w:val="24"/>
          <w:szCs w:val="24"/>
        </w:rPr>
        <w:t>further to amend the Gujarat</w:t>
      </w:r>
      <w:r w:rsidR="006A3994">
        <w:rPr>
          <w:rFonts w:ascii="Times New Roman" w:hAnsi="Times New Roman" w:cs="Times New Roman"/>
          <w:i/>
          <w:iCs/>
          <w:sz w:val="24"/>
          <w:szCs w:val="24"/>
        </w:rPr>
        <w:t xml:space="preserve"> Prohibition</w:t>
      </w:r>
      <w:r>
        <w:rPr>
          <w:rFonts w:ascii="Times New Roman" w:hAnsi="Times New Roman" w:cs="Times New Roman"/>
          <w:i/>
          <w:iCs/>
          <w:sz w:val="24"/>
          <w:szCs w:val="24"/>
        </w:rPr>
        <w:t xml:space="preserve"> Act, 19</w:t>
      </w:r>
      <w:r w:rsidR="006A3994">
        <w:rPr>
          <w:rFonts w:ascii="Times New Roman" w:hAnsi="Times New Roman" w:cs="Times New Roman"/>
          <w:i/>
          <w:iCs/>
          <w:sz w:val="24"/>
          <w:szCs w:val="24"/>
        </w:rPr>
        <w:t>49</w:t>
      </w:r>
      <w:r>
        <w:rPr>
          <w:rFonts w:ascii="Times New Roman" w:hAnsi="Times New Roman" w:cs="Times New Roman"/>
          <w:i/>
          <w:iCs/>
          <w:sz w:val="24"/>
          <w:szCs w:val="24"/>
        </w:rPr>
        <w:t>.</w:t>
      </w:r>
    </w:p>
    <w:p w:rsidR="00956767" w:rsidRDefault="00956767" w:rsidP="00956767">
      <w:pPr>
        <w:spacing w:after="0" w:line="360" w:lineRule="auto"/>
        <w:ind w:left="90"/>
        <w:jc w:val="both"/>
        <w:rPr>
          <w:rFonts w:ascii="Times New Roman" w:hAnsi="Times New Roman" w:cs="Times New Roman"/>
          <w:sz w:val="24"/>
          <w:szCs w:val="24"/>
        </w:rPr>
      </w:pPr>
    </w:p>
    <w:p w:rsidR="00956767" w:rsidRPr="00DF60ED" w:rsidRDefault="00956767" w:rsidP="00956767">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t>It is hereby enacted in the S</w:t>
      </w:r>
      <w:r w:rsidR="00C83E35">
        <w:rPr>
          <w:rFonts w:ascii="Times New Roman" w:hAnsi="Times New Roman" w:cs="Times New Roman"/>
          <w:sz w:val="24"/>
          <w:szCs w:val="24"/>
        </w:rPr>
        <w:t>eventy-fif</w:t>
      </w:r>
      <w:r w:rsidR="002D7F4E">
        <w:rPr>
          <w:rFonts w:ascii="Times New Roman" w:hAnsi="Times New Roman" w:cs="Times New Roman"/>
          <w:sz w:val="24"/>
          <w:szCs w:val="24"/>
        </w:rPr>
        <w:t>th Y</w:t>
      </w:r>
      <w:r w:rsidRPr="00DF60ED">
        <w:rPr>
          <w:rFonts w:ascii="Times New Roman" w:hAnsi="Times New Roman" w:cs="Times New Roman"/>
          <w:sz w:val="24"/>
          <w:szCs w:val="24"/>
        </w:rPr>
        <w:t xml:space="preserve">ear of the Republic of India as </w:t>
      </w:r>
      <w:proofErr w:type="gramStart"/>
      <w:r w:rsidRPr="00DF60ED">
        <w:rPr>
          <w:rFonts w:ascii="Times New Roman" w:hAnsi="Times New Roman" w:cs="Times New Roman"/>
          <w:sz w:val="24"/>
          <w:szCs w:val="24"/>
        </w:rPr>
        <w:t>follows</w:t>
      </w:r>
      <w:r>
        <w:rPr>
          <w:rFonts w:ascii="Times New Roman" w:hAnsi="Times New Roman" w:cs="Times New Roman"/>
          <w:sz w:val="24"/>
          <w:szCs w:val="24"/>
        </w:rPr>
        <w:t>:-</w:t>
      </w:r>
      <w:proofErr w:type="gramEnd"/>
    </w:p>
    <w:p w:rsidR="00956767" w:rsidRPr="00DF60ED" w:rsidRDefault="00A044F4" w:rsidP="00956767">
      <w:pPr>
        <w:spacing w:after="0" w:line="360" w:lineRule="auto"/>
        <w:ind w:firstLine="48"/>
        <w:jc w:val="center"/>
        <w:rPr>
          <w:rFonts w:ascii="Times New Roman" w:hAnsi="Times New Roman" w:cs="Times New Roman"/>
          <w:b/>
          <w:bCs/>
          <w:sz w:val="24"/>
          <w:szCs w:val="24"/>
        </w:rPr>
      </w:pPr>
      <w:r>
        <w:rPr>
          <w:rFonts w:ascii="Times New Roman" w:hAnsi="Times New Roman" w:cs="Times New Roman"/>
          <w:noProof/>
          <w:sz w:val="24"/>
          <w:szCs w:val="24"/>
          <w:lang w:bidi="hi-IN"/>
        </w:rPr>
        <mc:AlternateContent>
          <mc:Choice Requires="wps">
            <w:drawing>
              <wp:anchor distT="45720" distB="45720" distL="114300" distR="114300" simplePos="0" relativeHeight="251659264" behindDoc="0" locked="0" layoutInCell="1" allowOverlap="1" wp14:anchorId="2D1B57B1" wp14:editId="0CFFF659">
                <wp:simplePos x="0" y="0"/>
                <wp:positionH relativeFrom="page">
                  <wp:posOffset>6329045</wp:posOffset>
                </wp:positionH>
                <wp:positionV relativeFrom="paragraph">
                  <wp:posOffset>201295</wp:posOffset>
                </wp:positionV>
                <wp:extent cx="1139190" cy="450215"/>
                <wp:effectExtent l="0" t="0" r="2286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450215"/>
                        </a:xfrm>
                        <a:prstGeom prst="rect">
                          <a:avLst/>
                        </a:prstGeom>
                        <a:solidFill>
                          <a:srgbClr val="FFFFFF"/>
                        </a:solidFill>
                        <a:ln w="9525">
                          <a:solidFill>
                            <a:schemeClr val="bg1"/>
                          </a:solidFill>
                          <a:miter lim="800000"/>
                          <a:headEnd/>
                          <a:tailEnd/>
                        </a:ln>
                      </wps:spPr>
                      <wps:txbx>
                        <w:txbxContent>
                          <w:p w:rsidR="00956767" w:rsidRPr="00A27920" w:rsidRDefault="00956767" w:rsidP="00A044F4">
                            <w:pPr>
                              <w:rPr>
                                <w:b/>
                                <w:bCs/>
                                <w:sz w:val="20"/>
                                <w:szCs w:val="20"/>
                              </w:rPr>
                            </w:pPr>
                            <w:r>
                              <w:rPr>
                                <w:rFonts w:ascii="Times New Roman" w:hAnsi="Times New Roman" w:cs="Times New Roman"/>
                                <w:b/>
                                <w:bCs/>
                                <w:sz w:val="20"/>
                                <w:szCs w:val="20"/>
                              </w:rPr>
                              <w:t>Short title</w:t>
                            </w:r>
                            <w:r w:rsidRPr="00A27920">
                              <w:rPr>
                                <w:rFonts w:ascii="Times New Roman" w:hAnsi="Times New Roman" w:cs="Times New Roman"/>
                                <w:b/>
                                <w:bCs/>
                                <w:sz w:val="20"/>
                                <w:szCs w:val="20"/>
                              </w:rPr>
                              <w:t xml:space="preserve"> and commencement.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B57B1" id="_x0000_t202" coordsize="21600,21600" o:spt="202" path="m,l,21600r21600,l21600,xe">
                <v:stroke joinstyle="miter"/>
                <v:path gradientshapeok="t" o:connecttype="rect"/>
              </v:shapetype>
              <v:shape id="Text Box 3" o:spid="_x0000_s1026" type="#_x0000_t202" style="position:absolute;left:0;text-align:left;margin-left:498.35pt;margin-top:15.85pt;width:89.7pt;height:35.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" strokecolor="white [3212]">
                <v:textbox>
                  <w:txbxContent>
                    <w:p w:rsidR="00956767" w:rsidRPr="00A27920" w:rsidRDefault="00956767" w:rsidP="00A044F4">
                      <w:pPr>
                        <w:rPr>
                          <w:b/>
                          <w:bCs/>
                          <w:sz w:val="20"/>
                          <w:szCs w:val="20"/>
                        </w:rPr>
                      </w:pPr>
                      <w:r>
                        <w:rPr>
                          <w:rFonts w:ascii="Times New Roman" w:hAnsi="Times New Roman" w:cs="Times New Roman"/>
                          <w:b/>
                          <w:bCs/>
                          <w:sz w:val="20"/>
                          <w:szCs w:val="20"/>
                        </w:rPr>
                        <w:t>Short title</w:t>
                      </w:r>
                      <w:r w:rsidRPr="00A27920">
                        <w:rPr>
                          <w:rFonts w:ascii="Times New Roman" w:hAnsi="Times New Roman" w:cs="Times New Roman"/>
                          <w:b/>
                          <w:bCs/>
                          <w:sz w:val="20"/>
                          <w:szCs w:val="20"/>
                        </w:rPr>
                        <w:t xml:space="preserve"> and commencement.</w:t>
                      </w:r>
                    </w:p>
                  </w:txbxContent>
                </v:textbox>
                <w10:wrap type="square" anchorx="page"/>
              </v:shape>
            </w:pict>
          </mc:Fallback>
        </mc:AlternateContent>
      </w:r>
    </w:p>
    <w:p w:rsidR="00956767" w:rsidRPr="00627F3B" w:rsidRDefault="00956767" w:rsidP="00956767">
      <w:pPr>
        <w:spacing w:after="0" w:line="360" w:lineRule="auto"/>
        <w:ind w:left="48"/>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627F3B">
        <w:rPr>
          <w:rFonts w:ascii="Times New Roman" w:hAnsi="Times New Roman" w:cs="Times New Roman"/>
          <w:sz w:val="24"/>
          <w:szCs w:val="24"/>
        </w:rPr>
        <w:t xml:space="preserve">(1) This Act may be called </w:t>
      </w:r>
      <w:r>
        <w:rPr>
          <w:rFonts w:ascii="Times New Roman" w:hAnsi="Times New Roman" w:cs="Times New Roman"/>
          <w:sz w:val="24"/>
          <w:szCs w:val="24"/>
        </w:rPr>
        <w:t>t</w:t>
      </w:r>
      <w:r w:rsidRPr="00627F3B">
        <w:rPr>
          <w:rFonts w:ascii="Times New Roman" w:hAnsi="Times New Roman" w:cs="Times New Roman"/>
          <w:sz w:val="24"/>
          <w:szCs w:val="24"/>
        </w:rPr>
        <w:t xml:space="preserve">he Gujarat </w:t>
      </w:r>
      <w:r w:rsidR="006A3994">
        <w:rPr>
          <w:rFonts w:ascii="Times New Roman" w:hAnsi="Times New Roman" w:cs="Times New Roman"/>
          <w:sz w:val="24"/>
          <w:szCs w:val="24"/>
        </w:rPr>
        <w:t xml:space="preserve">Prohibition </w:t>
      </w:r>
      <w:r w:rsidR="00597BE8">
        <w:rPr>
          <w:rFonts w:ascii="Times New Roman" w:hAnsi="Times New Roman" w:cs="Times New Roman"/>
          <w:sz w:val="24"/>
          <w:szCs w:val="24"/>
        </w:rPr>
        <w:t>(Amendment) Act</w:t>
      </w:r>
      <w:r w:rsidR="00A23721">
        <w:rPr>
          <w:rFonts w:ascii="Times New Roman" w:hAnsi="Times New Roman" w:cs="Times New Roman"/>
          <w:sz w:val="24"/>
          <w:szCs w:val="24"/>
        </w:rPr>
        <w:t>, 2024</w:t>
      </w:r>
      <w:r w:rsidRPr="00627F3B">
        <w:rPr>
          <w:rFonts w:ascii="Times New Roman" w:hAnsi="Times New Roman" w:cs="Times New Roman"/>
          <w:sz w:val="24"/>
          <w:szCs w:val="24"/>
        </w:rPr>
        <w:t>.</w:t>
      </w:r>
    </w:p>
    <w:p w:rsidR="00956767" w:rsidRDefault="00956767" w:rsidP="00350E07">
      <w:pPr>
        <w:pStyle w:val="ListParagraph"/>
        <w:spacing w:after="0" w:line="360" w:lineRule="auto"/>
        <w:ind w:left="90" w:right="27" w:hanging="90"/>
        <w:jc w:val="both"/>
        <w:rPr>
          <w:rFonts w:ascii="Times New Roman" w:hAnsi="Times New Roman" w:cs="Times New Roman"/>
          <w:sz w:val="24"/>
          <w:szCs w:val="24"/>
        </w:rPr>
      </w:pPr>
      <w:r w:rsidRPr="00DF60ED">
        <w:rPr>
          <w:rFonts w:ascii="Times New Roman" w:hAnsi="Times New Roman" w:cs="Times New Roman"/>
          <w:sz w:val="24"/>
          <w:szCs w:val="24"/>
        </w:rPr>
        <w:t xml:space="preserve"> (2) It shall come into force on such date as the State Government may, by notification in the </w:t>
      </w:r>
      <w:r w:rsidRPr="00627F3B">
        <w:rPr>
          <w:rFonts w:ascii="Times New Roman" w:hAnsi="Times New Roman" w:cs="Times New Roman"/>
          <w:i/>
          <w:iCs/>
          <w:sz w:val="24"/>
          <w:szCs w:val="24"/>
        </w:rPr>
        <w:t>Official Gazette</w:t>
      </w:r>
      <w:r w:rsidRPr="00DF60ED">
        <w:rPr>
          <w:rFonts w:ascii="Times New Roman" w:hAnsi="Times New Roman" w:cs="Times New Roman"/>
          <w:sz w:val="24"/>
          <w:szCs w:val="24"/>
        </w:rPr>
        <w:t>, appoint</w:t>
      </w:r>
      <w:r>
        <w:rPr>
          <w:rFonts w:ascii="Times New Roman" w:hAnsi="Times New Roman" w:cs="Times New Roman"/>
          <w:sz w:val="24"/>
          <w:szCs w:val="24"/>
        </w:rPr>
        <w:t>.</w:t>
      </w:r>
    </w:p>
    <w:p w:rsidR="00350E07" w:rsidRPr="00350E07" w:rsidRDefault="00350E07" w:rsidP="009B0D69">
      <w:pPr>
        <w:pStyle w:val="ListParagraph"/>
        <w:spacing w:after="0" w:line="360" w:lineRule="auto"/>
        <w:ind w:left="90" w:right="450" w:hanging="90"/>
        <w:jc w:val="both"/>
        <w:rPr>
          <w:rFonts w:ascii="Times New Roman" w:hAnsi="Times New Roman" w:cs="Times New Roman"/>
          <w:sz w:val="16"/>
          <w:szCs w:val="16"/>
        </w:rPr>
      </w:pPr>
    </w:p>
    <w:p w:rsidR="00495B03" w:rsidRPr="00DF60ED" w:rsidRDefault="000B38CC" w:rsidP="00495B03">
      <w:pPr>
        <w:pStyle w:val="ListParagraph"/>
        <w:spacing w:after="0" w:line="360" w:lineRule="auto"/>
        <w:ind w:left="90" w:hanging="90"/>
        <w:jc w:val="both"/>
        <w:rPr>
          <w:rFonts w:ascii="Times New Roman" w:hAnsi="Times New Roman" w:cs="Times New Roman"/>
          <w:sz w:val="24"/>
          <w:szCs w:val="24"/>
        </w:rPr>
      </w:pPr>
      <w:r>
        <w:rPr>
          <w:rFonts w:ascii="Times New Roman" w:hAnsi="Times New Roman" w:cs="Times New Roman"/>
          <w:noProof/>
          <w:sz w:val="24"/>
          <w:szCs w:val="24"/>
          <w:lang w:bidi="hi-IN"/>
        </w:rPr>
        <w:lastRenderedPageBreak/>
        <mc:AlternateContent>
          <mc:Choice Requires="wps">
            <w:drawing>
              <wp:anchor distT="45720" distB="45720" distL="114300" distR="114300" simplePos="0" relativeHeight="251673600" behindDoc="0" locked="0" layoutInCell="1" allowOverlap="1" wp14:anchorId="3568DBB5" wp14:editId="12C18766">
                <wp:simplePos x="0" y="0"/>
                <wp:positionH relativeFrom="page">
                  <wp:posOffset>6316980</wp:posOffset>
                </wp:positionH>
                <wp:positionV relativeFrom="paragraph">
                  <wp:posOffset>0</wp:posOffset>
                </wp:positionV>
                <wp:extent cx="1036320" cy="441960"/>
                <wp:effectExtent l="0" t="0" r="11430"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41960"/>
                        </a:xfrm>
                        <a:prstGeom prst="rect">
                          <a:avLst/>
                        </a:prstGeom>
                        <a:solidFill>
                          <a:srgbClr val="FFFFFF"/>
                        </a:solidFill>
                        <a:ln w="9525">
                          <a:solidFill>
                            <a:schemeClr val="bg1"/>
                          </a:solidFill>
                          <a:miter lim="800000"/>
                          <a:headEnd/>
                          <a:tailEnd/>
                        </a:ln>
                      </wps:spPr>
                      <wps:txbx>
                        <w:txbxContent>
                          <w:p w:rsidR="000B38CC" w:rsidRPr="00A27920" w:rsidRDefault="005538FB" w:rsidP="000B38CC">
                            <w:pPr>
                              <w:rPr>
                                <w:b/>
                                <w:bCs/>
                                <w:sz w:val="20"/>
                                <w:szCs w:val="20"/>
                              </w:rPr>
                            </w:pPr>
                            <w:proofErr w:type="spellStart"/>
                            <w:r>
                              <w:rPr>
                                <w:rFonts w:ascii="Times New Roman" w:hAnsi="Times New Roman" w:cs="Times New Roman"/>
                                <w:b/>
                                <w:bCs/>
                                <w:sz w:val="20"/>
                                <w:szCs w:val="20"/>
                              </w:rPr>
                              <w:t>Bom</w:t>
                            </w:r>
                            <w:proofErr w:type="spellEnd"/>
                            <w:r>
                              <w:rPr>
                                <w:rFonts w:ascii="Times New Roman" w:hAnsi="Times New Roman" w:cs="Times New Roman"/>
                                <w:b/>
                                <w:bCs/>
                                <w:sz w:val="20"/>
                                <w:szCs w:val="20"/>
                              </w:rPr>
                              <w:t>. XXV o</w:t>
                            </w:r>
                            <w:r w:rsidR="000B38CC">
                              <w:rPr>
                                <w:rFonts w:ascii="Times New Roman" w:hAnsi="Times New Roman" w:cs="Times New Roman"/>
                                <w:b/>
                                <w:bCs/>
                                <w:sz w:val="20"/>
                                <w:szCs w:val="20"/>
                              </w:rPr>
                              <w:t>f 1949.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68DBB5" id="Text Box 1" o:spid="_x0000_s1027" type="#_x0000_t202" style="position:absolute;left:0;text-align:left;margin-left:497.4pt;margin-top:0;width:81.6pt;height:34.8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" strokecolor="white [3212]">
                <v:textbox>
                  <w:txbxContent>
                    <w:p w:rsidR="000B38CC" w:rsidRPr="00A27920" w:rsidRDefault="005538FB" w:rsidP="000B38CC">
                      <w:pPr>
                        <w:rPr>
                          <w:b/>
                          <w:bCs/>
                          <w:sz w:val="20"/>
                          <w:szCs w:val="20"/>
                        </w:rPr>
                      </w:pPr>
                      <w:r>
                        <w:rPr>
                          <w:rFonts w:ascii="Times New Roman" w:hAnsi="Times New Roman" w:cs="Times New Roman"/>
                          <w:b/>
                          <w:bCs/>
                          <w:sz w:val="20"/>
                          <w:szCs w:val="20"/>
                        </w:rPr>
                        <w:t>Bom. XXV o</w:t>
                      </w:r>
                      <w:r w:rsidR="000B38CC">
                        <w:rPr>
                          <w:rFonts w:ascii="Times New Roman" w:hAnsi="Times New Roman" w:cs="Times New Roman"/>
                          <w:b/>
                          <w:bCs/>
                          <w:sz w:val="20"/>
                          <w:szCs w:val="20"/>
                        </w:rPr>
                        <w:t>f 1949.</w:t>
                      </w:r>
                    </w:p>
                  </w:txbxContent>
                </v:textbox>
                <w10:wrap type="square" anchorx="page"/>
              </v:shape>
            </w:pict>
          </mc:Fallback>
        </mc:AlternateContent>
      </w:r>
      <w:r>
        <w:rPr>
          <w:rFonts w:ascii="Times New Roman" w:hAnsi="Times New Roman" w:cs="Times New Roman"/>
          <w:noProof/>
          <w:sz w:val="24"/>
          <w:szCs w:val="24"/>
          <w:lang w:bidi="hi-IN"/>
        </w:rPr>
        <mc:AlternateContent>
          <mc:Choice Requires="wps">
            <w:drawing>
              <wp:anchor distT="45720" distB="45720" distL="114300" distR="114300" simplePos="0" relativeHeight="251672576" behindDoc="0" locked="0" layoutInCell="1" allowOverlap="1" wp14:anchorId="257402F6" wp14:editId="6EA265F7">
                <wp:simplePos x="0" y="0"/>
                <wp:positionH relativeFrom="page">
                  <wp:posOffset>101600</wp:posOffset>
                </wp:positionH>
                <wp:positionV relativeFrom="paragraph">
                  <wp:posOffset>0</wp:posOffset>
                </wp:positionV>
                <wp:extent cx="1139190" cy="85725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857250"/>
                        </a:xfrm>
                        <a:prstGeom prst="rect">
                          <a:avLst/>
                        </a:prstGeom>
                        <a:solidFill>
                          <a:srgbClr val="FFFFFF"/>
                        </a:solidFill>
                        <a:ln w="9525">
                          <a:solidFill>
                            <a:schemeClr val="bg1"/>
                          </a:solidFill>
                          <a:miter lim="800000"/>
                          <a:headEnd/>
                          <a:tailEnd/>
                        </a:ln>
                      </wps:spPr>
                      <wps:txbx>
                        <w:txbxContent>
                          <w:p w:rsidR="000B38CC" w:rsidRPr="00A27920" w:rsidRDefault="000B38CC" w:rsidP="000B38CC">
                            <w:pPr>
                              <w:jc w:val="right"/>
                              <w:rPr>
                                <w:b/>
                                <w:bCs/>
                                <w:sz w:val="20"/>
                                <w:szCs w:val="20"/>
                              </w:rPr>
                            </w:pPr>
                            <w:r>
                              <w:rPr>
                                <w:rFonts w:ascii="Times New Roman" w:hAnsi="Times New Roman" w:cs="Times New Roman"/>
                                <w:b/>
                                <w:bCs/>
                                <w:sz w:val="20"/>
                                <w:szCs w:val="20"/>
                              </w:rPr>
                              <w:t>Amend</w:t>
                            </w:r>
                            <w:r w:rsidR="005538FB">
                              <w:rPr>
                                <w:rFonts w:ascii="Times New Roman" w:hAnsi="Times New Roman" w:cs="Times New Roman"/>
                                <w:b/>
                                <w:bCs/>
                                <w:sz w:val="20"/>
                                <w:szCs w:val="20"/>
                              </w:rPr>
                              <w:t xml:space="preserve">ment of Section 98 of </w:t>
                            </w:r>
                            <w:proofErr w:type="spellStart"/>
                            <w:r w:rsidR="005538FB">
                              <w:rPr>
                                <w:rFonts w:ascii="Times New Roman" w:hAnsi="Times New Roman" w:cs="Times New Roman"/>
                                <w:b/>
                                <w:bCs/>
                                <w:sz w:val="20"/>
                                <w:szCs w:val="20"/>
                              </w:rPr>
                              <w:t>Bom</w:t>
                            </w:r>
                            <w:proofErr w:type="spellEnd"/>
                            <w:r w:rsidR="005538FB">
                              <w:rPr>
                                <w:rFonts w:ascii="Times New Roman" w:hAnsi="Times New Roman" w:cs="Times New Roman"/>
                                <w:b/>
                                <w:bCs/>
                                <w:sz w:val="20"/>
                                <w:szCs w:val="20"/>
                              </w:rPr>
                              <w:t>. XXV o</w:t>
                            </w:r>
                            <w:r>
                              <w:rPr>
                                <w:rFonts w:ascii="Times New Roman" w:hAnsi="Times New Roman" w:cs="Times New Roman"/>
                                <w:b/>
                                <w:bCs/>
                                <w:sz w:val="20"/>
                                <w:szCs w:val="20"/>
                              </w:rPr>
                              <w:t>f 1949.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402F6" id="Text Box 2" o:spid="_x0000_s1028" type="#_x0000_t202" style="position:absolute;left:0;text-align:left;margin-left:8pt;margin-top:0;width:89.7pt;height:6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" strokecolor="white [3212]">
                <v:textbox>
                  <w:txbxContent>
                    <w:p w:rsidR="000B38CC" w:rsidRPr="00A27920" w:rsidRDefault="000B38CC" w:rsidP="000B38CC">
                      <w:pPr>
                        <w:jc w:val="right"/>
                        <w:rPr>
                          <w:b/>
                          <w:bCs/>
                          <w:sz w:val="20"/>
                          <w:szCs w:val="20"/>
                        </w:rPr>
                      </w:pPr>
                      <w:r>
                        <w:rPr>
                          <w:rFonts w:ascii="Times New Roman" w:hAnsi="Times New Roman" w:cs="Times New Roman"/>
                          <w:b/>
                          <w:bCs/>
                          <w:sz w:val="20"/>
                          <w:szCs w:val="20"/>
                        </w:rPr>
                        <w:t>Amend</w:t>
                      </w:r>
                      <w:r w:rsidR="005538FB">
                        <w:rPr>
                          <w:rFonts w:ascii="Times New Roman" w:hAnsi="Times New Roman" w:cs="Times New Roman"/>
                          <w:b/>
                          <w:bCs/>
                          <w:sz w:val="20"/>
                          <w:szCs w:val="20"/>
                        </w:rPr>
                        <w:t>ment of Section 98 of Bom. XXV o</w:t>
                      </w:r>
                      <w:r>
                        <w:rPr>
                          <w:rFonts w:ascii="Times New Roman" w:hAnsi="Times New Roman" w:cs="Times New Roman"/>
                          <w:b/>
                          <w:bCs/>
                          <w:sz w:val="20"/>
                          <w:szCs w:val="20"/>
                        </w:rPr>
                        <w:t>f 1949.</w:t>
                      </w:r>
                    </w:p>
                  </w:txbxContent>
                </v:textbox>
                <w10:wrap type="square" anchorx="page"/>
              </v:shape>
            </w:pict>
          </mc:Fallback>
        </mc:AlternateContent>
      </w:r>
      <w:r>
        <w:rPr>
          <w:rFonts w:ascii="Times New Roman" w:hAnsi="Times New Roman" w:cs="Times New Roman"/>
          <w:sz w:val="24"/>
          <w:szCs w:val="24"/>
        </w:rPr>
        <w:t xml:space="preserve"> </w:t>
      </w:r>
      <w:r w:rsidRPr="003D6811">
        <w:rPr>
          <w:rFonts w:ascii="Times New Roman" w:hAnsi="Times New Roman" w:cs="Times New Roman"/>
          <w:b/>
          <w:bCs/>
          <w:sz w:val="24"/>
          <w:szCs w:val="24"/>
        </w:rPr>
        <w:t>2</w:t>
      </w:r>
      <w:r>
        <w:rPr>
          <w:rFonts w:ascii="Times New Roman" w:hAnsi="Times New Roman" w:cs="Times New Roman"/>
          <w:sz w:val="24"/>
          <w:szCs w:val="24"/>
        </w:rPr>
        <w:t>.</w:t>
      </w:r>
      <w:r>
        <w:rPr>
          <w:rFonts w:ascii="Times New Roman" w:hAnsi="Times New Roman" w:cs="Times New Roman"/>
          <w:sz w:val="24"/>
          <w:szCs w:val="24"/>
        </w:rPr>
        <w:tab/>
        <w:t xml:space="preserve"> </w:t>
      </w:r>
      <w:r w:rsidR="00495B03" w:rsidRPr="00DF60ED">
        <w:rPr>
          <w:rFonts w:ascii="Times New Roman" w:hAnsi="Times New Roman" w:cs="Times New Roman"/>
          <w:sz w:val="24"/>
          <w:szCs w:val="24"/>
        </w:rPr>
        <w:t xml:space="preserve">In </w:t>
      </w:r>
      <w:r w:rsidR="00495B03">
        <w:rPr>
          <w:rFonts w:ascii="Times New Roman" w:hAnsi="Times New Roman" w:cs="Times New Roman"/>
          <w:sz w:val="24"/>
          <w:szCs w:val="24"/>
        </w:rPr>
        <w:t>the Gujarat Prohibition Act, 1949, in section 98, in sub-section (2), for the words “</w:t>
      </w:r>
      <w:r w:rsidR="00495B03" w:rsidRPr="00C8698B">
        <w:rPr>
          <w:rFonts w:ascii="Times New Roman" w:hAnsi="Times New Roman" w:cs="Times New Roman"/>
          <w:sz w:val="24"/>
          <w:szCs w:val="24"/>
        </w:rPr>
        <w:t>but it shall not be released on bond or surety till the final judgment of the Court where the quantity of the seized liquor is exceeding the quantity as may be prescribed by the rules</w:t>
      </w:r>
      <w:r w:rsidR="00495B03">
        <w:rPr>
          <w:rFonts w:ascii="Times New Roman" w:hAnsi="Times New Roman" w:cs="Times New Roman"/>
          <w:sz w:val="24"/>
          <w:szCs w:val="24"/>
        </w:rPr>
        <w:t xml:space="preserve">”, the words “and the vehicle so confiscated may be auctioned </w:t>
      </w:r>
      <w:r w:rsidR="00495B03" w:rsidRPr="001D5A32">
        <w:rPr>
          <w:rFonts w:ascii="Times New Roman" w:hAnsi="Times New Roman" w:cs="Times New Roman"/>
          <w:sz w:val="24"/>
          <w:szCs w:val="24"/>
        </w:rPr>
        <w:t>before the final judgment</w:t>
      </w:r>
      <w:r w:rsidR="00495B03">
        <w:rPr>
          <w:rFonts w:ascii="Times New Roman" w:hAnsi="Times New Roman" w:cs="Times New Roman"/>
          <w:sz w:val="24"/>
          <w:szCs w:val="24"/>
        </w:rPr>
        <w:t xml:space="preserve"> </w:t>
      </w:r>
      <w:r w:rsidR="00495B03" w:rsidRPr="001D5A32">
        <w:rPr>
          <w:rFonts w:ascii="Times New Roman" w:hAnsi="Times New Roman" w:cs="Times New Roman"/>
          <w:sz w:val="24"/>
          <w:szCs w:val="24"/>
        </w:rPr>
        <w:t xml:space="preserve">in the manner as may be prescribed, with the permission of the Court </w:t>
      </w:r>
      <w:r w:rsidR="00495B03">
        <w:rPr>
          <w:rFonts w:ascii="Times New Roman" w:hAnsi="Times New Roman" w:cs="Times New Roman"/>
          <w:sz w:val="24"/>
          <w:szCs w:val="24"/>
        </w:rPr>
        <w:t xml:space="preserve">where the </w:t>
      </w:r>
      <w:r w:rsidR="00495B03" w:rsidRPr="00495B03">
        <w:rPr>
          <w:rFonts w:ascii="Times New Roman" w:hAnsi="Times New Roman" w:cs="Times New Roman"/>
          <w:sz w:val="24"/>
          <w:szCs w:val="24"/>
        </w:rPr>
        <w:t>quantity of the seized liquor exceeds such quantity as may be prescribed</w:t>
      </w:r>
      <w:r w:rsidR="00495B03">
        <w:rPr>
          <w:rFonts w:ascii="Times New Roman" w:hAnsi="Times New Roman" w:cs="Times New Roman"/>
          <w:sz w:val="24"/>
          <w:szCs w:val="24"/>
        </w:rPr>
        <w:t>;</w:t>
      </w:r>
      <w:r w:rsidR="00495B03" w:rsidRPr="00DA190B">
        <w:rPr>
          <w:rFonts w:ascii="Times New Roman" w:hAnsi="Times New Roman" w:cs="Times New Roman"/>
          <w:sz w:val="24"/>
          <w:szCs w:val="24"/>
        </w:rPr>
        <w:t xml:space="preserve"> </w:t>
      </w:r>
      <w:r w:rsidR="00495B03">
        <w:rPr>
          <w:rFonts w:ascii="Times New Roman" w:hAnsi="Times New Roman" w:cs="Times New Roman"/>
          <w:sz w:val="24"/>
          <w:szCs w:val="24"/>
        </w:rPr>
        <w:t xml:space="preserve">and in such cases the </w:t>
      </w:r>
      <w:r w:rsidR="00495B03" w:rsidRPr="00A5398E">
        <w:rPr>
          <w:rFonts w:ascii="Times New Roman" w:hAnsi="Times New Roman" w:cs="Times New Roman"/>
          <w:sz w:val="24"/>
          <w:szCs w:val="24"/>
        </w:rPr>
        <w:t xml:space="preserve">Deputy Superintendent of Police </w:t>
      </w:r>
      <w:r w:rsidR="00495B03">
        <w:rPr>
          <w:rFonts w:ascii="Times New Roman" w:hAnsi="Times New Roman" w:cs="Times New Roman"/>
          <w:sz w:val="24"/>
          <w:szCs w:val="24"/>
        </w:rPr>
        <w:t>shall</w:t>
      </w:r>
      <w:r w:rsidR="00495B03" w:rsidRPr="00A5398E">
        <w:rPr>
          <w:rFonts w:ascii="Times New Roman" w:hAnsi="Times New Roman" w:cs="Times New Roman"/>
          <w:sz w:val="24"/>
          <w:szCs w:val="24"/>
        </w:rPr>
        <w:t xml:space="preserve"> be the</w:t>
      </w:r>
      <w:r w:rsidR="00495B03">
        <w:rPr>
          <w:rFonts w:ascii="Times New Roman" w:hAnsi="Times New Roman" w:cs="Times New Roman"/>
          <w:sz w:val="24"/>
          <w:szCs w:val="24"/>
        </w:rPr>
        <w:t xml:space="preserve"> competent authority for such auction</w:t>
      </w:r>
      <w:r w:rsidR="00495B03">
        <w:rPr>
          <w:rFonts w:ascii="Times New Roman" w:hAnsi="Times New Roman" w:cs="Times New Roman"/>
          <w:b/>
          <w:bCs/>
          <w:sz w:val="24"/>
          <w:szCs w:val="24"/>
        </w:rPr>
        <w:t>”</w:t>
      </w:r>
      <w:r w:rsidR="00495B03">
        <w:rPr>
          <w:rFonts w:ascii="Times New Roman" w:hAnsi="Times New Roman" w:cs="Times New Roman"/>
          <w:sz w:val="24"/>
          <w:szCs w:val="24"/>
        </w:rPr>
        <w:t xml:space="preserve"> shall be substituted.</w:t>
      </w:r>
    </w:p>
    <w:p w:rsidR="000B38CC" w:rsidRDefault="000B38CC" w:rsidP="000B38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rsidR="00147C59" w:rsidRPr="00147C59" w:rsidRDefault="00147C59" w:rsidP="00C66AFE">
      <w:pPr>
        <w:spacing w:line="360" w:lineRule="auto"/>
        <w:jc w:val="center"/>
        <w:rPr>
          <w:rFonts w:ascii="Times New Roman" w:hAnsi="Times New Roman" w:cs="Times New Roman"/>
          <w:b/>
          <w:bCs/>
          <w:sz w:val="10"/>
          <w:szCs w:val="10"/>
        </w:rPr>
      </w:pPr>
    </w:p>
    <w:p w:rsidR="002930C5" w:rsidRPr="002D02D9" w:rsidRDefault="002930C5" w:rsidP="00C66AFE">
      <w:pPr>
        <w:spacing w:line="360" w:lineRule="auto"/>
        <w:jc w:val="center"/>
        <w:rPr>
          <w:rFonts w:ascii="Times New Roman" w:hAnsi="Times New Roman" w:cs="Times New Roman"/>
          <w:b/>
          <w:bCs/>
          <w:sz w:val="24"/>
          <w:szCs w:val="24"/>
        </w:rPr>
      </w:pPr>
      <w:r w:rsidRPr="002D02D9">
        <w:rPr>
          <w:rFonts w:ascii="Times New Roman" w:hAnsi="Times New Roman" w:cs="Times New Roman"/>
          <w:b/>
          <w:bCs/>
          <w:sz w:val="24"/>
          <w:szCs w:val="24"/>
        </w:rPr>
        <w:t>STATEMENT OF OBJECTS AND REASONS</w:t>
      </w:r>
    </w:p>
    <w:p w:rsidR="004F3B26" w:rsidRPr="002D02D9" w:rsidRDefault="00990332" w:rsidP="002930C5">
      <w:pPr>
        <w:spacing w:line="360" w:lineRule="auto"/>
        <w:ind w:firstLine="720"/>
        <w:jc w:val="both"/>
        <w:rPr>
          <w:rFonts w:ascii="Times New Roman" w:hAnsi="Times New Roman" w:cs="Times New Roman"/>
          <w:sz w:val="24"/>
          <w:szCs w:val="24"/>
        </w:rPr>
      </w:pPr>
      <w:r w:rsidRPr="002D02D9">
        <w:rPr>
          <w:rFonts w:ascii="Times New Roman" w:hAnsi="Times New Roman" w:cs="Times New Roman"/>
          <w:sz w:val="24"/>
          <w:szCs w:val="24"/>
        </w:rPr>
        <w:t xml:space="preserve">Existing provision of sub-section (2) of section 98 </w:t>
      </w:r>
      <w:r w:rsidR="00636D00">
        <w:rPr>
          <w:rFonts w:ascii="Times New Roman" w:hAnsi="Times New Roman" w:cs="Times New Roman"/>
          <w:sz w:val="24"/>
          <w:szCs w:val="24"/>
        </w:rPr>
        <w:t xml:space="preserve">of the Gujarat Prohibition Act, 1949 </w:t>
      </w:r>
      <w:r w:rsidRPr="002D02D9">
        <w:rPr>
          <w:rFonts w:ascii="Times New Roman" w:hAnsi="Times New Roman" w:cs="Times New Roman"/>
          <w:sz w:val="24"/>
          <w:szCs w:val="24"/>
        </w:rPr>
        <w:t xml:space="preserve">provides for the confiscation of things such as animals, carts, vessels or other conveyances carrying </w:t>
      </w:r>
      <w:r w:rsidR="004F3B26" w:rsidRPr="002D02D9">
        <w:rPr>
          <w:rFonts w:ascii="Times New Roman" w:hAnsi="Times New Roman" w:cs="Times New Roman"/>
          <w:sz w:val="24"/>
          <w:szCs w:val="24"/>
        </w:rPr>
        <w:t xml:space="preserve">any intoxicant, hemp, </w:t>
      </w:r>
      <w:proofErr w:type="spellStart"/>
      <w:r w:rsidR="004F3B26" w:rsidRPr="002D02D9">
        <w:rPr>
          <w:rFonts w:ascii="Times New Roman" w:hAnsi="Times New Roman" w:cs="Times New Roman"/>
          <w:sz w:val="24"/>
          <w:szCs w:val="24"/>
        </w:rPr>
        <w:t>mhowra</w:t>
      </w:r>
      <w:proofErr w:type="spellEnd"/>
      <w:r w:rsidR="004F3B26" w:rsidRPr="002D02D9">
        <w:rPr>
          <w:rFonts w:ascii="Times New Roman" w:hAnsi="Times New Roman" w:cs="Times New Roman"/>
          <w:sz w:val="24"/>
          <w:szCs w:val="24"/>
        </w:rPr>
        <w:t xml:space="preserve"> flowers, etc. </w:t>
      </w:r>
      <w:r w:rsidRPr="002D02D9">
        <w:rPr>
          <w:rFonts w:ascii="Times New Roman" w:hAnsi="Times New Roman" w:cs="Times New Roman"/>
          <w:sz w:val="24"/>
          <w:szCs w:val="24"/>
        </w:rPr>
        <w:t xml:space="preserve">shall not be released </w:t>
      </w:r>
      <w:r w:rsidR="004F3B26" w:rsidRPr="002D02D9">
        <w:rPr>
          <w:rFonts w:ascii="Times New Roman" w:hAnsi="Times New Roman" w:cs="Times New Roman"/>
          <w:sz w:val="24"/>
          <w:szCs w:val="24"/>
        </w:rPr>
        <w:t>on bond or surety till the final judgment of the Court where the quantity of the seized liquor exceed</w:t>
      </w:r>
      <w:r w:rsidR="00636D00">
        <w:rPr>
          <w:rFonts w:ascii="Times New Roman" w:hAnsi="Times New Roman" w:cs="Times New Roman"/>
          <w:sz w:val="24"/>
          <w:szCs w:val="24"/>
        </w:rPr>
        <w:t>s</w:t>
      </w:r>
      <w:r w:rsidR="004F3B26" w:rsidRPr="002D02D9">
        <w:rPr>
          <w:rFonts w:ascii="Times New Roman" w:hAnsi="Times New Roman" w:cs="Times New Roman"/>
          <w:sz w:val="24"/>
          <w:szCs w:val="24"/>
        </w:rPr>
        <w:t xml:space="preserve"> the quantity </w:t>
      </w:r>
      <w:r w:rsidR="00636D00">
        <w:rPr>
          <w:rFonts w:ascii="Times New Roman" w:hAnsi="Times New Roman" w:cs="Times New Roman"/>
          <w:sz w:val="24"/>
          <w:szCs w:val="24"/>
        </w:rPr>
        <w:t xml:space="preserve">as </w:t>
      </w:r>
      <w:r w:rsidR="004F3B26" w:rsidRPr="002D02D9">
        <w:rPr>
          <w:rFonts w:ascii="Times New Roman" w:hAnsi="Times New Roman" w:cs="Times New Roman"/>
          <w:sz w:val="24"/>
          <w:szCs w:val="24"/>
        </w:rPr>
        <w:t>prescribed by rules.</w:t>
      </w:r>
      <w:r w:rsidR="00636D00">
        <w:rPr>
          <w:rFonts w:ascii="Times New Roman" w:hAnsi="Times New Roman" w:cs="Times New Roman"/>
          <w:sz w:val="24"/>
          <w:szCs w:val="24"/>
        </w:rPr>
        <w:t xml:space="preserve"> In view of this, the vehicles</w:t>
      </w:r>
      <w:r w:rsidR="00F80C69" w:rsidRPr="002D02D9">
        <w:rPr>
          <w:rFonts w:ascii="Times New Roman" w:hAnsi="Times New Roman" w:cs="Times New Roman"/>
          <w:sz w:val="24"/>
          <w:szCs w:val="24"/>
        </w:rPr>
        <w:t xml:space="preserve"> </w:t>
      </w:r>
      <w:r w:rsidR="00636D00">
        <w:rPr>
          <w:rFonts w:ascii="Times New Roman" w:hAnsi="Times New Roman" w:cs="Times New Roman"/>
          <w:sz w:val="24"/>
          <w:szCs w:val="24"/>
        </w:rPr>
        <w:t xml:space="preserve">so confiscated </w:t>
      </w:r>
      <w:r w:rsidR="00F80C69" w:rsidRPr="002D02D9">
        <w:rPr>
          <w:rFonts w:ascii="Times New Roman" w:hAnsi="Times New Roman" w:cs="Times New Roman"/>
          <w:sz w:val="24"/>
          <w:szCs w:val="24"/>
        </w:rPr>
        <w:t xml:space="preserve">cannot be returned to the owners and they remain unused in </w:t>
      </w:r>
      <w:r w:rsidR="00762EC6" w:rsidRPr="002D02D9">
        <w:rPr>
          <w:rFonts w:ascii="Times New Roman" w:hAnsi="Times New Roman" w:cs="Times New Roman"/>
          <w:sz w:val="24"/>
          <w:szCs w:val="24"/>
        </w:rPr>
        <w:t>the police station or in the court compound till the f</w:t>
      </w:r>
      <w:r w:rsidR="00BD1B4B" w:rsidRPr="002D02D9">
        <w:rPr>
          <w:rFonts w:ascii="Times New Roman" w:hAnsi="Times New Roman" w:cs="Times New Roman"/>
          <w:sz w:val="24"/>
          <w:szCs w:val="24"/>
        </w:rPr>
        <w:t xml:space="preserve">inal judgment of the case and in these circumstances, the condition of the vehicles becomes deteriorated. </w:t>
      </w:r>
    </w:p>
    <w:p w:rsidR="00BD1B4B" w:rsidRPr="002D02D9" w:rsidRDefault="00BD1B4B" w:rsidP="002930C5">
      <w:pPr>
        <w:spacing w:line="360" w:lineRule="auto"/>
        <w:ind w:firstLine="720"/>
        <w:jc w:val="both"/>
        <w:rPr>
          <w:rFonts w:ascii="Times New Roman" w:hAnsi="Times New Roman" w:cs="Times New Roman"/>
          <w:sz w:val="24"/>
          <w:szCs w:val="24"/>
        </w:rPr>
      </w:pPr>
      <w:r w:rsidRPr="002D02D9">
        <w:rPr>
          <w:rFonts w:ascii="Times New Roman" w:hAnsi="Times New Roman" w:cs="Times New Roman"/>
          <w:sz w:val="24"/>
          <w:szCs w:val="24"/>
        </w:rPr>
        <w:t>To overcome th</w:t>
      </w:r>
      <w:r w:rsidR="00D971CE">
        <w:rPr>
          <w:rFonts w:ascii="Times New Roman" w:hAnsi="Times New Roman" w:cs="Times New Roman"/>
          <w:sz w:val="24"/>
          <w:szCs w:val="24"/>
        </w:rPr>
        <w:t>is</w:t>
      </w:r>
      <w:r w:rsidRPr="002D02D9">
        <w:rPr>
          <w:rFonts w:ascii="Times New Roman" w:hAnsi="Times New Roman" w:cs="Times New Roman"/>
          <w:sz w:val="24"/>
          <w:szCs w:val="24"/>
        </w:rPr>
        <w:t xml:space="preserve"> situation, the State Government considers it necessary to amend said sub-</w:t>
      </w:r>
      <w:r w:rsidR="00636D00">
        <w:rPr>
          <w:rFonts w:ascii="Times New Roman" w:hAnsi="Times New Roman" w:cs="Times New Roman"/>
          <w:sz w:val="24"/>
          <w:szCs w:val="24"/>
        </w:rPr>
        <w:t>section (2) so as to dispose of</w:t>
      </w:r>
      <w:r w:rsidRPr="002D02D9">
        <w:rPr>
          <w:rFonts w:ascii="Times New Roman" w:hAnsi="Times New Roman" w:cs="Times New Roman"/>
          <w:sz w:val="24"/>
          <w:szCs w:val="24"/>
        </w:rPr>
        <w:t xml:space="preserve"> such </w:t>
      </w:r>
      <w:r w:rsidR="00636D00">
        <w:rPr>
          <w:rFonts w:ascii="Times New Roman" w:hAnsi="Times New Roman" w:cs="Times New Roman"/>
          <w:sz w:val="24"/>
          <w:szCs w:val="24"/>
        </w:rPr>
        <w:t>vehicles</w:t>
      </w:r>
      <w:r w:rsidRPr="002D02D9">
        <w:rPr>
          <w:rFonts w:ascii="Times New Roman" w:hAnsi="Times New Roman" w:cs="Times New Roman"/>
          <w:sz w:val="24"/>
          <w:szCs w:val="24"/>
        </w:rPr>
        <w:t xml:space="preserve"> by way of auction. </w:t>
      </w:r>
      <w:r w:rsidRPr="00636D00">
        <w:rPr>
          <w:rFonts w:ascii="Times New Roman" w:hAnsi="Times New Roman" w:cs="Times New Roman"/>
          <w:i/>
          <w:iCs/>
          <w:sz w:val="24"/>
          <w:szCs w:val="24"/>
        </w:rPr>
        <w:t xml:space="preserve">Clause </w:t>
      </w:r>
      <w:r w:rsidRPr="002D02D9">
        <w:rPr>
          <w:rFonts w:ascii="Times New Roman" w:hAnsi="Times New Roman" w:cs="Times New Roman"/>
          <w:sz w:val="24"/>
          <w:szCs w:val="24"/>
        </w:rPr>
        <w:t>2 of the Bill provides for the same.</w:t>
      </w:r>
    </w:p>
    <w:p w:rsidR="002D02D9" w:rsidRDefault="002D02D9" w:rsidP="002930C5">
      <w:pPr>
        <w:spacing w:line="360" w:lineRule="auto"/>
        <w:ind w:firstLine="720"/>
        <w:jc w:val="both"/>
        <w:rPr>
          <w:rFonts w:ascii="Times New Roman" w:hAnsi="Times New Roman" w:cs="Times New Roman"/>
          <w:sz w:val="24"/>
          <w:szCs w:val="24"/>
        </w:rPr>
      </w:pPr>
      <w:r w:rsidRPr="002D02D9">
        <w:rPr>
          <w:rFonts w:ascii="Times New Roman" w:hAnsi="Times New Roman" w:cs="Times New Roman"/>
          <w:sz w:val="24"/>
          <w:szCs w:val="24"/>
        </w:rPr>
        <w:t>This Bill seeks to amend the said Act to achieve the aforesaid object.</w:t>
      </w:r>
    </w:p>
    <w:p w:rsidR="00147C59" w:rsidRPr="00147C59" w:rsidRDefault="00147C59" w:rsidP="00147C59">
      <w:pPr>
        <w:spacing w:line="360" w:lineRule="auto"/>
        <w:jc w:val="both"/>
        <w:rPr>
          <w:rFonts w:ascii="Times New Roman" w:hAnsi="Times New Roman" w:cs="Times New Roman"/>
          <w:sz w:val="36"/>
          <w:szCs w:val="36"/>
        </w:rPr>
      </w:pPr>
    </w:p>
    <w:p w:rsidR="00147C59" w:rsidRPr="002D02D9" w:rsidRDefault="00147C59" w:rsidP="00147C5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47C59">
        <w:rPr>
          <w:rFonts w:ascii="Times New Roman" w:hAnsi="Times New Roman" w:cs="Times New Roman"/>
          <w:b/>
          <w:bCs/>
          <w:sz w:val="24"/>
          <w:szCs w:val="24"/>
        </w:rPr>
        <w:t>(</w:t>
      </w:r>
      <w:r>
        <w:rPr>
          <w:rFonts w:ascii="Times New Roman" w:hAnsi="Times New Roman" w:cs="Times New Roman"/>
          <w:b/>
          <w:bCs/>
          <w:sz w:val="24"/>
          <w:szCs w:val="24"/>
        </w:rPr>
        <w:t>HARSH SANGHAVI</w:t>
      </w:r>
      <w:r w:rsidRPr="00147C59">
        <w:rPr>
          <w:rFonts w:ascii="Times New Roman" w:hAnsi="Times New Roman" w:cs="Times New Roman"/>
          <w:b/>
          <w:bCs/>
          <w:sz w:val="24"/>
          <w:szCs w:val="24"/>
        </w:rPr>
        <w:t>)</w:t>
      </w:r>
    </w:p>
    <w:p w:rsidR="00147C59" w:rsidRPr="002D02D9" w:rsidRDefault="00147C59" w:rsidP="002930C5">
      <w:pPr>
        <w:spacing w:line="360" w:lineRule="auto"/>
        <w:ind w:firstLine="720"/>
        <w:jc w:val="both"/>
        <w:rPr>
          <w:rFonts w:ascii="Times New Roman" w:hAnsi="Times New Roman" w:cs="Times New Roman"/>
          <w:sz w:val="24"/>
          <w:szCs w:val="24"/>
        </w:rPr>
      </w:pPr>
    </w:p>
    <w:p w:rsidR="002D02D9" w:rsidRPr="00A209F8" w:rsidRDefault="002D02D9" w:rsidP="002D02D9">
      <w:pPr>
        <w:suppressAutoHyphens/>
        <w:spacing w:after="0" w:line="360" w:lineRule="auto"/>
        <w:jc w:val="center"/>
        <w:rPr>
          <w:rFonts w:ascii="Times New Roman" w:hAnsi="Times New Roman" w:cs="Times New Roman"/>
          <w:sz w:val="24"/>
          <w:szCs w:val="24"/>
          <w:lang w:eastAsia="hi-IN"/>
        </w:rPr>
      </w:pPr>
      <w:r w:rsidRPr="00A209F8">
        <w:rPr>
          <w:rFonts w:ascii="Times New Roman" w:hAnsi="Times New Roman" w:cs="Times New Roman"/>
          <w:b/>
          <w:bCs/>
          <w:sz w:val="24"/>
          <w:szCs w:val="24"/>
          <w:lang w:eastAsia="hi-IN"/>
        </w:rPr>
        <w:t>MEMORANDUM REGARDING DELEGATED LEGISLATION</w:t>
      </w:r>
    </w:p>
    <w:p w:rsidR="002D02D9" w:rsidRPr="00A209F8" w:rsidRDefault="002D02D9" w:rsidP="002D02D9">
      <w:pPr>
        <w:suppressAutoHyphens/>
        <w:spacing w:after="0" w:line="360" w:lineRule="auto"/>
        <w:jc w:val="both"/>
        <w:rPr>
          <w:rFonts w:ascii="Times New Roman" w:hAnsi="Times New Roman" w:cs="Times New Roman"/>
          <w:sz w:val="24"/>
          <w:szCs w:val="24"/>
          <w:lang w:eastAsia="hi-IN"/>
        </w:rPr>
      </w:pPr>
    </w:p>
    <w:p w:rsidR="00147C59" w:rsidRDefault="002D02D9" w:rsidP="00147C59">
      <w:pPr>
        <w:widowControl w:val="0"/>
        <w:suppressAutoHyphens/>
        <w:spacing w:after="0" w:line="360" w:lineRule="auto"/>
        <w:ind w:firstLine="720"/>
        <w:jc w:val="both"/>
        <w:rPr>
          <w:rFonts w:ascii="Times New Roman" w:eastAsia="Times New Roman" w:hAnsi="Times New Roman" w:cs="Times New Roman"/>
          <w:sz w:val="24"/>
          <w:szCs w:val="24"/>
          <w:lang w:val="x-none" w:eastAsia="ar-SA" w:bidi="ar-SA"/>
        </w:rPr>
      </w:pPr>
      <w:r w:rsidRPr="00A209F8">
        <w:rPr>
          <w:rFonts w:ascii="Times New Roman" w:eastAsia="Times New Roman" w:hAnsi="Times New Roman" w:cs="Times New Roman"/>
          <w:sz w:val="24"/>
          <w:szCs w:val="24"/>
          <w:lang w:val="x-none" w:eastAsia="ar-SA" w:bidi="ar-SA"/>
        </w:rPr>
        <w:t>This Bill involves delegation of legislative powers in following respects:-</w:t>
      </w:r>
    </w:p>
    <w:p w:rsidR="002D02D9" w:rsidRPr="00147C59" w:rsidRDefault="002D02D9" w:rsidP="00147C59">
      <w:pPr>
        <w:widowControl w:val="0"/>
        <w:suppressAutoHyphens/>
        <w:spacing w:after="0" w:line="360" w:lineRule="auto"/>
        <w:ind w:firstLine="720"/>
        <w:jc w:val="both"/>
        <w:rPr>
          <w:rFonts w:ascii="Times New Roman" w:hAnsi="Times New Roman" w:cs="Times New Roman"/>
          <w:b/>
          <w:bCs/>
          <w:i/>
          <w:iCs/>
          <w:sz w:val="16"/>
          <w:szCs w:val="16"/>
          <w:lang w:eastAsia="hi-IN"/>
        </w:rPr>
      </w:pPr>
      <w:r w:rsidRPr="00147C59">
        <w:rPr>
          <w:rFonts w:ascii="Times New Roman" w:hAnsi="Times New Roman" w:cs="Times New Roman"/>
          <w:b/>
          <w:bCs/>
          <w:i/>
          <w:iCs/>
          <w:sz w:val="16"/>
          <w:szCs w:val="16"/>
          <w:lang w:eastAsia="hi-IN"/>
        </w:rPr>
        <w:tab/>
      </w:r>
    </w:p>
    <w:p w:rsidR="002D02D9" w:rsidRPr="00A209F8" w:rsidRDefault="002D02D9" w:rsidP="002D02D9">
      <w:pPr>
        <w:suppressAutoHyphens/>
        <w:spacing w:after="0" w:line="360" w:lineRule="auto"/>
        <w:ind w:firstLine="720"/>
        <w:jc w:val="both"/>
        <w:rPr>
          <w:rFonts w:ascii="Times New Roman" w:hAnsi="Times New Roman" w:cs="Times New Roman"/>
          <w:b/>
          <w:bCs/>
          <w:i/>
          <w:iCs/>
          <w:sz w:val="24"/>
          <w:szCs w:val="24"/>
          <w:lang w:eastAsia="hi-IN"/>
        </w:rPr>
      </w:pPr>
      <w:r w:rsidRPr="00A209F8">
        <w:rPr>
          <w:rFonts w:ascii="Times New Roman" w:hAnsi="Times New Roman" w:cs="Times New Roman"/>
          <w:b/>
          <w:bCs/>
          <w:i/>
          <w:iCs/>
          <w:sz w:val="24"/>
          <w:szCs w:val="24"/>
          <w:lang w:eastAsia="hi-IN"/>
        </w:rPr>
        <w:t>Clause 1</w:t>
      </w:r>
      <w:r w:rsidRPr="00A209F8">
        <w:rPr>
          <w:rFonts w:ascii="Times New Roman" w:hAnsi="Times New Roman" w:cs="Times New Roman"/>
          <w:sz w:val="24"/>
          <w:szCs w:val="24"/>
          <w:lang w:eastAsia="hi-IN"/>
        </w:rPr>
        <w:t>.-</w:t>
      </w:r>
      <w:r w:rsidRPr="00A209F8">
        <w:rPr>
          <w:rFonts w:ascii="Times New Roman" w:hAnsi="Times New Roman" w:cs="Times New Roman"/>
          <w:sz w:val="24"/>
          <w:szCs w:val="24"/>
          <w:lang w:eastAsia="hi-IN"/>
        </w:rPr>
        <w:tab/>
        <w:t xml:space="preserve">Sub-clause (2) of this clause empowers the State Government to appoint, by notification in the </w:t>
      </w:r>
      <w:r w:rsidRPr="00A209F8">
        <w:rPr>
          <w:rFonts w:ascii="Times New Roman" w:hAnsi="Times New Roman" w:cs="Times New Roman"/>
          <w:i/>
          <w:iCs/>
          <w:sz w:val="24"/>
          <w:szCs w:val="24"/>
          <w:lang w:eastAsia="hi-IN"/>
        </w:rPr>
        <w:t>Official Gazette,</w:t>
      </w:r>
      <w:r w:rsidRPr="00A209F8">
        <w:rPr>
          <w:rFonts w:ascii="Times New Roman" w:hAnsi="Times New Roman" w:cs="Times New Roman"/>
          <w:sz w:val="24"/>
          <w:szCs w:val="24"/>
          <w:lang w:eastAsia="hi-IN"/>
        </w:rPr>
        <w:t xml:space="preserve"> the date on which the Act shall come into force.</w:t>
      </w:r>
    </w:p>
    <w:p w:rsidR="002D02D9" w:rsidRPr="00147C59" w:rsidRDefault="002D02D9" w:rsidP="002D02D9">
      <w:pPr>
        <w:tabs>
          <w:tab w:val="left" w:pos="3128"/>
        </w:tabs>
        <w:suppressAutoHyphens/>
        <w:spacing w:after="0" w:line="360" w:lineRule="auto"/>
        <w:ind w:firstLine="720"/>
        <w:jc w:val="both"/>
        <w:rPr>
          <w:rFonts w:ascii="Times New Roman" w:hAnsi="Times New Roman" w:cs="Times New Roman"/>
          <w:b/>
          <w:bCs/>
          <w:i/>
          <w:iCs/>
          <w:sz w:val="16"/>
          <w:szCs w:val="16"/>
          <w:lang w:eastAsia="hi-IN"/>
        </w:rPr>
      </w:pPr>
      <w:r w:rsidRPr="00A209F8">
        <w:rPr>
          <w:rFonts w:ascii="Times New Roman" w:hAnsi="Times New Roman" w:cs="Times New Roman"/>
          <w:b/>
          <w:bCs/>
          <w:i/>
          <w:iCs/>
          <w:sz w:val="24"/>
          <w:szCs w:val="24"/>
          <w:lang w:eastAsia="hi-IN"/>
        </w:rPr>
        <w:tab/>
      </w:r>
    </w:p>
    <w:p w:rsidR="002D02D9" w:rsidRDefault="002D02D9" w:rsidP="00147C59">
      <w:pPr>
        <w:suppressAutoHyphens/>
        <w:spacing w:after="0" w:line="360" w:lineRule="auto"/>
        <w:ind w:firstLine="720"/>
        <w:jc w:val="both"/>
        <w:rPr>
          <w:rFonts w:ascii="Times New Roman" w:hAnsi="Times New Roman" w:cs="Times New Roman"/>
          <w:sz w:val="24"/>
          <w:szCs w:val="24"/>
        </w:rPr>
      </w:pPr>
      <w:r w:rsidRPr="00A209F8">
        <w:rPr>
          <w:rFonts w:ascii="Times New Roman" w:hAnsi="Times New Roman" w:cs="Times New Roman"/>
          <w:b/>
          <w:bCs/>
          <w:i/>
          <w:iCs/>
          <w:sz w:val="24"/>
          <w:szCs w:val="24"/>
          <w:lang w:eastAsia="hi-IN"/>
        </w:rPr>
        <w:t xml:space="preserve">Clause </w:t>
      </w:r>
      <w:r>
        <w:rPr>
          <w:rFonts w:ascii="Times New Roman" w:hAnsi="Times New Roman" w:cs="Times New Roman"/>
          <w:b/>
          <w:bCs/>
          <w:i/>
          <w:iCs/>
          <w:sz w:val="24"/>
          <w:szCs w:val="24"/>
          <w:lang w:eastAsia="hi-IN"/>
        </w:rPr>
        <w:t>2</w:t>
      </w:r>
      <w:r w:rsidRPr="00A209F8">
        <w:rPr>
          <w:rFonts w:ascii="Times New Roman" w:hAnsi="Times New Roman" w:cs="Times New Roman"/>
          <w:sz w:val="24"/>
          <w:szCs w:val="24"/>
          <w:lang w:eastAsia="hi-IN"/>
        </w:rPr>
        <w:t>.-</w:t>
      </w:r>
      <w:r w:rsidRPr="00A209F8">
        <w:rPr>
          <w:rFonts w:ascii="Times New Roman" w:hAnsi="Times New Roman" w:cs="Times New Roman"/>
          <w:sz w:val="24"/>
          <w:szCs w:val="24"/>
          <w:lang w:eastAsia="hi-IN"/>
        </w:rPr>
        <w:tab/>
      </w:r>
      <w:r w:rsidR="00495B03">
        <w:rPr>
          <w:rFonts w:ascii="Times New Roman" w:hAnsi="Times New Roman" w:cs="Times New Roman"/>
          <w:sz w:val="24"/>
          <w:szCs w:val="24"/>
          <w:lang w:eastAsia="hi-IN"/>
        </w:rPr>
        <w:t>S</w:t>
      </w:r>
      <w:r w:rsidRPr="00A209F8">
        <w:rPr>
          <w:rFonts w:ascii="Times New Roman" w:hAnsi="Times New Roman" w:cs="Times New Roman"/>
          <w:sz w:val="24"/>
          <w:szCs w:val="24"/>
          <w:lang w:eastAsia="hi-IN"/>
        </w:rPr>
        <w:t>ub-</w:t>
      </w:r>
      <w:r w:rsidR="001E0133">
        <w:rPr>
          <w:rFonts w:ascii="Times New Roman" w:hAnsi="Times New Roman" w:cs="Times New Roman"/>
          <w:sz w:val="24"/>
          <w:szCs w:val="24"/>
          <w:lang w:eastAsia="hi-IN"/>
        </w:rPr>
        <w:t>section</w:t>
      </w:r>
      <w:r w:rsidRPr="00A209F8">
        <w:rPr>
          <w:rFonts w:ascii="Times New Roman" w:hAnsi="Times New Roman" w:cs="Times New Roman"/>
          <w:sz w:val="24"/>
          <w:szCs w:val="24"/>
          <w:lang w:eastAsia="hi-IN"/>
        </w:rPr>
        <w:t xml:space="preserve"> (2)</w:t>
      </w:r>
      <w:r w:rsidR="001E0133">
        <w:rPr>
          <w:rFonts w:ascii="Times New Roman" w:hAnsi="Times New Roman" w:cs="Times New Roman"/>
          <w:sz w:val="24"/>
          <w:szCs w:val="24"/>
          <w:lang w:eastAsia="hi-IN"/>
        </w:rPr>
        <w:t xml:space="preserve"> of section 98 proposed to be </w:t>
      </w:r>
      <w:r w:rsidR="00495B03">
        <w:rPr>
          <w:rFonts w:ascii="Times New Roman" w:hAnsi="Times New Roman" w:cs="Times New Roman"/>
          <w:sz w:val="24"/>
          <w:szCs w:val="24"/>
          <w:lang w:eastAsia="hi-IN"/>
        </w:rPr>
        <w:t>amended</w:t>
      </w:r>
      <w:r w:rsidR="00636D00">
        <w:rPr>
          <w:rFonts w:ascii="Times New Roman" w:hAnsi="Times New Roman" w:cs="Times New Roman"/>
          <w:sz w:val="24"/>
          <w:szCs w:val="24"/>
          <w:lang w:eastAsia="hi-IN"/>
        </w:rPr>
        <w:t xml:space="preserve"> by</w:t>
      </w:r>
      <w:r w:rsidRPr="00A209F8">
        <w:rPr>
          <w:rFonts w:ascii="Times New Roman" w:hAnsi="Times New Roman" w:cs="Times New Roman"/>
          <w:sz w:val="24"/>
          <w:szCs w:val="24"/>
          <w:lang w:eastAsia="hi-IN"/>
        </w:rPr>
        <w:t xml:space="preserve"> this clause empowers the State Government to</w:t>
      </w:r>
      <w:r w:rsidR="001E0133">
        <w:rPr>
          <w:rFonts w:ascii="Times New Roman" w:hAnsi="Times New Roman" w:cs="Times New Roman"/>
          <w:sz w:val="24"/>
          <w:szCs w:val="24"/>
          <w:lang w:eastAsia="hi-IN"/>
        </w:rPr>
        <w:t xml:space="preserve"> prescribe by rules, the manner in which confiscated </w:t>
      </w:r>
      <w:r w:rsidR="00636D00">
        <w:rPr>
          <w:rFonts w:ascii="Times New Roman" w:hAnsi="Times New Roman" w:cs="Times New Roman"/>
          <w:sz w:val="24"/>
          <w:szCs w:val="24"/>
        </w:rPr>
        <w:t>vehicles</w:t>
      </w:r>
      <w:r w:rsidR="001E0133">
        <w:rPr>
          <w:rFonts w:ascii="Times New Roman" w:hAnsi="Times New Roman" w:cs="Times New Roman"/>
          <w:sz w:val="24"/>
          <w:szCs w:val="24"/>
        </w:rPr>
        <w:t xml:space="preserve"> may be auctioned by the Deputy Superintendent </w:t>
      </w:r>
      <w:r w:rsidR="001E0133" w:rsidRPr="00DA190B">
        <w:rPr>
          <w:rFonts w:ascii="Times New Roman" w:hAnsi="Times New Roman" w:cs="Times New Roman"/>
          <w:sz w:val="24"/>
          <w:szCs w:val="24"/>
        </w:rPr>
        <w:t xml:space="preserve">before </w:t>
      </w:r>
      <w:r w:rsidR="001E0133">
        <w:rPr>
          <w:rFonts w:ascii="Times New Roman" w:hAnsi="Times New Roman" w:cs="Times New Roman"/>
          <w:sz w:val="24"/>
          <w:szCs w:val="24"/>
        </w:rPr>
        <w:t>the final judgment, with the permission of the C</w:t>
      </w:r>
      <w:r w:rsidR="001E0133" w:rsidRPr="00DA190B">
        <w:rPr>
          <w:rFonts w:ascii="Times New Roman" w:hAnsi="Times New Roman" w:cs="Times New Roman"/>
          <w:sz w:val="24"/>
          <w:szCs w:val="24"/>
        </w:rPr>
        <w:t>ourt</w:t>
      </w:r>
      <w:r w:rsidR="001E0133">
        <w:rPr>
          <w:rFonts w:ascii="Times New Roman" w:hAnsi="Times New Roman" w:cs="Times New Roman"/>
          <w:sz w:val="24"/>
          <w:szCs w:val="24"/>
        </w:rPr>
        <w:t>,</w:t>
      </w:r>
      <w:r w:rsidR="001E0133" w:rsidRPr="00DA190B">
        <w:rPr>
          <w:rFonts w:ascii="Times New Roman" w:hAnsi="Times New Roman" w:cs="Times New Roman"/>
          <w:sz w:val="24"/>
          <w:szCs w:val="24"/>
        </w:rPr>
        <w:t xml:space="preserve"> </w:t>
      </w:r>
      <w:r w:rsidR="001E0133">
        <w:rPr>
          <w:rFonts w:ascii="Times New Roman" w:hAnsi="Times New Roman" w:cs="Times New Roman"/>
          <w:sz w:val="24"/>
          <w:szCs w:val="24"/>
        </w:rPr>
        <w:t>where</w:t>
      </w:r>
      <w:r w:rsidR="001E0133" w:rsidRPr="00C8698B">
        <w:rPr>
          <w:rFonts w:ascii="Times New Roman" w:hAnsi="Times New Roman" w:cs="Times New Roman"/>
          <w:sz w:val="24"/>
          <w:szCs w:val="24"/>
        </w:rPr>
        <w:t xml:space="preserve"> the quantity of the seized liquor exceed</w:t>
      </w:r>
      <w:r w:rsidR="00A421BE">
        <w:rPr>
          <w:rFonts w:ascii="Times New Roman" w:hAnsi="Times New Roman" w:cs="Times New Roman"/>
          <w:sz w:val="24"/>
          <w:szCs w:val="24"/>
        </w:rPr>
        <w:t>s</w:t>
      </w:r>
      <w:r w:rsidR="001E0133" w:rsidRPr="00C8698B">
        <w:rPr>
          <w:rFonts w:ascii="Times New Roman" w:hAnsi="Times New Roman" w:cs="Times New Roman"/>
          <w:sz w:val="24"/>
          <w:szCs w:val="24"/>
        </w:rPr>
        <w:t xml:space="preserve"> the quantity as prescribed by the rules</w:t>
      </w:r>
      <w:r w:rsidR="000666E6">
        <w:rPr>
          <w:rFonts w:ascii="Times New Roman" w:hAnsi="Times New Roman" w:cs="Times New Roman"/>
          <w:sz w:val="24"/>
          <w:szCs w:val="24"/>
        </w:rPr>
        <w:t xml:space="preserve">; it also </w:t>
      </w:r>
      <w:r w:rsidR="000666E6">
        <w:rPr>
          <w:rFonts w:ascii="Times New Roman" w:hAnsi="Times New Roman" w:cs="Times New Roman"/>
          <w:sz w:val="24"/>
          <w:szCs w:val="24"/>
        </w:rPr>
        <w:lastRenderedPageBreak/>
        <w:t>empowers the State Government to prescribe by rules, the quantity of seized liquor exceed</w:t>
      </w:r>
      <w:r w:rsidR="008524CA">
        <w:rPr>
          <w:rFonts w:ascii="Times New Roman" w:hAnsi="Times New Roman" w:cs="Times New Roman"/>
          <w:sz w:val="24"/>
          <w:szCs w:val="24"/>
        </w:rPr>
        <w:t>ing</w:t>
      </w:r>
      <w:r w:rsidR="000666E6">
        <w:rPr>
          <w:rFonts w:ascii="Times New Roman" w:hAnsi="Times New Roman" w:cs="Times New Roman"/>
          <w:sz w:val="24"/>
          <w:szCs w:val="24"/>
        </w:rPr>
        <w:t xml:space="preserve"> for which the </w:t>
      </w:r>
      <w:r w:rsidR="00D12DBD">
        <w:rPr>
          <w:rFonts w:ascii="Times New Roman" w:hAnsi="Times New Roman" w:cs="Times New Roman"/>
          <w:sz w:val="24"/>
          <w:szCs w:val="24"/>
        </w:rPr>
        <w:t>vehicle</w:t>
      </w:r>
      <w:r w:rsidR="000666E6">
        <w:rPr>
          <w:rFonts w:ascii="Times New Roman" w:hAnsi="Times New Roman" w:cs="Times New Roman"/>
          <w:sz w:val="24"/>
          <w:szCs w:val="24"/>
        </w:rPr>
        <w:t xml:space="preserve"> </w:t>
      </w:r>
      <w:r w:rsidR="008524CA">
        <w:rPr>
          <w:rFonts w:ascii="Times New Roman" w:hAnsi="Times New Roman" w:cs="Times New Roman"/>
          <w:sz w:val="24"/>
          <w:szCs w:val="24"/>
        </w:rPr>
        <w:t xml:space="preserve">shall be confiscated. </w:t>
      </w:r>
    </w:p>
    <w:p w:rsidR="00147C59" w:rsidRPr="00147C59" w:rsidRDefault="00147C59" w:rsidP="002D02D9">
      <w:pPr>
        <w:suppressAutoHyphens/>
        <w:spacing w:after="0" w:line="360" w:lineRule="auto"/>
        <w:ind w:firstLine="720"/>
        <w:jc w:val="both"/>
        <w:rPr>
          <w:rFonts w:ascii="Times New Roman" w:hAnsi="Times New Roman" w:cs="Times New Roman"/>
          <w:b/>
          <w:bCs/>
          <w:i/>
          <w:iCs/>
          <w:sz w:val="18"/>
          <w:szCs w:val="18"/>
          <w:lang w:eastAsia="hi-IN"/>
        </w:rPr>
      </w:pPr>
    </w:p>
    <w:p w:rsidR="002D02D9" w:rsidRDefault="002D02D9" w:rsidP="002D02D9">
      <w:pPr>
        <w:suppressAutoHyphens/>
        <w:spacing w:after="0" w:line="360" w:lineRule="auto"/>
        <w:ind w:firstLine="720"/>
        <w:jc w:val="both"/>
        <w:rPr>
          <w:rFonts w:ascii="Times New Roman" w:hAnsi="Times New Roman" w:cs="Times New Roman"/>
          <w:sz w:val="24"/>
          <w:szCs w:val="24"/>
          <w:lang w:eastAsia="hi-IN"/>
        </w:rPr>
      </w:pPr>
      <w:r w:rsidRPr="00A209F8">
        <w:rPr>
          <w:rFonts w:ascii="Times New Roman" w:hAnsi="Times New Roman" w:cs="Times New Roman"/>
          <w:sz w:val="24"/>
          <w:szCs w:val="24"/>
          <w:lang w:eastAsia="hi-IN"/>
        </w:rPr>
        <w:t>The delegation of legislative powers as aforesaid is necessary and is of a normal character.</w:t>
      </w:r>
    </w:p>
    <w:p w:rsidR="00147C59" w:rsidRDefault="00147C59" w:rsidP="00147C59">
      <w:pPr>
        <w:suppressAutoHyphens/>
        <w:spacing w:after="0" w:line="360" w:lineRule="auto"/>
        <w:jc w:val="both"/>
        <w:rPr>
          <w:rFonts w:ascii="Times New Roman" w:hAnsi="Times New Roman" w:cs="Times New Roman"/>
          <w:sz w:val="24"/>
          <w:szCs w:val="24"/>
          <w:lang w:eastAsia="hi-IN"/>
        </w:rPr>
      </w:pPr>
    </w:p>
    <w:p w:rsidR="00147C59" w:rsidRDefault="00147C59" w:rsidP="00147C59">
      <w:pPr>
        <w:suppressAutoHyphens/>
        <w:spacing w:after="0" w:line="360" w:lineRule="auto"/>
        <w:jc w:val="both"/>
        <w:rPr>
          <w:rFonts w:ascii="Times New Roman" w:hAnsi="Times New Roman" w:cs="Times New Roman"/>
          <w:sz w:val="24"/>
          <w:szCs w:val="24"/>
          <w:lang w:eastAsia="hi-IN"/>
        </w:rPr>
      </w:pPr>
    </w:p>
    <w:p w:rsidR="00147C59" w:rsidRPr="00A209F8" w:rsidRDefault="00147C59" w:rsidP="00147C59">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Dated the</w:t>
      </w:r>
      <w:r w:rsidR="00900E62">
        <w:rPr>
          <w:rFonts w:ascii="Times New Roman" w:hAnsi="Times New Roman" w:cs="Times New Roman"/>
          <w:sz w:val="24"/>
          <w:szCs w:val="24"/>
        </w:rPr>
        <w:t xml:space="preserve"> 23</w:t>
      </w:r>
      <w:proofErr w:type="gramStart"/>
      <w:r w:rsidR="00900E62" w:rsidRPr="00900E62">
        <w:rPr>
          <w:rFonts w:ascii="Times New Roman" w:hAnsi="Times New Roman" w:cs="Times New Roman"/>
          <w:sz w:val="24"/>
          <w:szCs w:val="24"/>
          <w:vertAlign w:val="superscript"/>
        </w:rPr>
        <w:t>rd</w:t>
      </w:r>
      <w:r w:rsidR="00900E62">
        <w:rPr>
          <w:rFonts w:ascii="Times New Roman" w:hAnsi="Times New Roman" w:cs="Times New Roman"/>
          <w:sz w:val="24"/>
          <w:szCs w:val="24"/>
        </w:rPr>
        <w:t xml:space="preserve">  </w:t>
      </w:r>
      <w:r>
        <w:rPr>
          <w:rFonts w:ascii="Times New Roman" w:hAnsi="Times New Roman" w:cs="Times New Roman"/>
          <w:sz w:val="24"/>
          <w:szCs w:val="24"/>
        </w:rPr>
        <w:t>February</w:t>
      </w:r>
      <w:proofErr w:type="gramEnd"/>
      <w:r>
        <w:rPr>
          <w:rFonts w:ascii="Times New Roman" w:hAnsi="Times New Roman" w:cs="Times New Roman"/>
          <w:sz w:val="24"/>
          <w:szCs w:val="24"/>
        </w:rPr>
        <w:t xml:space="preserve">, 2024.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147C59">
        <w:rPr>
          <w:rFonts w:ascii="Times New Roman" w:hAnsi="Times New Roman" w:cs="Times New Roman"/>
          <w:b/>
          <w:bCs/>
          <w:sz w:val="24"/>
          <w:szCs w:val="24"/>
        </w:rPr>
        <w:t>(</w:t>
      </w:r>
      <w:r>
        <w:rPr>
          <w:rFonts w:ascii="Times New Roman" w:hAnsi="Times New Roman" w:cs="Times New Roman"/>
          <w:b/>
          <w:bCs/>
          <w:sz w:val="24"/>
          <w:szCs w:val="24"/>
        </w:rPr>
        <w:t>HARSH SANGHAVI</w:t>
      </w:r>
      <w:r w:rsidRPr="00147C59">
        <w:rPr>
          <w:rFonts w:ascii="Times New Roman" w:hAnsi="Times New Roman" w:cs="Times New Roman"/>
          <w:b/>
          <w:bCs/>
          <w:sz w:val="24"/>
          <w:szCs w:val="24"/>
        </w:rPr>
        <w:t>)</w:t>
      </w:r>
    </w:p>
    <w:p w:rsidR="00AD7BE3" w:rsidRDefault="00AD7BE3">
      <w:pPr>
        <w:rPr>
          <w:rFonts w:cs="Times New Roman"/>
          <w:szCs w:val="24"/>
        </w:rPr>
      </w:pPr>
      <w:r>
        <w:rPr>
          <w:rFonts w:cs="Times New Roman"/>
          <w:szCs w:val="24"/>
        </w:rPr>
        <w:br w:type="page"/>
      </w:r>
    </w:p>
    <w:p w:rsidR="00AD7BE3" w:rsidRPr="00AD7BE3" w:rsidRDefault="00AD7BE3" w:rsidP="00AD7BE3">
      <w:pPr>
        <w:widowControl w:val="0"/>
        <w:autoSpaceDE w:val="0"/>
        <w:autoSpaceDN w:val="0"/>
        <w:adjustRightInd w:val="0"/>
        <w:spacing w:before="1" w:beforeAutospacing="1" w:after="1" w:afterAutospacing="1" w:line="240" w:lineRule="auto"/>
        <w:jc w:val="center"/>
        <w:rPr>
          <w:rFonts w:ascii="Times New Roman" w:eastAsia="Times New Roman" w:hAnsi="Times New Roman" w:cs="Times New Roman"/>
          <w:b/>
          <w:bCs/>
          <w:i/>
          <w:iCs/>
          <w:sz w:val="24"/>
          <w:szCs w:val="24"/>
        </w:rPr>
      </w:pPr>
      <w:r w:rsidRPr="00AD7BE3">
        <w:rPr>
          <w:rFonts w:ascii="Times New Roman" w:eastAsia="Times New Roman" w:hAnsi="Times New Roman" w:cs="Times New Roman"/>
          <w:b/>
          <w:bCs/>
          <w:i/>
          <w:iCs/>
          <w:sz w:val="24"/>
          <w:szCs w:val="24"/>
        </w:rPr>
        <w:lastRenderedPageBreak/>
        <w:t>ANNEXURE</w:t>
      </w:r>
    </w:p>
    <w:p w:rsidR="00AD7BE3" w:rsidRPr="00AD7BE3" w:rsidRDefault="00AD7BE3" w:rsidP="00AD7BE3">
      <w:pPr>
        <w:widowControl w:val="0"/>
        <w:autoSpaceDE w:val="0"/>
        <w:autoSpaceDN w:val="0"/>
        <w:adjustRightInd w:val="0"/>
        <w:spacing w:before="1" w:beforeAutospacing="1" w:after="1" w:afterAutospacing="1" w:line="240" w:lineRule="auto"/>
        <w:jc w:val="center"/>
        <w:rPr>
          <w:rFonts w:ascii="Times New Roman" w:eastAsia="Times New Roman" w:hAnsi="Times New Roman" w:cs="Times New Roman"/>
          <w:b/>
          <w:bCs/>
          <w:sz w:val="24"/>
          <w:szCs w:val="24"/>
        </w:rPr>
      </w:pPr>
      <w:r w:rsidRPr="00AD7BE3">
        <w:rPr>
          <w:rFonts w:ascii="Times New Roman" w:eastAsia="Times New Roman" w:hAnsi="Times New Roman" w:cs="Times New Roman"/>
          <w:b/>
          <w:bCs/>
          <w:sz w:val="24"/>
          <w:szCs w:val="24"/>
        </w:rPr>
        <w:t>EXTRACT FROM THE G</w:t>
      </w:r>
      <w:r w:rsidRPr="00AD7BE3">
        <w:rPr>
          <w:rFonts w:ascii="Times New Roman" w:eastAsia="Times New Roman" w:hAnsi="Times New Roman" w:cs="Times New Roman"/>
          <w:b/>
          <w:bCs/>
          <w:caps/>
          <w:sz w:val="24"/>
          <w:szCs w:val="24"/>
        </w:rPr>
        <w:t>ujarat PROHIBITION Act, 1949</w:t>
      </w:r>
      <w:r w:rsidRPr="00AD7BE3">
        <w:rPr>
          <w:rFonts w:ascii="Times New Roman" w:eastAsia="Times New Roman" w:hAnsi="Times New Roman" w:cs="Times New Roman"/>
          <w:b/>
          <w:bCs/>
          <w:sz w:val="24"/>
          <w:szCs w:val="24"/>
        </w:rPr>
        <w:t>.</w:t>
      </w:r>
    </w:p>
    <w:p w:rsidR="00AD7BE3" w:rsidRPr="00AD7BE3" w:rsidRDefault="00AD7BE3" w:rsidP="00AD7BE3">
      <w:pPr>
        <w:widowControl w:val="0"/>
        <w:pBdr>
          <w:bottom w:val="single" w:sz="6" w:space="1" w:color="auto"/>
        </w:pBdr>
        <w:autoSpaceDE w:val="0"/>
        <w:autoSpaceDN w:val="0"/>
        <w:adjustRightInd w:val="0"/>
        <w:spacing w:before="1" w:beforeAutospacing="1" w:after="1" w:afterAutospacing="1" w:line="240" w:lineRule="auto"/>
        <w:jc w:val="center"/>
        <w:rPr>
          <w:rFonts w:ascii="Times New Roman" w:eastAsia="Times New Roman" w:hAnsi="Times New Roman" w:cs="Times New Roman"/>
          <w:b/>
          <w:bCs/>
          <w:sz w:val="24"/>
          <w:szCs w:val="24"/>
        </w:rPr>
      </w:pPr>
      <w:r w:rsidRPr="00AD7BE3">
        <w:rPr>
          <w:rFonts w:ascii="Times New Roman" w:eastAsia="Times New Roman" w:hAnsi="Times New Roman" w:cs="Times New Roman"/>
          <w:noProof/>
          <w:sz w:val="24"/>
          <w:szCs w:val="24"/>
          <w:lang w:bidi="hi-IN"/>
        </w:rPr>
        <mc:AlternateContent>
          <mc:Choice Requires="wps">
            <w:drawing>
              <wp:anchor distT="0" distB="0" distL="114300" distR="114300" simplePos="0" relativeHeight="251676672" behindDoc="0" locked="0" layoutInCell="1" allowOverlap="1" wp14:anchorId="6425D989" wp14:editId="1B175927">
                <wp:simplePos x="0" y="0"/>
                <wp:positionH relativeFrom="column">
                  <wp:posOffset>-1168400</wp:posOffset>
                </wp:positionH>
                <wp:positionV relativeFrom="paragraph">
                  <wp:posOffset>288867</wp:posOffset>
                </wp:positionV>
                <wp:extent cx="1060450" cy="431800"/>
                <wp:effectExtent l="0" t="0" r="635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045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BE3" w:rsidRPr="00DE06C0" w:rsidRDefault="00AD7BE3" w:rsidP="00AD7BE3">
                            <w:pPr>
                              <w:pStyle w:val="Heading41"/>
                              <w:jc w:val="right"/>
                              <w:rPr>
                                <w:rFonts w:ascii="Times New Roman" w:hAnsi="Times New Roman" w:cs="Times New Roman"/>
                                <w:b/>
                                <w:bCs/>
                                <w:i w:val="0"/>
                                <w:iCs w:val="0"/>
                                <w:color w:val="auto"/>
                                <w:spacing w:val="-1"/>
                                <w:sz w:val="20"/>
                              </w:rPr>
                            </w:pPr>
                            <w:r w:rsidRPr="00DE06C0">
                              <w:rPr>
                                <w:rFonts w:ascii="Times New Roman" w:hAnsi="Times New Roman" w:cs="Times New Roman"/>
                                <w:b/>
                                <w:bCs/>
                                <w:i w:val="0"/>
                                <w:iCs w:val="0"/>
                                <w:color w:val="auto"/>
                                <w:spacing w:val="-1"/>
                                <w:sz w:val="20"/>
                              </w:rPr>
                              <w:t>Things liable</w:t>
                            </w:r>
                          </w:p>
                          <w:p w:rsidR="00AD7BE3" w:rsidRPr="007576EE" w:rsidRDefault="00AD7BE3" w:rsidP="00AD7BE3">
                            <w:pPr>
                              <w:pStyle w:val="Heading41"/>
                              <w:spacing w:before="0"/>
                              <w:jc w:val="right"/>
                              <w:rPr>
                                <w:rFonts w:ascii="Times New Roman" w:hAnsi="Times New Roman" w:cs="Times New Roman"/>
                                <w:b/>
                                <w:bCs/>
                                <w:i w:val="0"/>
                                <w:iCs w:val="0"/>
                                <w:color w:val="auto"/>
                                <w:sz w:val="20"/>
                                <w:szCs w:val="20"/>
                              </w:rPr>
                            </w:pPr>
                            <w:r w:rsidRPr="00DE06C0">
                              <w:rPr>
                                <w:rFonts w:ascii="Times New Roman" w:hAnsi="Times New Roman" w:cs="Times New Roman"/>
                                <w:b/>
                                <w:bCs/>
                                <w:i w:val="0"/>
                                <w:iCs w:val="0"/>
                                <w:color w:val="auto"/>
                                <w:spacing w:val="-1"/>
                                <w:sz w:val="20"/>
                              </w:rPr>
                              <w:t>to confiscation</w:t>
                            </w:r>
                            <w:r>
                              <w:rPr>
                                <w:rFonts w:ascii="Times New Roman" w:hAnsi="Times New Roman" w:cs="Times New Roman"/>
                                <w:b/>
                                <w:bCs/>
                                <w:i w:val="0"/>
                                <w:iCs w:val="0"/>
                                <w:color w:val="auto"/>
                                <w:spacing w:val="-1"/>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5D989" id="Text Box 18" o:spid="_x0000_s1029" type="#_x0000_t202" style="position:absolute;left:0;text-align:left;margin-left:-92pt;margin-top:22.75pt;width:83.5pt;height:3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" stroked="f">
                <v:textbox>
                  <w:txbxContent>
                    <w:p w:rsidR="00AD7BE3" w:rsidRPr="00DE06C0" w:rsidRDefault="00AD7BE3" w:rsidP="00AD7BE3">
                      <w:pPr>
                        <w:pStyle w:val="Heading41"/>
                        <w:jc w:val="right"/>
                        <w:rPr>
                          <w:rFonts w:ascii="Times New Roman" w:hAnsi="Times New Roman" w:cs="Times New Roman"/>
                          <w:b/>
                          <w:bCs/>
                          <w:i w:val="0"/>
                          <w:iCs w:val="0"/>
                          <w:color w:val="auto"/>
                          <w:spacing w:val="-1"/>
                          <w:sz w:val="20"/>
                        </w:rPr>
                      </w:pPr>
                      <w:r w:rsidRPr="00DE06C0">
                        <w:rPr>
                          <w:rFonts w:ascii="Times New Roman" w:hAnsi="Times New Roman" w:cs="Times New Roman"/>
                          <w:b/>
                          <w:bCs/>
                          <w:i w:val="0"/>
                          <w:iCs w:val="0"/>
                          <w:color w:val="auto"/>
                          <w:spacing w:val="-1"/>
                          <w:sz w:val="20"/>
                        </w:rPr>
                        <w:t>Things liable</w:t>
                      </w:r>
                    </w:p>
                    <w:p w:rsidR="00AD7BE3" w:rsidRPr="007576EE" w:rsidRDefault="00AD7BE3" w:rsidP="00AD7BE3">
                      <w:pPr>
                        <w:pStyle w:val="Heading41"/>
                        <w:spacing w:before="0"/>
                        <w:jc w:val="right"/>
                        <w:rPr>
                          <w:rFonts w:ascii="Times New Roman" w:hAnsi="Times New Roman" w:cs="Times New Roman"/>
                          <w:b/>
                          <w:bCs/>
                          <w:i w:val="0"/>
                          <w:iCs w:val="0"/>
                          <w:color w:val="auto"/>
                          <w:sz w:val="20"/>
                          <w:szCs w:val="20"/>
                        </w:rPr>
                      </w:pPr>
                      <w:r w:rsidRPr="00DE06C0">
                        <w:rPr>
                          <w:rFonts w:ascii="Times New Roman" w:hAnsi="Times New Roman" w:cs="Times New Roman"/>
                          <w:b/>
                          <w:bCs/>
                          <w:i w:val="0"/>
                          <w:iCs w:val="0"/>
                          <w:color w:val="auto"/>
                          <w:spacing w:val="-1"/>
                          <w:sz w:val="20"/>
                        </w:rPr>
                        <w:t>to confiscation</w:t>
                      </w:r>
                      <w:r>
                        <w:rPr>
                          <w:rFonts w:ascii="Times New Roman" w:hAnsi="Times New Roman" w:cs="Times New Roman"/>
                          <w:b/>
                          <w:bCs/>
                          <w:i w:val="0"/>
                          <w:iCs w:val="0"/>
                          <w:color w:val="auto"/>
                          <w:spacing w:val="-1"/>
                          <w:sz w:val="20"/>
                        </w:rPr>
                        <w:t>.</w:t>
                      </w:r>
                    </w:p>
                  </w:txbxContent>
                </v:textbox>
              </v:shape>
            </w:pict>
          </mc:Fallback>
        </mc:AlternateContent>
      </w:r>
      <w:r w:rsidRPr="00AD7BE3">
        <w:rPr>
          <w:rFonts w:ascii="Times New Roman" w:eastAsia="Times New Roman" w:hAnsi="Times New Roman" w:cs="Times New Roman"/>
          <w:b/>
          <w:bCs/>
          <w:sz w:val="24"/>
          <w:szCs w:val="24"/>
        </w:rPr>
        <w:t>(</w:t>
      </w:r>
      <w:proofErr w:type="spellStart"/>
      <w:r w:rsidRPr="00AD7BE3">
        <w:rPr>
          <w:rFonts w:ascii="Times New Roman" w:eastAsia="Times New Roman" w:hAnsi="Times New Roman" w:cs="Times New Roman"/>
          <w:b/>
          <w:bCs/>
          <w:sz w:val="24"/>
          <w:szCs w:val="24"/>
        </w:rPr>
        <w:t>Bom</w:t>
      </w:r>
      <w:proofErr w:type="spellEnd"/>
      <w:r w:rsidRPr="00AD7BE3">
        <w:rPr>
          <w:rFonts w:ascii="Times New Roman" w:eastAsia="Times New Roman" w:hAnsi="Times New Roman" w:cs="Times New Roman"/>
          <w:b/>
          <w:bCs/>
          <w:sz w:val="24"/>
          <w:szCs w:val="24"/>
        </w:rPr>
        <w:t xml:space="preserve">. </w:t>
      </w:r>
      <w:r w:rsidR="00EB4D3C">
        <w:rPr>
          <w:rFonts w:ascii="Times New Roman" w:eastAsia="Times New Roman" w:hAnsi="Times New Roman" w:cs="Times New Roman"/>
          <w:b/>
          <w:bCs/>
          <w:sz w:val="24"/>
          <w:szCs w:val="24"/>
        </w:rPr>
        <w:t xml:space="preserve"> XXV</w:t>
      </w:r>
      <w:r w:rsidRPr="00AD7BE3">
        <w:rPr>
          <w:rFonts w:ascii="Times New Roman" w:eastAsia="Times New Roman" w:hAnsi="Times New Roman" w:cs="Times New Roman"/>
          <w:b/>
          <w:bCs/>
          <w:sz w:val="24"/>
          <w:szCs w:val="24"/>
        </w:rPr>
        <w:t xml:space="preserve"> of 1949)</w:t>
      </w:r>
      <w:r w:rsidRPr="00AD7BE3">
        <w:rPr>
          <w:rFonts w:ascii="Times New Roman" w:eastAsia="Times New Roman" w:hAnsi="Times New Roman" w:cs="Times New Roman"/>
          <w:noProof/>
          <w:sz w:val="24"/>
          <w:szCs w:val="24"/>
          <w:lang w:bidi="hi-IN"/>
        </w:rPr>
        <mc:AlternateContent>
          <mc:Choice Requires="wps">
            <w:drawing>
              <wp:anchor distT="0" distB="0" distL="114300" distR="114300" simplePos="0" relativeHeight="251675648" behindDoc="0" locked="0" layoutInCell="1" allowOverlap="1" wp14:anchorId="69C3F4B9" wp14:editId="1D9048F5">
                <wp:simplePos x="0" y="0"/>
                <wp:positionH relativeFrom="column">
                  <wp:posOffset>-1126540</wp:posOffset>
                </wp:positionH>
                <wp:positionV relativeFrom="paragraph">
                  <wp:posOffset>432258</wp:posOffset>
                </wp:positionV>
                <wp:extent cx="1060602" cy="446227"/>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60602" cy="446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BE3" w:rsidRPr="007576EE" w:rsidRDefault="00AD7BE3" w:rsidP="00AD7BE3">
                            <w:pPr>
                              <w:pStyle w:val="Heading41"/>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pacing w:val="-1"/>
                                <w:sz w:val="20"/>
                              </w:rPr>
                              <w:t>Definitions.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C3F4B9" id="Text Box 4" o:spid="_x0000_s1030" type="#_x0000_t202" style="position:absolute;left:0;text-align:left;margin-left:-88.7pt;margin-top:34.05pt;width:83.5pt;height:35.1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" stroked="f">
                <v:textbox>
                  <w:txbxContent>
                    <w:p w:rsidR="00AD7BE3" w:rsidRPr="007576EE" w:rsidRDefault="00AD7BE3" w:rsidP="00AD7BE3">
                      <w:pPr>
                        <w:pStyle w:val="Heading41"/>
                        <w:spacing w:before="0"/>
                        <w:jc w:val="right"/>
                        <w:rPr>
                          <w:rFonts w:ascii="Times New Roman" w:hAnsi="Times New Roman" w:cs="Times New Roman"/>
                          <w:b/>
                          <w:bCs/>
                          <w:i w:val="0"/>
                          <w:iCs w:val="0"/>
                          <w:color w:val="auto"/>
                          <w:sz w:val="20"/>
                          <w:szCs w:val="20"/>
                        </w:rPr>
                      </w:pPr>
                      <w:r w:rsidRPr="007576EE">
                        <w:rPr>
                          <w:rFonts w:ascii="Times New Roman" w:hAnsi="Times New Roman" w:cs="Times New Roman"/>
                          <w:b/>
                          <w:bCs/>
                          <w:i w:val="0"/>
                          <w:iCs w:val="0"/>
                          <w:color w:val="auto"/>
                          <w:spacing w:val="-1"/>
                          <w:sz w:val="20"/>
                        </w:rPr>
                        <w:t>Definitions.</w:t>
                      </w:r>
                    </w:p>
                  </w:txbxContent>
                </v:textbox>
              </v:shape>
            </w:pict>
          </mc:Fallback>
        </mc:AlternateContent>
      </w:r>
    </w:p>
    <w:p w:rsidR="00AD7BE3" w:rsidRPr="00AD7BE3" w:rsidRDefault="00AD7BE3" w:rsidP="00AD7BE3">
      <w:pPr>
        <w:tabs>
          <w:tab w:val="left" w:pos="1489"/>
        </w:tabs>
        <w:spacing w:before="198" w:after="120" w:line="360" w:lineRule="auto"/>
        <w:jc w:val="both"/>
        <w:rPr>
          <w:rFonts w:ascii="Times New Roman" w:eastAsia="Times New Roman" w:hAnsi="Times New Roman" w:cs="Times New Roman"/>
          <w:sz w:val="24"/>
          <w:szCs w:val="24"/>
        </w:rPr>
      </w:pPr>
      <w:r w:rsidRPr="00AD7BE3">
        <w:rPr>
          <w:rFonts w:ascii="Times New Roman" w:eastAsia="Times New Roman" w:hAnsi="Times New Roman" w:cs="Times New Roman"/>
          <w:b/>
          <w:bCs/>
          <w:sz w:val="24"/>
          <w:szCs w:val="24"/>
        </w:rPr>
        <w:t>98.</w:t>
      </w:r>
      <w:r w:rsidRPr="00AD7BE3">
        <w:rPr>
          <w:rFonts w:ascii="Times New Roman" w:eastAsia="Times New Roman" w:hAnsi="Times New Roman" w:cs="Times New Roman"/>
          <w:sz w:val="24"/>
          <w:szCs w:val="24"/>
        </w:rPr>
        <w:t xml:space="preserve"> (1)</w:t>
      </w:r>
      <w:r w:rsidRPr="00AD7BE3">
        <w:rPr>
          <w:rFonts w:ascii="Times New Roman" w:eastAsia="Times New Roman" w:hAnsi="Times New Roman" w:cs="Times New Roman"/>
          <w:sz w:val="24"/>
          <w:szCs w:val="24"/>
        </w:rPr>
        <w:tab/>
        <w:t>XXX</w:t>
      </w:r>
      <w:r w:rsidRPr="00AD7BE3">
        <w:rPr>
          <w:rFonts w:ascii="Times New Roman" w:eastAsia="Times New Roman" w:hAnsi="Times New Roman" w:cs="Times New Roman"/>
          <w:sz w:val="24"/>
          <w:szCs w:val="24"/>
        </w:rPr>
        <w:tab/>
      </w:r>
      <w:r w:rsidRPr="00AD7BE3">
        <w:rPr>
          <w:rFonts w:ascii="Times New Roman" w:eastAsia="Times New Roman" w:hAnsi="Times New Roman" w:cs="Times New Roman"/>
          <w:sz w:val="24"/>
          <w:szCs w:val="24"/>
        </w:rPr>
        <w:tab/>
      </w:r>
      <w:r w:rsidRPr="00AD7BE3">
        <w:rPr>
          <w:rFonts w:ascii="Times New Roman" w:eastAsia="Times New Roman" w:hAnsi="Times New Roman" w:cs="Times New Roman"/>
          <w:sz w:val="24"/>
          <w:szCs w:val="24"/>
        </w:rPr>
        <w:tab/>
      </w:r>
      <w:proofErr w:type="spellStart"/>
      <w:r w:rsidRPr="00AD7BE3">
        <w:rPr>
          <w:rFonts w:ascii="Times New Roman" w:eastAsia="Times New Roman" w:hAnsi="Times New Roman" w:cs="Times New Roman"/>
          <w:sz w:val="24"/>
          <w:szCs w:val="24"/>
        </w:rPr>
        <w:t>XXX</w:t>
      </w:r>
      <w:proofErr w:type="spellEnd"/>
      <w:r w:rsidRPr="00AD7BE3">
        <w:rPr>
          <w:rFonts w:ascii="Times New Roman" w:eastAsia="Times New Roman" w:hAnsi="Times New Roman" w:cs="Times New Roman"/>
          <w:sz w:val="24"/>
          <w:szCs w:val="24"/>
        </w:rPr>
        <w:tab/>
      </w:r>
      <w:r w:rsidRPr="00AD7BE3">
        <w:rPr>
          <w:rFonts w:ascii="Times New Roman" w:eastAsia="Times New Roman" w:hAnsi="Times New Roman" w:cs="Times New Roman"/>
          <w:sz w:val="24"/>
          <w:szCs w:val="24"/>
        </w:rPr>
        <w:tab/>
      </w:r>
      <w:r w:rsidRPr="00AD7BE3">
        <w:rPr>
          <w:rFonts w:ascii="Times New Roman" w:eastAsia="Times New Roman" w:hAnsi="Times New Roman" w:cs="Times New Roman"/>
          <w:sz w:val="24"/>
          <w:szCs w:val="24"/>
        </w:rPr>
        <w:tab/>
      </w:r>
      <w:proofErr w:type="spellStart"/>
      <w:r w:rsidRPr="00AD7BE3">
        <w:rPr>
          <w:rFonts w:ascii="Times New Roman" w:eastAsia="Times New Roman" w:hAnsi="Times New Roman" w:cs="Times New Roman"/>
          <w:sz w:val="24"/>
          <w:szCs w:val="24"/>
        </w:rPr>
        <w:t>XXX</w:t>
      </w:r>
      <w:proofErr w:type="spellEnd"/>
    </w:p>
    <w:p w:rsidR="00BD78BE" w:rsidRDefault="00AD7BE3" w:rsidP="00AD7BE3">
      <w:pPr>
        <w:tabs>
          <w:tab w:val="left" w:pos="1489"/>
        </w:tabs>
        <w:spacing w:before="198" w:after="120" w:line="360" w:lineRule="auto"/>
        <w:jc w:val="both"/>
        <w:rPr>
          <w:rFonts w:ascii="Times New Roman" w:eastAsia="Times New Roman" w:hAnsi="Times New Roman" w:cs="Times New Roman"/>
          <w:sz w:val="24"/>
          <w:szCs w:val="24"/>
        </w:rPr>
      </w:pPr>
      <w:r w:rsidRPr="00AD7BE3">
        <w:rPr>
          <w:rFonts w:ascii="Times New Roman" w:eastAsia="Times New Roman" w:hAnsi="Times New Roman" w:cs="Times New Roman"/>
          <w:sz w:val="24"/>
          <w:szCs w:val="24"/>
        </w:rPr>
        <w:t>(2) Any receptacle, package or covering in which any of the articles liable to confiscation under sub-section (1) is found and the other contents of such receptacle, package or covering and the animals, carts, vessels or other conveyances used in, carrying any such article shall like-wise be liable to confiscation by the order of the Court. but it shall not be released on bond or surety till the final judgement of the Court where the quantity of the seized liquor is exceeding the quantity as may be prescribed by the rules.</w:t>
      </w:r>
    </w:p>
    <w:p w:rsidR="00BD78BE" w:rsidRDefault="00BD78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D78BE" w:rsidRDefault="00BD78BE">
      <w:pPr>
        <w:rPr>
          <w:rFonts w:ascii="Calibri" w:eastAsia="Times New Roman" w:hAnsi="Calibri" w:cs="Shruti"/>
        </w:rPr>
      </w:pPr>
      <w:r>
        <w:rPr>
          <w:rFonts w:ascii="Calibri" w:eastAsia="Times New Roman" w:hAnsi="Calibri" w:cs="Shruti"/>
        </w:rPr>
        <w:lastRenderedPageBreak/>
        <w:br w:type="page"/>
      </w:r>
    </w:p>
    <w:p w:rsidR="00AD7BE3" w:rsidRPr="00AD7BE3" w:rsidRDefault="00AD7BE3" w:rsidP="00AD7BE3">
      <w:pPr>
        <w:tabs>
          <w:tab w:val="left" w:pos="1489"/>
        </w:tabs>
        <w:spacing w:before="198" w:after="120" w:line="360" w:lineRule="auto"/>
        <w:jc w:val="both"/>
        <w:rPr>
          <w:rFonts w:ascii="Calibri" w:eastAsia="Times New Roman" w:hAnsi="Calibri" w:cs="Shruti"/>
        </w:rPr>
      </w:pPr>
    </w:p>
    <w:p w:rsidR="00292E7F" w:rsidRDefault="00292E7F">
      <w:pPr>
        <w:rPr>
          <w:rFonts w:cs="Times New Roman"/>
          <w:szCs w:val="24"/>
        </w:rPr>
      </w:pPr>
      <w:r>
        <w:rPr>
          <w:rFonts w:cs="Times New Roman"/>
          <w:szCs w:val="24"/>
        </w:rPr>
        <w:br w:type="page"/>
      </w:r>
    </w:p>
    <w:tbl>
      <w:tblPr>
        <w:tblpPr w:leftFromText="180" w:rightFromText="180" w:bottomFromText="200" w:vertAnchor="page" w:horzAnchor="page" w:tblpX="5041" w:tblpY="2641"/>
        <w:tblW w:w="5240" w:type="dxa"/>
        <w:tblLayout w:type="fixed"/>
        <w:tblLook w:val="04A0" w:firstRow="1" w:lastRow="0" w:firstColumn="1" w:lastColumn="0" w:noHBand="0" w:noVBand="1"/>
      </w:tblPr>
      <w:tblGrid>
        <w:gridCol w:w="5240"/>
      </w:tblGrid>
      <w:tr w:rsidR="00292E7F" w:rsidTr="00292E7F">
        <w:trPr>
          <w:trHeight w:val="10597"/>
        </w:trPr>
        <w:tc>
          <w:tcPr>
            <w:tcW w:w="5240" w:type="dxa"/>
          </w:tcPr>
          <w:p w:rsidR="00292E7F" w:rsidRDefault="00292E7F" w:rsidP="00292E7F">
            <w:pPr>
              <w:tabs>
                <w:tab w:val="left" w:pos="14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GUJARAT LEGISLATURE SECRETARIAT</w:t>
            </w:r>
          </w:p>
          <w:p w:rsidR="00292E7F" w:rsidRDefault="00292E7F" w:rsidP="00292E7F">
            <w:pPr>
              <w:tabs>
                <w:tab w:val="left" w:pos="1440"/>
              </w:tabs>
              <w:spacing w:line="360" w:lineRule="auto"/>
              <w:jc w:val="center"/>
              <w:rPr>
                <w:rFonts w:ascii="Times New Roman" w:hAnsi="Times New Roman" w:cs="Times New Roman"/>
                <w:b/>
                <w:sz w:val="24"/>
                <w:szCs w:val="24"/>
              </w:rPr>
            </w:pPr>
          </w:p>
          <w:p w:rsidR="00292E7F" w:rsidRDefault="00292E7F" w:rsidP="00292E7F">
            <w:pPr>
              <w:tabs>
                <w:tab w:val="left" w:pos="144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GUJARAT BILL NO.  </w:t>
            </w:r>
            <w:r w:rsidR="00526497">
              <w:rPr>
                <w:rFonts w:ascii="Times New Roman" w:hAnsi="Times New Roman" w:cs="Times New Roman"/>
                <w:b/>
                <w:sz w:val="24"/>
                <w:szCs w:val="24"/>
              </w:rPr>
              <w:t>06</w:t>
            </w:r>
            <w:bookmarkStart w:id="0" w:name="_GoBack"/>
            <w:bookmarkEnd w:id="0"/>
            <w:r>
              <w:rPr>
                <w:rFonts w:ascii="Times New Roman" w:hAnsi="Times New Roman" w:cs="Times New Roman"/>
                <w:b/>
                <w:sz w:val="24"/>
                <w:szCs w:val="24"/>
              </w:rPr>
              <w:t xml:space="preserve">  OF 2024.</w:t>
            </w:r>
          </w:p>
          <w:p w:rsidR="00292E7F" w:rsidRDefault="00292E7F" w:rsidP="00292E7F">
            <w:pPr>
              <w:tabs>
                <w:tab w:val="left" w:pos="1440"/>
              </w:tabs>
              <w:spacing w:line="360" w:lineRule="auto"/>
              <w:jc w:val="center"/>
              <w:rPr>
                <w:rFonts w:ascii="Times New Roman" w:hAnsi="Times New Roman" w:cs="Times New Roman"/>
                <w:b/>
                <w:sz w:val="16"/>
                <w:szCs w:val="16"/>
              </w:rPr>
            </w:pPr>
          </w:p>
          <w:p w:rsidR="00292E7F" w:rsidRDefault="00292E7F" w:rsidP="00292E7F">
            <w:pPr>
              <w:widowControl w:val="0"/>
              <w:tabs>
                <w:tab w:val="center" w:pos="2457"/>
                <w:tab w:val="left" w:pos="4200"/>
              </w:tabs>
              <w:spacing w:after="0" w:line="360" w:lineRule="auto"/>
              <w:ind w:left="112"/>
              <w:jc w:val="center"/>
              <w:outlineLvl w:val="0"/>
              <w:rPr>
                <w:rFonts w:ascii="Times New Roman" w:hAnsi="Times New Roman" w:cs="Times New Roman"/>
                <w:bCs/>
                <w:i/>
                <w:iCs/>
                <w:sz w:val="24"/>
                <w:szCs w:val="24"/>
                <w:lang w:bidi="ar-SA"/>
              </w:rPr>
            </w:pPr>
            <w:r>
              <w:rPr>
                <w:rFonts w:ascii="Times New Roman" w:hAnsi="Times New Roman" w:cs="Times New Roman"/>
                <w:i/>
                <w:iCs/>
                <w:sz w:val="24"/>
                <w:szCs w:val="24"/>
                <w:lang w:bidi="ar-SA"/>
              </w:rPr>
              <w:t xml:space="preserve">A     B I L </w:t>
            </w:r>
            <w:proofErr w:type="spellStart"/>
            <w:r>
              <w:rPr>
                <w:rFonts w:ascii="Times New Roman" w:hAnsi="Times New Roman" w:cs="Times New Roman"/>
                <w:i/>
                <w:iCs/>
                <w:sz w:val="24"/>
                <w:szCs w:val="24"/>
                <w:lang w:bidi="ar-SA"/>
              </w:rPr>
              <w:t>L</w:t>
            </w:r>
            <w:proofErr w:type="spellEnd"/>
          </w:p>
          <w:p w:rsidR="00292E7F" w:rsidRDefault="00292E7F" w:rsidP="00292E7F">
            <w:pPr>
              <w:tabs>
                <w:tab w:val="left" w:pos="1440"/>
              </w:tabs>
              <w:spacing w:line="360" w:lineRule="auto"/>
              <w:jc w:val="both"/>
              <w:rPr>
                <w:rFonts w:ascii="Times New Roman" w:hAnsi="Times New Roman" w:cs="Times New Roman"/>
                <w:b/>
                <w:sz w:val="24"/>
                <w:szCs w:val="24"/>
              </w:rPr>
            </w:pPr>
          </w:p>
          <w:p w:rsidR="00292E7F" w:rsidRDefault="00292E7F" w:rsidP="00292E7F">
            <w:pPr>
              <w:spacing w:after="0" w:line="360" w:lineRule="auto"/>
              <w:ind w:right="27"/>
              <w:jc w:val="center"/>
              <w:rPr>
                <w:rFonts w:ascii="Times New Roman" w:hAnsi="Times New Roman" w:cs="Times New Roman"/>
                <w:i/>
                <w:iCs/>
                <w:sz w:val="24"/>
                <w:szCs w:val="24"/>
              </w:rPr>
            </w:pPr>
            <w:r>
              <w:rPr>
                <w:rFonts w:ascii="Times New Roman" w:hAnsi="Times New Roman" w:cs="Times New Roman"/>
                <w:i/>
                <w:iCs/>
                <w:sz w:val="24"/>
                <w:szCs w:val="24"/>
              </w:rPr>
              <w:t>further to amend the Gujarat Prohibition Act, 1949.</w:t>
            </w:r>
          </w:p>
          <w:p w:rsidR="00292E7F" w:rsidRPr="00292E7F" w:rsidRDefault="00292E7F" w:rsidP="00292E7F">
            <w:pPr>
              <w:tabs>
                <w:tab w:val="left" w:pos="1440"/>
              </w:tabs>
              <w:spacing w:line="360" w:lineRule="auto"/>
              <w:jc w:val="center"/>
              <w:rPr>
                <w:rFonts w:ascii="Times New Roman" w:hAnsi="Times New Roman" w:cs="Times New Roman"/>
                <w:b/>
                <w:sz w:val="48"/>
                <w:szCs w:val="48"/>
              </w:rPr>
            </w:pPr>
          </w:p>
          <w:p w:rsidR="00292E7F" w:rsidRDefault="00292E7F" w:rsidP="00292E7F">
            <w:pPr>
              <w:tabs>
                <w:tab w:val="left" w:pos="1440"/>
              </w:tabs>
              <w:spacing w:line="360" w:lineRule="auto"/>
              <w:jc w:val="center"/>
              <w:rPr>
                <w:rFonts w:ascii="Times New Roman" w:hAnsi="Times New Roman" w:cs="Times New Roman"/>
                <w:b/>
                <w:sz w:val="24"/>
                <w:szCs w:val="24"/>
              </w:rPr>
            </w:pPr>
          </w:p>
          <w:p w:rsidR="00292E7F" w:rsidRDefault="00292E7F" w:rsidP="00292E7F">
            <w:pPr>
              <w:tabs>
                <w:tab w:val="left" w:pos="144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SHRI </w:t>
            </w:r>
            <w:r>
              <w:rPr>
                <w:rFonts w:ascii="Times New Roman" w:hAnsi="Times New Roman" w:cs="Times New Roman"/>
                <w:b/>
                <w:caps/>
                <w:sz w:val="24"/>
                <w:szCs w:val="24"/>
              </w:rPr>
              <w:t>HARSH SANGHAVI</w:t>
            </w:r>
            <w:r>
              <w:rPr>
                <w:rFonts w:ascii="Times New Roman" w:hAnsi="Times New Roman" w:cs="Times New Roman"/>
                <w:b/>
                <w:sz w:val="24"/>
                <w:szCs w:val="24"/>
              </w:rPr>
              <w:t>,</w:t>
            </w:r>
          </w:p>
          <w:p w:rsidR="00292E7F" w:rsidRDefault="00292E7F" w:rsidP="00292E7F">
            <w:pPr>
              <w:tabs>
                <w:tab w:val="left" w:pos="-1260"/>
                <w:tab w:val="left" w:pos="9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MINISTER </w:t>
            </w:r>
            <w:r w:rsidR="00AF4F59">
              <w:rPr>
                <w:rFonts w:ascii="Times New Roman" w:hAnsi="Times New Roman" w:cs="Times New Roman"/>
                <w:b/>
                <w:sz w:val="24"/>
                <w:szCs w:val="24"/>
              </w:rPr>
              <w:t xml:space="preserve">OF STATE </w:t>
            </w:r>
            <w:r>
              <w:rPr>
                <w:rFonts w:ascii="Times New Roman" w:hAnsi="Times New Roman" w:cs="Times New Roman"/>
                <w:b/>
                <w:sz w:val="24"/>
                <w:szCs w:val="24"/>
              </w:rPr>
              <w:t>FOR</w:t>
            </w:r>
            <w:r>
              <w:rPr>
                <w:rFonts w:ascii="Arial" w:hAnsi="Arial" w:cs="Arial"/>
                <w:color w:val="373737"/>
                <w:sz w:val="18"/>
                <w:szCs w:val="18"/>
                <w:shd w:val="clear" w:color="auto" w:fill="FAFDFE"/>
              </w:rPr>
              <w:t xml:space="preserve"> </w:t>
            </w:r>
            <w:r>
              <w:rPr>
                <w:rFonts w:ascii="Times New Roman" w:hAnsi="Times New Roman" w:cs="Times New Roman"/>
                <w:b/>
                <w:caps/>
                <w:sz w:val="24"/>
                <w:szCs w:val="24"/>
              </w:rPr>
              <w:t>HOME</w:t>
            </w:r>
            <w:r>
              <w:rPr>
                <w:rFonts w:ascii="Times New Roman" w:hAnsi="Times New Roman" w:cs="Times New Roman"/>
                <w:b/>
                <w:sz w:val="24"/>
                <w:szCs w:val="24"/>
              </w:rPr>
              <w:t>]</w:t>
            </w:r>
          </w:p>
          <w:p w:rsidR="00292E7F" w:rsidRPr="00292E7F" w:rsidRDefault="00292E7F" w:rsidP="00292E7F">
            <w:pPr>
              <w:tabs>
                <w:tab w:val="left" w:pos="1440"/>
              </w:tabs>
              <w:spacing w:line="360" w:lineRule="auto"/>
              <w:jc w:val="both"/>
              <w:rPr>
                <w:rFonts w:ascii="Times New Roman" w:hAnsi="Times New Roman" w:cs="Times New Roman"/>
                <w:b/>
                <w:sz w:val="40"/>
                <w:szCs w:val="40"/>
              </w:rPr>
            </w:pPr>
          </w:p>
          <w:p w:rsidR="00292E7F" w:rsidRDefault="00292E7F" w:rsidP="00292E7F">
            <w:pPr>
              <w:tabs>
                <w:tab w:val="left" w:pos="1440"/>
              </w:tabs>
              <w:spacing w:line="360" w:lineRule="auto"/>
              <w:jc w:val="both"/>
              <w:rPr>
                <w:rFonts w:ascii="Times New Roman" w:hAnsi="Times New Roman" w:cs="Times New Roman"/>
                <w:b/>
                <w:sz w:val="24"/>
                <w:szCs w:val="24"/>
              </w:rPr>
            </w:pPr>
          </w:p>
          <w:p w:rsidR="00292E7F" w:rsidRDefault="00292E7F" w:rsidP="00292E7F">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Cs/>
                <w:sz w:val="24"/>
                <w:szCs w:val="24"/>
              </w:rPr>
              <w:t xml:space="preserve">As published in the Gujarat Government Gazette               </w:t>
            </w:r>
            <w:proofErr w:type="gramStart"/>
            <w:r>
              <w:rPr>
                <w:rFonts w:ascii="Times New Roman" w:hAnsi="Times New Roman" w:cs="Times New Roman"/>
                <w:bCs/>
                <w:sz w:val="24"/>
                <w:szCs w:val="24"/>
              </w:rPr>
              <w:t xml:space="preserve">of  </w:t>
            </w:r>
            <w:r w:rsidR="00900E62">
              <w:rPr>
                <w:rFonts w:ascii="Times New Roman" w:hAnsi="Times New Roman" w:cs="Times New Roman"/>
                <w:bCs/>
                <w:sz w:val="24"/>
                <w:szCs w:val="24"/>
              </w:rPr>
              <w:t>23</w:t>
            </w:r>
            <w:proofErr w:type="gramEnd"/>
            <w:r w:rsidR="00900E62" w:rsidRPr="00900E62">
              <w:rPr>
                <w:rFonts w:ascii="Times New Roman" w:hAnsi="Times New Roman" w:cs="Times New Roman"/>
                <w:bCs/>
                <w:sz w:val="24"/>
                <w:szCs w:val="24"/>
                <w:vertAlign w:val="superscript"/>
              </w:rPr>
              <w:t>rd</w:t>
            </w:r>
            <w:r w:rsidR="00900E62">
              <w:rPr>
                <w:rFonts w:ascii="Times New Roman" w:hAnsi="Times New Roman" w:cs="Times New Roman"/>
                <w:bCs/>
                <w:sz w:val="24"/>
                <w:szCs w:val="24"/>
              </w:rPr>
              <w:t xml:space="preserve">  </w:t>
            </w:r>
            <w:r>
              <w:rPr>
                <w:rFonts w:ascii="Times New Roman" w:hAnsi="Times New Roman" w:cs="Times New Roman"/>
                <w:bCs/>
                <w:sz w:val="24"/>
                <w:szCs w:val="24"/>
              </w:rPr>
              <w:t>February, 2024</w:t>
            </w:r>
            <w:r>
              <w:rPr>
                <w:rFonts w:ascii="Times New Roman" w:hAnsi="Times New Roman" w:cs="Times New Roman"/>
                <w:b/>
                <w:sz w:val="24"/>
                <w:szCs w:val="24"/>
              </w:rPr>
              <w:t>)</w:t>
            </w:r>
          </w:p>
          <w:p w:rsidR="00292E7F" w:rsidRPr="00292E7F" w:rsidRDefault="00292E7F" w:rsidP="00292E7F">
            <w:pPr>
              <w:tabs>
                <w:tab w:val="left" w:pos="1440"/>
              </w:tabs>
              <w:spacing w:line="360" w:lineRule="auto"/>
              <w:jc w:val="both"/>
              <w:rPr>
                <w:rFonts w:ascii="Times New Roman" w:hAnsi="Times New Roman" w:cs="Times New Roman"/>
                <w:b/>
                <w:sz w:val="40"/>
                <w:szCs w:val="40"/>
              </w:rPr>
            </w:pPr>
          </w:p>
          <w:p w:rsidR="00292E7F" w:rsidRDefault="00292E7F" w:rsidP="00292E7F">
            <w:pPr>
              <w:tabs>
                <w:tab w:val="left" w:pos="1320"/>
                <w:tab w:val="left" w:pos="1440"/>
              </w:tabs>
              <w:spacing w:line="360" w:lineRule="auto"/>
              <w:rPr>
                <w:rFonts w:ascii="Times New Roman" w:hAnsi="Times New Roman" w:cs="Times New Roman"/>
                <w:b/>
                <w:sz w:val="24"/>
                <w:szCs w:val="24"/>
              </w:rPr>
            </w:pPr>
            <w:r>
              <w:rPr>
                <w:rFonts w:ascii="Times New Roman" w:hAnsi="Times New Roman" w:cs="Times New Roman"/>
                <w:b/>
                <w:sz w:val="24"/>
                <w:szCs w:val="24"/>
              </w:rPr>
              <w:tab/>
            </w:r>
          </w:p>
          <w:p w:rsidR="00292E7F" w:rsidRDefault="00292E7F" w:rsidP="00292E7F">
            <w:pPr>
              <w:tabs>
                <w:tab w:val="left" w:pos="1440"/>
              </w:tabs>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w:t>
            </w:r>
            <w:proofErr w:type="gramStart"/>
            <w:r>
              <w:rPr>
                <w:rFonts w:ascii="Times New Roman" w:hAnsi="Times New Roman" w:cs="Times New Roman"/>
                <w:b/>
                <w:sz w:val="24"/>
                <w:szCs w:val="24"/>
              </w:rPr>
              <w:t>M.Patel</w:t>
            </w:r>
            <w:proofErr w:type="spellEnd"/>
            <w:proofErr w:type="gramEnd"/>
            <w:r>
              <w:rPr>
                <w:rFonts w:ascii="Times New Roman" w:hAnsi="Times New Roman" w:cs="Times New Roman"/>
                <w:b/>
                <w:sz w:val="24"/>
                <w:szCs w:val="24"/>
              </w:rPr>
              <w:t>,</w:t>
            </w:r>
          </w:p>
          <w:p w:rsidR="00292E7F" w:rsidRDefault="00292E7F" w:rsidP="00292E7F">
            <w:pPr>
              <w:tabs>
                <w:tab w:val="left" w:pos="1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Secretary,</w:t>
            </w:r>
          </w:p>
          <w:p w:rsidR="00292E7F" w:rsidRDefault="00292E7F" w:rsidP="00292E7F">
            <w:pPr>
              <w:tabs>
                <w:tab w:val="left" w:pos="144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Gujarat Legislative Assembly.</w:t>
            </w:r>
          </w:p>
        </w:tc>
      </w:tr>
    </w:tbl>
    <w:p w:rsidR="002D02D9" w:rsidRPr="00B66736" w:rsidRDefault="002D02D9" w:rsidP="002930C5">
      <w:pPr>
        <w:spacing w:line="360" w:lineRule="auto"/>
        <w:ind w:firstLine="720"/>
        <w:jc w:val="both"/>
        <w:rPr>
          <w:rFonts w:cs="Times New Roman"/>
          <w:szCs w:val="24"/>
        </w:rPr>
      </w:pPr>
    </w:p>
    <w:sectPr w:rsidR="002D02D9" w:rsidRPr="00B66736" w:rsidSect="008524CA">
      <w:headerReference w:type="default" r:id="rId7"/>
      <w:pgSz w:w="11907" w:h="16839" w:code="9"/>
      <w:pgMar w:top="1440" w:right="2160" w:bottom="72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FB9" w:rsidRDefault="00D13FB9" w:rsidP="00D566E3">
      <w:pPr>
        <w:spacing w:after="0" w:line="240" w:lineRule="auto"/>
      </w:pPr>
      <w:r>
        <w:separator/>
      </w:r>
    </w:p>
  </w:endnote>
  <w:endnote w:type="continuationSeparator" w:id="0">
    <w:p w:rsidR="00D13FB9" w:rsidRDefault="00D13FB9" w:rsidP="00D5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FB9" w:rsidRDefault="00D13FB9" w:rsidP="00D566E3">
      <w:pPr>
        <w:spacing w:after="0" w:line="240" w:lineRule="auto"/>
      </w:pPr>
      <w:r>
        <w:separator/>
      </w:r>
    </w:p>
  </w:footnote>
  <w:footnote w:type="continuationSeparator" w:id="0">
    <w:p w:rsidR="00D13FB9" w:rsidRDefault="00D13FB9" w:rsidP="00D56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141716"/>
      <w:docPartObj>
        <w:docPartGallery w:val="Page Numbers (Top of Page)"/>
        <w:docPartUnique/>
      </w:docPartObj>
    </w:sdtPr>
    <w:sdtEndPr>
      <w:rPr>
        <w:noProof/>
      </w:rPr>
    </w:sdtEndPr>
    <w:sdtContent>
      <w:p w:rsidR="00D566E3" w:rsidRDefault="00D566E3">
        <w:pPr>
          <w:pStyle w:val="Header"/>
          <w:jc w:val="center"/>
        </w:pPr>
        <w:r>
          <w:fldChar w:fldCharType="begin"/>
        </w:r>
        <w:r>
          <w:instrText xml:space="preserve"> PAGE   \* MERGEFORMAT </w:instrText>
        </w:r>
        <w:r>
          <w:fldChar w:fldCharType="separate"/>
        </w:r>
        <w:r w:rsidR="00C45807">
          <w:rPr>
            <w:noProof/>
          </w:rPr>
          <w:t>8</w:t>
        </w:r>
        <w:r>
          <w:rPr>
            <w:noProof/>
          </w:rPr>
          <w:fldChar w:fldCharType="end"/>
        </w:r>
      </w:p>
    </w:sdtContent>
  </w:sdt>
  <w:p w:rsidR="00D566E3" w:rsidRDefault="00D566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C2701"/>
    <w:multiLevelType w:val="hybridMultilevel"/>
    <w:tmpl w:val="A79EEE5E"/>
    <w:lvl w:ilvl="0" w:tplc="72FCC748">
      <w:start w:val="1"/>
      <w:numFmt w:val="lowerLetter"/>
      <w:lvlText w:val="(%1)"/>
      <w:lvlJc w:val="left"/>
      <w:pPr>
        <w:ind w:left="900" w:hanging="360"/>
      </w:pPr>
      <w:rPr>
        <w:rFonts w:ascii="Times New Roman" w:eastAsia="Arial" w:hAnsi="Times New Roman" w:cs="Times New Roman" w:hint="default"/>
        <w:b w:val="0"/>
        <w:bCs w:val="0"/>
        <w:i w:val="0"/>
        <w:iCs w:val="0"/>
        <w:spacing w:val="0"/>
        <w:w w:val="89"/>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67"/>
    <w:rsid w:val="00013785"/>
    <w:rsid w:val="00041E4C"/>
    <w:rsid w:val="000666E6"/>
    <w:rsid w:val="00090265"/>
    <w:rsid w:val="000B38CC"/>
    <w:rsid w:val="000C3AD8"/>
    <w:rsid w:val="000C51ED"/>
    <w:rsid w:val="000E0507"/>
    <w:rsid w:val="000F6B8F"/>
    <w:rsid w:val="001079E0"/>
    <w:rsid w:val="00114E33"/>
    <w:rsid w:val="00146A14"/>
    <w:rsid w:val="00147C59"/>
    <w:rsid w:val="00151859"/>
    <w:rsid w:val="00167C77"/>
    <w:rsid w:val="00180DEE"/>
    <w:rsid w:val="001B274D"/>
    <w:rsid w:val="001B31F8"/>
    <w:rsid w:val="001C309E"/>
    <w:rsid w:val="001D153C"/>
    <w:rsid w:val="001E0133"/>
    <w:rsid w:val="001F013B"/>
    <w:rsid w:val="00246C75"/>
    <w:rsid w:val="00256021"/>
    <w:rsid w:val="00264A92"/>
    <w:rsid w:val="00266C20"/>
    <w:rsid w:val="00272EA5"/>
    <w:rsid w:val="002856D6"/>
    <w:rsid w:val="00292E7F"/>
    <w:rsid w:val="002930C5"/>
    <w:rsid w:val="0029521A"/>
    <w:rsid w:val="002B350E"/>
    <w:rsid w:val="002D02D9"/>
    <w:rsid w:val="002D618F"/>
    <w:rsid w:val="002D7F4E"/>
    <w:rsid w:val="002E524D"/>
    <w:rsid w:val="002F3916"/>
    <w:rsid w:val="00302A3F"/>
    <w:rsid w:val="00315119"/>
    <w:rsid w:val="00330269"/>
    <w:rsid w:val="00350E07"/>
    <w:rsid w:val="00393871"/>
    <w:rsid w:val="00397FB8"/>
    <w:rsid w:val="003D6811"/>
    <w:rsid w:val="00423FFC"/>
    <w:rsid w:val="00475F7D"/>
    <w:rsid w:val="00482337"/>
    <w:rsid w:val="00491133"/>
    <w:rsid w:val="00495B03"/>
    <w:rsid w:val="004961B6"/>
    <w:rsid w:val="004B38E1"/>
    <w:rsid w:val="004C1523"/>
    <w:rsid w:val="004C7047"/>
    <w:rsid w:val="004D09F3"/>
    <w:rsid w:val="004D43BF"/>
    <w:rsid w:val="004E1D64"/>
    <w:rsid w:val="004F3B26"/>
    <w:rsid w:val="00526497"/>
    <w:rsid w:val="00534ECE"/>
    <w:rsid w:val="0055187B"/>
    <w:rsid w:val="005538FB"/>
    <w:rsid w:val="00560C2C"/>
    <w:rsid w:val="0056714D"/>
    <w:rsid w:val="0059127C"/>
    <w:rsid w:val="00597BE8"/>
    <w:rsid w:val="005C4FE1"/>
    <w:rsid w:val="005D26C4"/>
    <w:rsid w:val="00620779"/>
    <w:rsid w:val="00636D00"/>
    <w:rsid w:val="0064366D"/>
    <w:rsid w:val="00677E55"/>
    <w:rsid w:val="006844A1"/>
    <w:rsid w:val="006A3994"/>
    <w:rsid w:val="006E38BC"/>
    <w:rsid w:val="00701439"/>
    <w:rsid w:val="00733050"/>
    <w:rsid w:val="00734958"/>
    <w:rsid w:val="00762EC6"/>
    <w:rsid w:val="00777F34"/>
    <w:rsid w:val="007873A1"/>
    <w:rsid w:val="00792A35"/>
    <w:rsid w:val="007949FC"/>
    <w:rsid w:val="00794C46"/>
    <w:rsid w:val="007B6093"/>
    <w:rsid w:val="007C7EEF"/>
    <w:rsid w:val="007E0546"/>
    <w:rsid w:val="00807418"/>
    <w:rsid w:val="0081438F"/>
    <w:rsid w:val="008432C5"/>
    <w:rsid w:val="008524CA"/>
    <w:rsid w:val="0085449A"/>
    <w:rsid w:val="008549A9"/>
    <w:rsid w:val="00885531"/>
    <w:rsid w:val="00887DBF"/>
    <w:rsid w:val="00900E62"/>
    <w:rsid w:val="00903902"/>
    <w:rsid w:val="009173EF"/>
    <w:rsid w:val="00917BFF"/>
    <w:rsid w:val="00930807"/>
    <w:rsid w:val="00934915"/>
    <w:rsid w:val="00956767"/>
    <w:rsid w:val="00956FAB"/>
    <w:rsid w:val="009749E3"/>
    <w:rsid w:val="009814FC"/>
    <w:rsid w:val="00986707"/>
    <w:rsid w:val="00990332"/>
    <w:rsid w:val="009B0D69"/>
    <w:rsid w:val="009C2A27"/>
    <w:rsid w:val="009D087D"/>
    <w:rsid w:val="00A044F4"/>
    <w:rsid w:val="00A23721"/>
    <w:rsid w:val="00A304F7"/>
    <w:rsid w:val="00A421BE"/>
    <w:rsid w:val="00A846D2"/>
    <w:rsid w:val="00AC4382"/>
    <w:rsid w:val="00AC528D"/>
    <w:rsid w:val="00AD7BE3"/>
    <w:rsid w:val="00AF4F59"/>
    <w:rsid w:val="00AF5D5E"/>
    <w:rsid w:val="00B21580"/>
    <w:rsid w:val="00B8378E"/>
    <w:rsid w:val="00BA7D5C"/>
    <w:rsid w:val="00BB506C"/>
    <w:rsid w:val="00BD1B4B"/>
    <w:rsid w:val="00BD64C5"/>
    <w:rsid w:val="00BD78BE"/>
    <w:rsid w:val="00BF1D89"/>
    <w:rsid w:val="00C00728"/>
    <w:rsid w:val="00C3033C"/>
    <w:rsid w:val="00C40160"/>
    <w:rsid w:val="00C45807"/>
    <w:rsid w:val="00C65D2F"/>
    <w:rsid w:val="00C66AFE"/>
    <w:rsid w:val="00C83E35"/>
    <w:rsid w:val="00C8698B"/>
    <w:rsid w:val="00CB5C05"/>
    <w:rsid w:val="00CF1BE1"/>
    <w:rsid w:val="00D12DBD"/>
    <w:rsid w:val="00D13FB9"/>
    <w:rsid w:val="00D14122"/>
    <w:rsid w:val="00D566E3"/>
    <w:rsid w:val="00D64783"/>
    <w:rsid w:val="00D74364"/>
    <w:rsid w:val="00D82A7F"/>
    <w:rsid w:val="00D971CE"/>
    <w:rsid w:val="00DA190B"/>
    <w:rsid w:val="00DC4105"/>
    <w:rsid w:val="00DE4A53"/>
    <w:rsid w:val="00DF05F8"/>
    <w:rsid w:val="00E024D6"/>
    <w:rsid w:val="00E102CE"/>
    <w:rsid w:val="00E12393"/>
    <w:rsid w:val="00E12D4A"/>
    <w:rsid w:val="00E17D09"/>
    <w:rsid w:val="00E538B2"/>
    <w:rsid w:val="00E57F5A"/>
    <w:rsid w:val="00E60167"/>
    <w:rsid w:val="00E70AAF"/>
    <w:rsid w:val="00E73F5A"/>
    <w:rsid w:val="00EA53FF"/>
    <w:rsid w:val="00EA541A"/>
    <w:rsid w:val="00EB4D3C"/>
    <w:rsid w:val="00F06A00"/>
    <w:rsid w:val="00F17042"/>
    <w:rsid w:val="00F76B96"/>
    <w:rsid w:val="00F80C69"/>
    <w:rsid w:val="00FC0290"/>
    <w:rsid w:val="00FC2950"/>
    <w:rsid w:val="00FC4FDB"/>
    <w:rsid w:val="00FD299F"/>
    <w:rsid w:val="00FF4DA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42B5F"/>
  <w15:chartTrackingRefBased/>
  <w15:docId w15:val="{6C859B9E-A31B-45A0-8970-8D312DDE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2D9"/>
    <w:rPr>
      <w:rFonts w:asciiTheme="minorHAnsi" w:hAnsiTheme="minorHAnsi" w:cs="Latha"/>
      <w:sz w:val="22"/>
      <w:szCs w:val="22"/>
    </w:rPr>
  </w:style>
  <w:style w:type="paragraph" w:styleId="Heading4">
    <w:name w:val="heading 4"/>
    <w:basedOn w:val="Normal"/>
    <w:next w:val="Normal"/>
    <w:link w:val="Heading4Char"/>
    <w:uiPriority w:val="9"/>
    <w:semiHidden/>
    <w:unhideWhenUsed/>
    <w:qFormat/>
    <w:rsid w:val="00AD7BE3"/>
    <w:pPr>
      <w:keepNext/>
      <w:keepLines/>
      <w:spacing w:before="40" w:after="0"/>
      <w:outlineLvl w:val="3"/>
    </w:pPr>
    <w:rPr>
      <w:rFonts w:ascii="Calibri Light" w:eastAsia="Times New Roman" w:hAnsi="Calibri Light" w:cs="Shruti"/>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port Para,Medium Grid 1 - Accent 21,Number Bullets,List Paragraph1,Resume Title,heading 4,WinDForce-Letter,Heading 2_sj,En tête 1,Indent Paragraph,Ha,List Paragraph_Table bullets,Graphic,1st level - Bullet List Paragraph"/>
    <w:basedOn w:val="Normal"/>
    <w:link w:val="ListParagraphChar"/>
    <w:uiPriority w:val="1"/>
    <w:qFormat/>
    <w:rsid w:val="00956767"/>
    <w:pPr>
      <w:ind w:left="720"/>
      <w:contextualSpacing/>
    </w:p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Ha Char"/>
    <w:link w:val="ListParagraph"/>
    <w:uiPriority w:val="1"/>
    <w:qFormat/>
    <w:locked/>
    <w:rsid w:val="00956767"/>
    <w:rPr>
      <w:rFonts w:asciiTheme="minorHAnsi" w:hAnsiTheme="minorHAnsi" w:cs="Latha"/>
      <w:sz w:val="22"/>
      <w:szCs w:val="22"/>
    </w:rPr>
  </w:style>
  <w:style w:type="paragraph" w:styleId="BalloonText">
    <w:name w:val="Balloon Text"/>
    <w:basedOn w:val="Normal"/>
    <w:link w:val="BalloonTextChar"/>
    <w:uiPriority w:val="99"/>
    <w:semiHidden/>
    <w:unhideWhenUsed/>
    <w:rsid w:val="002D61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8F"/>
    <w:rPr>
      <w:rFonts w:ascii="Segoe UI" w:hAnsi="Segoe UI" w:cs="Segoe UI"/>
      <w:sz w:val="18"/>
      <w:szCs w:val="18"/>
    </w:rPr>
  </w:style>
  <w:style w:type="paragraph" w:styleId="Header">
    <w:name w:val="header"/>
    <w:basedOn w:val="Normal"/>
    <w:link w:val="HeaderChar"/>
    <w:uiPriority w:val="99"/>
    <w:unhideWhenUsed/>
    <w:rsid w:val="00D56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6E3"/>
    <w:rPr>
      <w:rFonts w:asciiTheme="minorHAnsi" w:hAnsiTheme="minorHAnsi" w:cs="Latha"/>
      <w:sz w:val="22"/>
      <w:szCs w:val="22"/>
    </w:rPr>
  </w:style>
  <w:style w:type="paragraph" w:styleId="Footer">
    <w:name w:val="footer"/>
    <w:basedOn w:val="Normal"/>
    <w:link w:val="FooterChar"/>
    <w:uiPriority w:val="99"/>
    <w:unhideWhenUsed/>
    <w:rsid w:val="00D56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6E3"/>
    <w:rPr>
      <w:rFonts w:asciiTheme="minorHAnsi" w:hAnsiTheme="minorHAnsi" w:cs="Latha"/>
      <w:sz w:val="22"/>
      <w:szCs w:val="22"/>
    </w:rPr>
  </w:style>
  <w:style w:type="paragraph" w:customStyle="1" w:styleId="Heading41">
    <w:name w:val="Heading 41"/>
    <w:basedOn w:val="Normal"/>
    <w:next w:val="Normal"/>
    <w:uiPriority w:val="9"/>
    <w:semiHidden/>
    <w:unhideWhenUsed/>
    <w:qFormat/>
    <w:rsid w:val="00AD7BE3"/>
    <w:pPr>
      <w:keepNext/>
      <w:keepLines/>
      <w:spacing w:before="40" w:after="0" w:line="276" w:lineRule="auto"/>
      <w:outlineLvl w:val="3"/>
    </w:pPr>
    <w:rPr>
      <w:rFonts w:ascii="Calibri Light" w:eastAsia="Times New Roman" w:hAnsi="Calibri Light" w:cs="Shruti"/>
      <w:i/>
      <w:iCs/>
      <w:color w:val="2E74B5"/>
    </w:rPr>
  </w:style>
  <w:style w:type="character" w:customStyle="1" w:styleId="Heading4Char">
    <w:name w:val="Heading 4 Char"/>
    <w:basedOn w:val="DefaultParagraphFont"/>
    <w:link w:val="Heading4"/>
    <w:uiPriority w:val="9"/>
    <w:semiHidden/>
    <w:rsid w:val="00AD7BE3"/>
    <w:rPr>
      <w:rFonts w:ascii="Calibri Light" w:eastAsia="Times New Roman" w:hAnsi="Calibri Light" w:cs="Shruti"/>
      <w:i/>
      <w:iCs/>
      <w:color w:val="2E74B5"/>
      <w:sz w:val="22"/>
      <w:szCs w:val="22"/>
    </w:rPr>
  </w:style>
  <w:style w:type="character" w:customStyle="1" w:styleId="Heading4Char1">
    <w:name w:val="Heading 4 Char1"/>
    <w:basedOn w:val="DefaultParagraphFont"/>
    <w:uiPriority w:val="9"/>
    <w:semiHidden/>
    <w:rsid w:val="00AD7BE3"/>
    <w:rPr>
      <w:rFonts w:asciiTheme="majorHAnsi" w:eastAsiaTheme="majorEastAsia" w:hAnsiTheme="majorHAnsi" w:cstheme="majorBidi"/>
      <w:i/>
      <w:i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316355">
      <w:bodyDiv w:val="1"/>
      <w:marLeft w:val="0"/>
      <w:marRight w:val="0"/>
      <w:marTop w:val="0"/>
      <w:marBottom w:val="0"/>
      <w:divBdr>
        <w:top w:val="none" w:sz="0" w:space="0" w:color="auto"/>
        <w:left w:val="none" w:sz="0" w:space="0" w:color="auto"/>
        <w:bottom w:val="none" w:sz="0" w:space="0" w:color="auto"/>
        <w:right w:val="none" w:sz="0" w:space="0" w:color="auto"/>
      </w:divBdr>
    </w:div>
    <w:div w:id="20269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P-home</cp:lastModifiedBy>
  <cp:revision>2</cp:revision>
  <cp:lastPrinted>2024-02-17T05:53:00Z</cp:lastPrinted>
  <dcterms:created xsi:type="dcterms:W3CDTF">2024-02-27T13:11:00Z</dcterms:created>
  <dcterms:modified xsi:type="dcterms:W3CDTF">2024-02-27T13:11:00Z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0b6cd39e15b573a6ee295cf81979cecc07b16b9142c89214f130b11c2969edf1</vt:lpwstr>
  </property>
</Properties>
</file>