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16" w:rsidRDefault="002A1A16" w:rsidP="002E3D3A">
      <w:pPr>
        <w:spacing w:after="0" w:line="240" w:lineRule="auto"/>
        <w:jc w:val="center"/>
        <w:rPr>
          <w:rFonts w:ascii="Times New Roman" w:hAnsi="Times New Roman"/>
          <w:sz w:val="50"/>
          <w:szCs w:val="50"/>
        </w:rPr>
      </w:pPr>
    </w:p>
    <w:p w:rsidR="002E3D3A" w:rsidRPr="00A164E9" w:rsidRDefault="002E3D3A" w:rsidP="002E3D3A">
      <w:pPr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  <w:r w:rsidRPr="00A164E9">
        <w:rPr>
          <w:rFonts w:ascii="Times New Roman" w:hAnsi="Times New Roman" w:cs="Times New Roman"/>
          <w:sz w:val="60"/>
          <w:szCs w:val="60"/>
        </w:rPr>
        <w:t>28</w:t>
      </w:r>
    </w:p>
    <w:p w:rsidR="002A1A16" w:rsidRPr="00A164E9" w:rsidRDefault="002A1A16" w:rsidP="002E3D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D3A" w:rsidRDefault="002E3D3A" w:rsidP="002E3D3A">
      <w:pPr>
        <w:spacing w:after="0" w:line="240" w:lineRule="auto"/>
        <w:jc w:val="center"/>
        <w:rPr>
          <w:rFonts w:ascii="Calibri" w:eastAsia="Times New Roman" w:hAnsi="Calibri" w:cs="SHREE_GUJ_OTF_0768"/>
          <w:sz w:val="24"/>
          <w:szCs w:val="24"/>
        </w:rPr>
      </w:pPr>
    </w:p>
    <w:p w:rsidR="002E3D3A" w:rsidRPr="00A164E9" w:rsidRDefault="002E3D3A" w:rsidP="002E3D3A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  <w:r w:rsidRP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તાપી જિલામાં ખાતેદાર ખેડૂત અકસ્માત વીમા સહાય</w:t>
      </w:r>
    </w:p>
    <w:p w:rsidR="00DF591E" w:rsidRPr="00A164E9" w:rsidRDefault="00DF591E" w:rsidP="002E3D3A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</w:p>
    <w:p w:rsidR="002E3D3A" w:rsidRPr="00A164E9" w:rsidRDefault="002E3D3A" w:rsidP="00DF591E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  <w:r w:rsidRP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*</w:t>
      </w:r>
      <w:r w:rsidRPr="00A164E9">
        <w:rPr>
          <w:rFonts w:ascii="Calibri" w:eastAsia="Times New Roman" w:hAnsi="Calibri" w:cs="SHREE_GUJ_OTF_0768"/>
          <w:b/>
          <w:bCs/>
          <w:sz w:val="24"/>
          <w:szCs w:val="24"/>
        </w:rPr>
        <w:t>15/4/788</w:t>
      </w:r>
      <w:r w:rsidRP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</w:t>
      </w:r>
      <w:r w:rsidRPr="00A164E9">
        <w:rPr>
          <w:rFonts w:ascii="Calibri" w:eastAsia="Times New Roman" w:hAnsi="Calibri" w:cs="SHREE_GUJ_OTF_0768"/>
          <w:b/>
          <w:bCs/>
          <w:sz w:val="24"/>
          <w:szCs w:val="24"/>
        </w:rPr>
        <w:t>:</w:t>
      </w:r>
      <w:r w:rsidRP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</w:t>
      </w:r>
      <w:r w:rsidR="00BE5520" w:rsidRP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શ્રી </w:t>
      </w:r>
      <w:r w:rsid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મોહનભાઈ ઢેડાભાઈ કોંકણી</w:t>
      </w:r>
      <w:r w:rsidRP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(વ્યારા) : માનનીય </w:t>
      </w:r>
      <w:smartTag w:uri="schemas-microsoft-com/dictionary" w:element="trilingual">
        <w:smartTagPr>
          <w:attr w:name="wordrecognize" w:val="કૃષિ"/>
        </w:smartTagPr>
        <w:r w:rsidRPr="00A164E9">
          <w:rPr>
            <w:rFonts w:ascii="Calibri" w:eastAsia="Times New Roman" w:hAnsi="Calibri" w:cs="SHREE_GUJ_OTF_0768" w:hint="cs"/>
            <w:b/>
            <w:bCs/>
            <w:sz w:val="24"/>
            <w:szCs w:val="24"/>
            <w:cs/>
          </w:rPr>
          <w:t>કૃષિ</w:t>
        </w:r>
      </w:smartTag>
      <w:r w:rsidRP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A164E9">
          <w:rPr>
            <w:rFonts w:ascii="Calibri" w:eastAsia="Times New Roman" w:hAnsi="Calibri" w:cs="SHREE_GUJ_OTF_0768" w:hint="cs"/>
            <w:b/>
            <w:bCs/>
            <w:sz w:val="24"/>
            <w:szCs w:val="24"/>
            <w:cs/>
          </w:rPr>
          <w:t>કૃપા</w:t>
        </w:r>
      </w:smartTag>
      <w:r w:rsidRPr="00A164E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કરશે કે :-</w:t>
      </w:r>
    </w:p>
    <w:p w:rsidR="002E3D3A" w:rsidRPr="00A164E9" w:rsidRDefault="002E3D3A" w:rsidP="002E3D3A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</w:p>
    <w:tbl>
      <w:tblPr>
        <w:tblStyle w:val="TableGrid"/>
        <w:tblW w:w="78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467"/>
        <w:gridCol w:w="731"/>
        <w:gridCol w:w="1989"/>
      </w:tblGrid>
      <w:tr w:rsidR="00DF591E" w:rsidTr="00DE220B">
        <w:trPr>
          <w:jc w:val="center"/>
        </w:trPr>
        <w:tc>
          <w:tcPr>
            <w:tcW w:w="636" w:type="dxa"/>
            <w:hideMark/>
          </w:tcPr>
          <w:p w:rsidR="00DF591E" w:rsidRDefault="00DF591E" w:rsidP="00DF591E">
            <w:pPr>
              <w:spacing w:line="360" w:lineRule="auto"/>
              <w:ind w:right="-450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467" w:type="dxa"/>
            <w:hideMark/>
          </w:tcPr>
          <w:p w:rsidR="00DF591E" w:rsidRDefault="00DF591E" w:rsidP="00DF591E">
            <w:pPr>
              <w:spacing w:line="360" w:lineRule="auto"/>
              <w:ind w:right="-450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31" w:type="dxa"/>
          </w:tcPr>
          <w:p w:rsidR="00DF591E" w:rsidRDefault="00DF591E" w:rsidP="00DF591E">
            <w:pPr>
              <w:spacing w:line="360" w:lineRule="auto"/>
              <w:ind w:right="-450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89" w:type="dxa"/>
            <w:hideMark/>
          </w:tcPr>
          <w:p w:rsidR="00DF591E" w:rsidRDefault="00DF591E" w:rsidP="00DF591E">
            <w:pPr>
              <w:spacing w:line="360" w:lineRule="auto"/>
              <w:ind w:right="-450" w:firstLine="72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 જવાબ</w:t>
            </w:r>
          </w:p>
        </w:tc>
      </w:tr>
      <w:tr w:rsidR="00DF591E" w:rsidTr="00DE220B">
        <w:trPr>
          <w:trHeight w:val="1157"/>
          <w:jc w:val="center"/>
        </w:trPr>
        <w:tc>
          <w:tcPr>
            <w:tcW w:w="636" w:type="dxa"/>
          </w:tcPr>
          <w:p w:rsidR="00DF591E" w:rsidRDefault="00DF591E" w:rsidP="00DF591E">
            <w:pPr>
              <w:spacing w:line="360" w:lineRule="auto"/>
              <w:ind w:right="-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(૧)</w:t>
            </w:r>
          </w:p>
        </w:tc>
        <w:tc>
          <w:tcPr>
            <w:tcW w:w="4467" w:type="dxa"/>
          </w:tcPr>
          <w:p w:rsidR="00DF591E" w:rsidRDefault="00DF591E" w:rsidP="00DF591E">
            <w:pPr>
              <w:spacing w:line="360" w:lineRule="auto"/>
              <w:ind w:right="159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તાપી જિલ્લામાં </w:t>
            </w:r>
            <w:r w:rsidR="00A164E9">
              <w:rPr>
                <w:rFonts w:cs="SHREE_GUJ_OTF_0768" w:hint="cs"/>
                <w:sz w:val="24"/>
                <w:szCs w:val="24"/>
                <w:cs/>
              </w:rPr>
              <w:t xml:space="preserve"> તા.૩૧/૧૨/૨૦૨૩ની સ્થિતિએ છેલ્લા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બે વર્ષમાં ખાતેદાર ખેડૂત અકસ્માત </w:t>
            </w: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>વિ</w:t>
            </w:r>
            <w:r>
              <w:rPr>
                <w:rFonts w:cs="SHREE_GUJ_OTF_0768" w:hint="cs"/>
                <w:sz w:val="24"/>
                <w:szCs w:val="24"/>
                <w:cs/>
              </w:rPr>
              <w:t>માની સહાય મેળવવા કેટલી અરજીઓ મળી</w:t>
            </w:r>
            <w:r>
              <w:rPr>
                <w:rFonts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31" w:type="dxa"/>
          </w:tcPr>
          <w:p w:rsidR="00DF591E" w:rsidRDefault="00DF591E" w:rsidP="00DF591E">
            <w:pPr>
              <w:spacing w:line="360" w:lineRule="auto"/>
              <w:ind w:right="-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(૧)</w:t>
            </w:r>
          </w:p>
        </w:tc>
        <w:tc>
          <w:tcPr>
            <w:tcW w:w="1989" w:type="dxa"/>
          </w:tcPr>
          <w:p w:rsidR="00DF591E" w:rsidRDefault="00DF591E" w:rsidP="00DE220B">
            <w:pPr>
              <w:spacing w:line="360" w:lineRule="auto"/>
              <w:ind w:right="39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૭૫</w:t>
            </w:r>
            <w:r w:rsidR="00DE220B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  <w:tr w:rsidR="00DF591E" w:rsidTr="00DE220B">
        <w:trPr>
          <w:trHeight w:val="862"/>
          <w:jc w:val="center"/>
        </w:trPr>
        <w:tc>
          <w:tcPr>
            <w:tcW w:w="636" w:type="dxa"/>
          </w:tcPr>
          <w:p w:rsidR="00DF591E" w:rsidRDefault="00DF591E" w:rsidP="00DF591E">
            <w:pPr>
              <w:spacing w:line="360" w:lineRule="auto"/>
              <w:ind w:right="-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 ૨)</w:t>
            </w:r>
          </w:p>
        </w:tc>
        <w:tc>
          <w:tcPr>
            <w:tcW w:w="4467" w:type="dxa"/>
          </w:tcPr>
          <w:p w:rsidR="00DF591E" w:rsidRDefault="00DF591E" w:rsidP="00DF591E">
            <w:pPr>
              <w:spacing w:line="360" w:lineRule="auto"/>
              <w:ind w:right="159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ઉક્ત સ્થિતિએ તે પૈકી કેટલી અરજીઓ મંજૂર કરવામાં આવી</w:t>
            </w:r>
            <w:r>
              <w:rPr>
                <w:rFonts w:cs="SHREE_GUJ_OTF_0768"/>
                <w:sz w:val="24"/>
                <w:szCs w:val="24"/>
              </w:rPr>
              <w:t>,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731" w:type="dxa"/>
          </w:tcPr>
          <w:p w:rsidR="00DF591E" w:rsidRDefault="00DF591E" w:rsidP="00DF591E">
            <w:pPr>
              <w:spacing w:line="360" w:lineRule="auto"/>
              <w:ind w:right="-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 ૨)</w:t>
            </w:r>
          </w:p>
        </w:tc>
        <w:tc>
          <w:tcPr>
            <w:tcW w:w="1989" w:type="dxa"/>
          </w:tcPr>
          <w:p w:rsidR="00DF591E" w:rsidRDefault="00DF591E" w:rsidP="00DE220B">
            <w:pPr>
              <w:spacing w:line="360" w:lineRule="auto"/>
              <w:ind w:right="39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૫૫</w:t>
            </w:r>
            <w:r w:rsidR="00DE220B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  <w:tr w:rsidR="00DF591E" w:rsidTr="00DE220B">
        <w:trPr>
          <w:trHeight w:val="535"/>
          <w:jc w:val="center"/>
        </w:trPr>
        <w:tc>
          <w:tcPr>
            <w:tcW w:w="636" w:type="dxa"/>
          </w:tcPr>
          <w:p w:rsidR="00DF591E" w:rsidRDefault="00DF591E" w:rsidP="00DF591E">
            <w:pPr>
              <w:spacing w:line="360" w:lineRule="auto"/>
              <w:ind w:right="-45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(૩)</w:t>
            </w:r>
          </w:p>
        </w:tc>
        <w:tc>
          <w:tcPr>
            <w:tcW w:w="4467" w:type="dxa"/>
          </w:tcPr>
          <w:p w:rsidR="00DF591E" w:rsidRDefault="00DF591E" w:rsidP="00DF591E">
            <w:pPr>
              <w:spacing w:line="360" w:lineRule="auto"/>
              <w:ind w:right="159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તે પેટે  કેટલી સહાય  ચૂકવવામાં આવી </w:t>
            </w:r>
            <w:r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31" w:type="dxa"/>
          </w:tcPr>
          <w:p w:rsidR="00DF591E" w:rsidRDefault="00DF591E" w:rsidP="00DF591E">
            <w:pPr>
              <w:spacing w:line="360" w:lineRule="auto"/>
              <w:ind w:right="-45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(૩)</w:t>
            </w:r>
          </w:p>
        </w:tc>
        <w:tc>
          <w:tcPr>
            <w:tcW w:w="1989" w:type="dxa"/>
          </w:tcPr>
          <w:p w:rsidR="00DF591E" w:rsidRDefault="00DF591E" w:rsidP="00DE220B">
            <w:pPr>
              <w:spacing w:line="360" w:lineRule="auto"/>
              <w:ind w:right="180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રૂ.૧૦૯.૦૦ લાખ</w:t>
            </w:r>
            <w:r w:rsidR="00DE220B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045934" w:rsidRDefault="00045934"/>
    <w:p w:rsidR="00162BB3" w:rsidRDefault="00162BB3" w:rsidP="00162BB3">
      <w:pPr>
        <w:jc w:val="center"/>
        <w:rPr>
          <w:rFonts w:hint="cs"/>
        </w:rPr>
      </w:pPr>
      <w:r>
        <w:rPr>
          <w:rFonts w:hint="cs"/>
          <w:cs/>
        </w:rPr>
        <w:t>---------</w:t>
      </w:r>
      <w:bookmarkStart w:id="0" w:name="_GoBack"/>
      <w:bookmarkEnd w:id="0"/>
      <w:r>
        <w:rPr>
          <w:rFonts w:hint="cs"/>
          <w:cs/>
        </w:rPr>
        <w:t>-----------</w:t>
      </w:r>
    </w:p>
    <w:sectPr w:rsidR="00162BB3" w:rsidSect="0038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3A"/>
    <w:rsid w:val="00045934"/>
    <w:rsid w:val="00092CA4"/>
    <w:rsid w:val="00162BB3"/>
    <w:rsid w:val="001A20F1"/>
    <w:rsid w:val="002A1A16"/>
    <w:rsid w:val="002E3D3A"/>
    <w:rsid w:val="00381F21"/>
    <w:rsid w:val="00564713"/>
    <w:rsid w:val="00601F83"/>
    <w:rsid w:val="0094577D"/>
    <w:rsid w:val="00A164E9"/>
    <w:rsid w:val="00BE5520"/>
    <w:rsid w:val="00DE220B"/>
    <w:rsid w:val="00DF591E"/>
    <w:rsid w:val="00F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341BD3DF"/>
  <w15:docId w15:val="{5E1D25CF-E873-433F-8E19-FE18F978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D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daxes</cp:lastModifiedBy>
  <cp:revision>9</cp:revision>
  <dcterms:created xsi:type="dcterms:W3CDTF">2024-02-05T10:43:00Z</dcterms:created>
  <dcterms:modified xsi:type="dcterms:W3CDTF">2024-02-05T10:54:00Z</dcterms:modified>
</cp:coreProperties>
</file>