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8" w:type="dxa"/>
        <w:tblLook w:val="01E0" w:firstRow="1" w:lastRow="1" w:firstColumn="1" w:lastColumn="1" w:noHBand="0" w:noVBand="0"/>
      </w:tblPr>
      <w:tblGrid>
        <w:gridCol w:w="9198"/>
      </w:tblGrid>
      <w:tr w:rsidR="0091071A" w:rsidRPr="0091071A" w:rsidTr="00152750">
        <w:tc>
          <w:tcPr>
            <w:tcW w:w="9198" w:type="dxa"/>
          </w:tcPr>
          <w:p w:rsidR="0091071A" w:rsidRPr="0091071A" w:rsidRDefault="0091071A" w:rsidP="00A53B61">
            <w:pPr>
              <w:shd w:val="clear" w:color="auto" w:fill="FFFFFF"/>
              <w:ind w:left="-567" w:right="-617"/>
              <w:jc w:val="center"/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  <w:cs/>
              </w:rPr>
            </w:pPr>
            <w:r w:rsidRPr="0091071A">
              <w:rPr>
                <w:rFonts w:ascii="Calibri" w:eastAsia="Calibri" w:hAnsi="Calibri" w:cs="SHREE_GUJ_OTF_0768"/>
                <w:b/>
                <w:bCs/>
                <w:noProof/>
                <w:sz w:val="60"/>
                <w:szCs w:val="60"/>
              </w:rPr>
              <w:t>58</w:t>
            </w:r>
          </w:p>
        </w:tc>
      </w:tr>
      <w:tr w:rsidR="00C4383E" w:rsidRPr="0091071A" w:rsidTr="00152750">
        <w:tc>
          <w:tcPr>
            <w:tcW w:w="9198" w:type="dxa"/>
            <w:hideMark/>
          </w:tcPr>
          <w:p w:rsidR="00C4383E" w:rsidRPr="0091071A" w:rsidRDefault="00C4383E" w:rsidP="00A53B61">
            <w:pPr>
              <w:shd w:val="clear" w:color="auto" w:fill="FFFFFF"/>
              <w:ind w:left="-567" w:right="-617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91071A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begin"/>
            </w:r>
            <w:r w:rsidRPr="0091071A">
              <w:rPr>
                <w:rFonts w:ascii="Calibri" w:eastAsia="Calibri" w:hAnsi="Calibri" w:cs="SHREE_GUJ_OTF_0768"/>
                <w:b/>
                <w:bCs/>
                <w:noProof/>
                <w:cs/>
              </w:rPr>
              <w:instrText xml:space="preserve"> </w:instrText>
            </w:r>
            <w:r w:rsidRPr="0091071A">
              <w:rPr>
                <w:rFonts w:ascii="Calibri" w:eastAsia="Calibri" w:hAnsi="Calibri" w:cs="SHREE_GUJ_OTF_0768" w:hint="cs"/>
                <w:b/>
                <w:bCs/>
                <w:noProof/>
              </w:rPr>
              <w:instrText xml:space="preserve">MERGEFIELD </w:instrText>
            </w:r>
            <w:r w:rsidRPr="0091071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instrText>વિષય</w:instrText>
            </w:r>
            <w:r w:rsidRPr="0091071A">
              <w:rPr>
                <w:rFonts w:ascii="Calibri" w:eastAsia="Calibri" w:hAnsi="Calibri" w:cs="SHREE_GUJ_OTF_0768"/>
                <w:b/>
                <w:bCs/>
                <w:noProof/>
                <w:cs/>
              </w:rPr>
              <w:instrText xml:space="preserve"> </w:instrText>
            </w:r>
            <w:r w:rsidRPr="0091071A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separate"/>
            </w:r>
            <w:r w:rsidR="00A53B61" w:rsidRPr="0091071A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 xml:space="preserve">પાટણ અને મોરબી </w:t>
            </w:r>
            <w:r w:rsidR="00B82468" w:rsidRPr="0091071A">
              <w:rPr>
                <w:rFonts w:ascii="Calibri" w:eastAsia="Calibri" w:hAnsi="Calibri" w:cs="SHREE_GUJ_OTF_0768" w:hint="cs"/>
                <w:b/>
                <w:bCs/>
                <w:noProof/>
                <w:cs/>
                <w:lang w:val="en-IN"/>
              </w:rPr>
              <w:t xml:space="preserve">જિલ્લામાં કિસાન સૂર્યોદય યોજના </w:t>
            </w:r>
            <w:r w:rsidR="006227D2" w:rsidRPr="0091071A">
              <w:rPr>
                <w:rFonts w:ascii="Calibri" w:eastAsia="Calibri" w:hAnsi="Calibri" w:cs="SHREE_GUJ_OTF_0768" w:hint="cs"/>
                <w:b/>
                <w:bCs/>
                <w:noProof/>
                <w:cs/>
              </w:rPr>
              <w:t xml:space="preserve"> </w:t>
            </w:r>
            <w:r w:rsidRPr="0091071A">
              <w:rPr>
                <w:rFonts w:ascii="Calibri" w:eastAsia="Calibri" w:hAnsi="Calibri" w:cs="SHREE_GUJ_OTF_0768"/>
                <w:b/>
                <w:bCs/>
                <w:noProof/>
                <w:cs/>
              </w:rPr>
              <w:fldChar w:fldCharType="end"/>
            </w:r>
            <w:r w:rsidRPr="0091071A">
              <w:rPr>
                <w:rFonts w:ascii="Calibri" w:eastAsia="Calibri" w:hAnsi="Calibri" w:cs="SHREE_GUJ_OTF_0768" w:hint="cs"/>
                <w:b/>
                <w:bCs/>
                <w:noProof/>
              </w:rPr>
              <w:t xml:space="preserve"> </w:t>
            </w:r>
          </w:p>
        </w:tc>
      </w:tr>
    </w:tbl>
    <w:p w:rsidR="00C4383E" w:rsidRPr="0091071A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91071A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="00B82468" w:rsidRPr="0091071A">
        <w:rPr>
          <w:rFonts w:ascii="Calibri" w:eastAsia="Calibri" w:hAnsi="Calibri" w:cs="SHREE_GUJ_OTF_0768"/>
          <w:noProof/>
          <w:cs/>
        </w:rPr>
        <w:t>૧૫</w:t>
      </w:r>
      <w:r w:rsidR="00B82468" w:rsidRPr="0091071A">
        <w:rPr>
          <w:rFonts w:ascii="Calibri" w:eastAsia="Calibri" w:hAnsi="Calibri" w:cs="SHREE_GUJ_OTF_0768" w:hint="cs"/>
          <w:noProof/>
          <w:cs/>
        </w:rPr>
        <w:t>/૪/</w:t>
      </w:r>
      <w:r w:rsidR="00A53B61" w:rsidRPr="0091071A">
        <w:rPr>
          <w:rFonts w:ascii="Calibri" w:eastAsia="Calibri" w:hAnsi="Calibri" w:cs="SHREE_GUJ_OTF_0768" w:hint="cs"/>
          <w:noProof/>
          <w:cs/>
        </w:rPr>
        <w:t>૮૪૩</w:t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Pr="0091071A">
        <w:rPr>
          <w:rFonts w:ascii="Calibri" w:eastAsia="Calibri" w:hAnsi="Calibri" w:cs="SHREE_GUJ_OTF_0768"/>
          <w:noProof/>
          <w:cs/>
        </w:rPr>
        <w:fldChar w:fldCharType="begin"/>
      </w:r>
      <w:r w:rsidRPr="0091071A">
        <w:rPr>
          <w:rFonts w:ascii="Calibri" w:eastAsia="Calibri" w:hAnsi="Calibri" w:cs="SHREE_GUJ_OTF_0768"/>
          <w:noProof/>
          <w:cs/>
        </w:rPr>
        <w:instrText xml:space="preserve"> </w:instrText>
      </w:r>
      <w:r w:rsidRPr="0091071A">
        <w:rPr>
          <w:rFonts w:ascii="Calibri" w:eastAsia="Calibri" w:hAnsi="Calibri" w:cs="SHREE_GUJ_OTF_0768" w:hint="cs"/>
          <w:noProof/>
        </w:rPr>
        <w:instrText xml:space="preserve">MERGEFIELD </w:instrText>
      </w:r>
      <w:r w:rsidRPr="0091071A">
        <w:rPr>
          <w:rFonts w:ascii="Calibri" w:eastAsia="Calibri" w:hAnsi="Calibri" w:cs="SHREE_GUJ_OTF_0768" w:hint="cs"/>
          <w:noProof/>
          <w:cs/>
        </w:rPr>
        <w:instrText>ધારાસભ્યશ્રી</w:instrText>
      </w:r>
      <w:r w:rsidRPr="0091071A">
        <w:rPr>
          <w:rFonts w:ascii="Calibri" w:eastAsia="Calibri" w:hAnsi="Calibri" w:cs="SHREE_GUJ_OTF_0768" w:hint="cs"/>
          <w:noProof/>
        </w:rPr>
        <w:instrText>_</w:instrText>
      </w:r>
      <w:r w:rsidRPr="0091071A">
        <w:rPr>
          <w:rFonts w:ascii="Calibri" w:eastAsia="Calibri" w:hAnsi="Calibri" w:cs="SHREE_GUJ_OTF_0768" w:hint="cs"/>
          <w:noProof/>
          <w:cs/>
        </w:rPr>
        <w:instrText>ની</w:instrText>
      </w:r>
      <w:r w:rsidRPr="0091071A">
        <w:rPr>
          <w:rFonts w:ascii="Calibri" w:eastAsia="Calibri" w:hAnsi="Calibri" w:cs="SHREE_GUJ_OTF_0768" w:hint="cs"/>
          <w:noProof/>
        </w:rPr>
        <w:instrText>_</w:instrText>
      </w:r>
      <w:r w:rsidRPr="0091071A">
        <w:rPr>
          <w:rFonts w:ascii="Calibri" w:eastAsia="Calibri" w:hAnsi="Calibri" w:cs="SHREE_GUJ_OTF_0768" w:hint="cs"/>
          <w:noProof/>
          <w:cs/>
        </w:rPr>
        <w:instrText>વિગત</w:instrText>
      </w:r>
      <w:r w:rsidRPr="0091071A">
        <w:rPr>
          <w:rFonts w:ascii="Calibri" w:eastAsia="Calibri" w:hAnsi="Calibri" w:cs="SHREE_GUJ_OTF_0768"/>
          <w:noProof/>
          <w:cs/>
        </w:rPr>
        <w:instrText xml:space="preserve"> </w:instrText>
      </w:r>
      <w:r w:rsidRPr="0091071A">
        <w:rPr>
          <w:rFonts w:ascii="Calibri" w:eastAsia="Calibri" w:hAnsi="Calibri" w:cs="SHREE_GUJ_OTF_0768"/>
          <w:noProof/>
          <w:cs/>
        </w:rPr>
        <w:fldChar w:fldCharType="separate"/>
      </w:r>
      <w:r w:rsidRPr="0091071A">
        <w:rPr>
          <w:rFonts w:ascii="Calibri" w:eastAsia="Calibri" w:hAnsi="Calibri" w:cs="SHREE_GUJ_OTF_0768" w:hint="cs"/>
          <w:noProof/>
          <w:cs/>
        </w:rPr>
        <w:t xml:space="preserve">શ્રી </w:t>
      </w:r>
      <w:r w:rsidR="00A53B61" w:rsidRPr="0091071A">
        <w:rPr>
          <w:rFonts w:ascii="Calibri" w:eastAsia="Calibri" w:hAnsi="Calibri" w:cs="SHREE_GUJ_OTF_0768" w:hint="cs"/>
          <w:noProof/>
          <w:cs/>
        </w:rPr>
        <w:t>કીરીટકુમાર ચીમનલાલ પટેલ</w:t>
      </w:r>
      <w:r w:rsidR="00B82468" w:rsidRPr="0091071A">
        <w:rPr>
          <w:rFonts w:ascii="Calibri" w:eastAsia="Calibri" w:hAnsi="Calibri" w:cs="SHREE_GUJ_OTF_0768" w:hint="cs"/>
          <w:noProof/>
          <w:cs/>
        </w:rPr>
        <w:t xml:space="preserve"> </w:t>
      </w:r>
      <w:r w:rsidRPr="0091071A">
        <w:rPr>
          <w:rFonts w:ascii="Calibri" w:eastAsia="Calibri" w:hAnsi="Calibri" w:cs="SHREE_GUJ_OTF_0768" w:hint="cs"/>
          <w:noProof/>
          <w:cs/>
        </w:rPr>
        <w:t>(</w:t>
      </w:r>
      <w:r w:rsidR="00A53B61" w:rsidRPr="0091071A">
        <w:rPr>
          <w:rFonts w:ascii="Calibri" w:eastAsia="Calibri" w:hAnsi="Calibri" w:cs="SHREE_GUJ_OTF_0768" w:hint="cs"/>
          <w:noProof/>
          <w:cs/>
        </w:rPr>
        <w:t>પાટણ</w:t>
      </w:r>
      <w:r w:rsidRPr="0091071A">
        <w:rPr>
          <w:rFonts w:ascii="Calibri" w:eastAsia="Calibri" w:hAnsi="Calibri" w:cs="SHREE_GUJ_OTF_0768" w:hint="cs"/>
          <w:noProof/>
          <w:cs/>
        </w:rPr>
        <w:t>)</w:t>
      </w:r>
      <w:r w:rsidRPr="0091071A">
        <w:rPr>
          <w:rFonts w:ascii="Calibri" w:eastAsia="Calibri" w:hAnsi="Calibri" w:cs="SHREE_GUJ_OTF_0768"/>
          <w:noProof/>
          <w:cs/>
        </w:rPr>
        <w:fldChar w:fldCharType="end"/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માનનીય </w:t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ઉ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>ર્જા મંત્રીશ્રી જણાવવા કૃપા કરશે કે :</w:t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-</w:t>
      </w:r>
    </w:p>
    <w:p w:rsidR="00C4383E" w:rsidRPr="0091071A" w:rsidRDefault="00C4383E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93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2"/>
        <w:gridCol w:w="709"/>
        <w:gridCol w:w="4536"/>
      </w:tblGrid>
      <w:tr w:rsidR="00152750" w:rsidRPr="0091071A" w:rsidTr="0091071A">
        <w:trPr>
          <w:cantSplit/>
        </w:trPr>
        <w:tc>
          <w:tcPr>
            <w:tcW w:w="4110" w:type="dxa"/>
            <w:gridSpan w:val="2"/>
            <w:hideMark/>
          </w:tcPr>
          <w:p w:rsidR="00152750" w:rsidRPr="0091071A" w:rsidRDefault="00152750" w:rsidP="00152750">
            <w:pPr>
              <w:shd w:val="clear" w:color="auto" w:fill="FFFFFF"/>
              <w:tabs>
                <w:tab w:val="center" w:pos="2196"/>
                <w:tab w:val="left" w:pos="3111"/>
              </w:tabs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પ્રશ્ન</w:t>
            </w:r>
          </w:p>
        </w:tc>
        <w:tc>
          <w:tcPr>
            <w:tcW w:w="5245" w:type="dxa"/>
            <w:gridSpan w:val="2"/>
            <w:hideMark/>
          </w:tcPr>
          <w:p w:rsidR="00152750" w:rsidRPr="0091071A" w:rsidRDefault="00152750" w:rsidP="00152750">
            <w:pPr>
              <w:shd w:val="clear" w:color="auto" w:fill="FFFFFF"/>
              <w:jc w:val="center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જવાબ</w:t>
            </w:r>
          </w:p>
        </w:tc>
      </w:tr>
      <w:tr w:rsidR="00152750" w:rsidRPr="0091071A" w:rsidTr="0091071A">
        <w:trPr>
          <w:cantSplit/>
        </w:trPr>
        <w:tc>
          <w:tcPr>
            <w:tcW w:w="568" w:type="dxa"/>
            <w:hideMark/>
          </w:tcPr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3542" w:type="dxa"/>
            <w:hideMark/>
          </w:tcPr>
          <w:p w:rsidR="00152750" w:rsidRPr="0091071A" w:rsidRDefault="00152750" w:rsidP="00152750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તા.૩૧/૧૨/૨૦૨૩ની સ્થિતિએ પાટણ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અને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મોરબી જિલ્લામાં કિસાન સૂર્યોદય યોજના અંતર્ગત સબસ્ટેશન દીઠ કેટલા ફીડરોમાં દિવસે વીજળી આપવામાં આવે છે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</w:rPr>
              <w:t xml:space="preserve">, </w:t>
            </w:r>
          </w:p>
        </w:tc>
        <w:tc>
          <w:tcPr>
            <w:tcW w:w="709" w:type="dxa"/>
            <w:hideMark/>
          </w:tcPr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(૧) </w:t>
            </w:r>
          </w:p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</w:pPr>
          </w:p>
        </w:tc>
        <w:tc>
          <w:tcPr>
            <w:tcW w:w="4536" w:type="dxa"/>
          </w:tcPr>
          <w:p w:rsidR="00152750" w:rsidRPr="0091071A" w:rsidRDefault="00152750" w:rsidP="00152750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</w:pP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તા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.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૩૧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/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૧૨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/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૨૦૨૩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ની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સ્થિતિએ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="001503F3"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કિસાન સૂર્યોદય યોજના</w:t>
            </w:r>
            <w:r w:rsidR="001503F3"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 </w:t>
            </w:r>
            <w:r w:rsidR="001503F3"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 xml:space="preserve">અંતર્ગત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પાટણ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અને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મોરબી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જિલ્લામાં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સબસ્ટેશન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દીઠ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દિવસે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વીજળી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મેળવતા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ફીડરો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ની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માહિતી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આ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સાથે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પત્રક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-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૧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અને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પત્રક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-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૨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માં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સામેલ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 xml:space="preserve"> </w:t>
            </w: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છે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  <w:lang w:val="en-IN"/>
              </w:rPr>
              <w:t>.</w:t>
            </w:r>
          </w:p>
        </w:tc>
      </w:tr>
      <w:tr w:rsidR="00152750" w:rsidRPr="0091071A" w:rsidTr="0091071A">
        <w:trPr>
          <w:cantSplit/>
        </w:trPr>
        <w:tc>
          <w:tcPr>
            <w:tcW w:w="568" w:type="dxa"/>
          </w:tcPr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3542" w:type="dxa"/>
          </w:tcPr>
          <w:p w:rsidR="00152750" w:rsidRPr="0091071A" w:rsidRDefault="00152750" w:rsidP="00152750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>ઉક્ત સ્થિતિએ ખેડૂતોને ખેતી વિષયક કેટલા કલાક વીજળી  આપવામાં આવે છે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, 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અને </w:t>
            </w:r>
          </w:p>
        </w:tc>
        <w:tc>
          <w:tcPr>
            <w:tcW w:w="709" w:type="dxa"/>
          </w:tcPr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(૨)</w:t>
            </w:r>
          </w:p>
        </w:tc>
        <w:tc>
          <w:tcPr>
            <w:tcW w:w="4536" w:type="dxa"/>
          </w:tcPr>
          <w:p w:rsidR="00152750" w:rsidRPr="0091071A" w:rsidRDefault="00152750" w:rsidP="00152750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કલાક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કે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તેથી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વધુ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જરૂરિયાત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મુજબ</w:t>
            </w:r>
            <w:r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>.</w:t>
            </w:r>
          </w:p>
        </w:tc>
      </w:tr>
      <w:tr w:rsidR="00152750" w:rsidRPr="0091071A" w:rsidTr="0091071A">
        <w:trPr>
          <w:cantSplit/>
        </w:trPr>
        <w:tc>
          <w:tcPr>
            <w:tcW w:w="568" w:type="dxa"/>
          </w:tcPr>
          <w:p w:rsidR="00152750" w:rsidRPr="0091071A" w:rsidRDefault="00152750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</w:rPr>
              <w:t>(૩)</w:t>
            </w:r>
          </w:p>
        </w:tc>
        <w:tc>
          <w:tcPr>
            <w:tcW w:w="3542" w:type="dxa"/>
          </w:tcPr>
          <w:p w:rsidR="00152750" w:rsidRPr="0091071A" w:rsidRDefault="00152750" w:rsidP="00152750">
            <w:pPr>
              <w:ind w:right="29"/>
              <w:jc w:val="both"/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  <w:cs/>
              </w:rPr>
              <w:t xml:space="preserve">ખેડૂતોને કાયમી ધોરણે દિવસે વીજળી આપવા માટે સરકારનું શું આયોજન છે </w:t>
            </w:r>
            <w:r w:rsidRPr="0091071A">
              <w:rPr>
                <w:rStyle w:val="Emphasis"/>
                <w:rFonts w:ascii="Calibri" w:eastAsia="Calibri" w:hAnsi="Calibri" w:cs="SHREE_GUJ_OTF_0768"/>
                <w:i w:val="0"/>
                <w:iCs w:val="0"/>
              </w:rPr>
              <w:t xml:space="preserve">? </w:t>
            </w:r>
          </w:p>
        </w:tc>
        <w:tc>
          <w:tcPr>
            <w:tcW w:w="709" w:type="dxa"/>
          </w:tcPr>
          <w:p w:rsidR="00152750" w:rsidRPr="00AD7494" w:rsidRDefault="00AD7494" w:rsidP="00152750">
            <w:pPr>
              <w:shd w:val="clear" w:color="auto" w:fill="FFFFFF"/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</w:pPr>
            <w:r w:rsidRPr="00AD7494">
              <w:rPr>
                <w:rStyle w:val="Emphasis"/>
                <w:rFonts w:ascii="Calibri" w:eastAsia="Calibri" w:hAnsi="Calibri" w:cs="SHREE_GUJ_OTF_0768" w:hint="cs"/>
                <w:i w:val="0"/>
                <w:iCs w:val="0"/>
                <w:cs/>
                <w:lang w:val="en-IN"/>
              </w:rPr>
              <w:t>(૩)</w:t>
            </w:r>
          </w:p>
        </w:tc>
        <w:tc>
          <w:tcPr>
            <w:tcW w:w="4536" w:type="dxa"/>
          </w:tcPr>
          <w:p w:rsidR="00152750" w:rsidRPr="0091071A" w:rsidRDefault="001503F3" w:rsidP="00152750">
            <w:pPr>
              <w:ind w:right="29"/>
              <w:jc w:val="both"/>
              <w:rPr>
                <w:rStyle w:val="Emphasis"/>
                <w:rFonts w:eastAsia="Calibri" w:cs="SHREE_GUJ_OTF_0768"/>
                <w:i w:val="0"/>
                <w:iCs w:val="0"/>
                <w:cs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  <w:lang w:val="en-IN"/>
              </w:rPr>
              <w:t xml:space="preserve">ઉક્ત યોજના અંતર્ગત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ખેડૂતોને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દિવસે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વીજળી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આપવાની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જરૂરી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કામગીરી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ડિસેમ્બર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>-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૨૦૨૪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સુધીમાં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પૂરી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કરવાનું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આયોજન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 xml:space="preserve"> </w:t>
            </w:r>
            <w:r w:rsidR="00152750"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છે</w:t>
            </w:r>
            <w:r w:rsidR="00152750" w:rsidRPr="0091071A">
              <w:rPr>
                <w:rStyle w:val="Emphasis"/>
                <w:rFonts w:eastAsia="Calibri" w:cs="SHREE_GUJ_OTF_0768"/>
                <w:i w:val="0"/>
                <w:iCs w:val="0"/>
                <w:cs/>
              </w:rPr>
              <w:t>.</w:t>
            </w:r>
          </w:p>
        </w:tc>
      </w:tr>
    </w:tbl>
    <w:p w:rsidR="00152750" w:rsidRPr="0091071A" w:rsidRDefault="00152750" w:rsidP="00C4383E">
      <w:pPr>
        <w:shd w:val="clear" w:color="auto" w:fill="FFFFFF"/>
        <w:ind w:left="-567" w:right="-617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91071A" w:rsidRDefault="0091071A" w:rsidP="0091071A">
      <w:pPr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91071A">
        <w:rPr>
          <w:rStyle w:val="Emphasis"/>
          <w:rFonts w:ascii="Calibri" w:eastAsia="Calibri" w:hAnsi="Calibri" w:cs="SHREE_GUJ_OTF_0768"/>
          <w:i w:val="0"/>
          <w:iCs w:val="0"/>
        </w:rPr>
        <w:t>----------------</w:t>
      </w:r>
    </w:p>
    <w:p w:rsidR="00C4383E" w:rsidRPr="0091071A" w:rsidRDefault="00C4383E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91071A" w:rsidRDefault="00C4383E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  <w:bookmarkStart w:id="0" w:name="_GoBack"/>
      <w:bookmarkEnd w:id="0"/>
    </w:p>
    <w:p w:rsidR="00C4383E" w:rsidRPr="0091071A" w:rsidRDefault="00C4383E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91071A" w:rsidRDefault="00C4383E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C4383E" w:rsidRPr="0091071A" w:rsidRDefault="00C4383E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79114F" w:rsidRPr="0091071A" w:rsidRDefault="0079114F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79114F" w:rsidRPr="0091071A" w:rsidRDefault="0079114F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79114F" w:rsidRPr="0091071A" w:rsidRDefault="0079114F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79114F" w:rsidRPr="0091071A" w:rsidRDefault="0079114F" w:rsidP="00C4383E">
      <w:pPr>
        <w:jc w:val="both"/>
        <w:rPr>
          <w:rStyle w:val="Emphasis"/>
          <w:rFonts w:ascii="Calibri" w:eastAsia="Calibri" w:hAnsi="Calibri" w:cs="SHREE_GUJ_OTF_0768"/>
          <w:i w:val="0"/>
          <w:iCs w:val="0"/>
        </w:rPr>
      </w:pPr>
    </w:p>
    <w:p w:rsidR="00152750" w:rsidRPr="0091071A" w:rsidRDefault="00152750">
      <w:pPr>
        <w:spacing w:after="200" w:line="276" w:lineRule="auto"/>
        <w:rPr>
          <w:rStyle w:val="Emphasis"/>
          <w:rFonts w:ascii="Calibri" w:eastAsia="Calibri" w:hAnsi="Calibri" w:cs="SHREE_GUJ_OTF_0768"/>
          <w:i w:val="0"/>
          <w:iCs w:val="0"/>
          <w:cs/>
        </w:rPr>
      </w:pP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br w:type="page"/>
      </w:r>
    </w:p>
    <w:p w:rsidR="00152750" w:rsidRPr="0091071A" w:rsidRDefault="00152750" w:rsidP="00152750">
      <w:pPr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  <w:u w:val="single"/>
        </w:rPr>
      </w:pPr>
      <w:r w:rsidRPr="0091071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u w:val="single"/>
          <w:cs/>
        </w:rPr>
        <w:lastRenderedPageBreak/>
        <w:t>પત્રક</w:t>
      </w:r>
      <w:r w:rsidRPr="0091071A">
        <w:rPr>
          <w:rStyle w:val="Emphasis"/>
          <w:rFonts w:ascii="Calibri" w:eastAsia="Calibri" w:hAnsi="Calibri" w:cs="SHREE_GUJ_OTF_0768"/>
          <w:b/>
          <w:bCs/>
          <w:i w:val="0"/>
          <w:iCs w:val="0"/>
          <w:u w:val="single"/>
          <w:cs/>
        </w:rPr>
        <w:t>-</w:t>
      </w:r>
      <w:r w:rsidRPr="0091071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u w:val="single"/>
          <w:cs/>
        </w:rPr>
        <w:t>૧</w:t>
      </w:r>
    </w:p>
    <w:p w:rsidR="00152750" w:rsidRPr="0091071A" w:rsidRDefault="00152750" w:rsidP="0091071A">
      <w:pPr>
        <w:ind w:right="-448"/>
        <w:rPr>
          <w:rStyle w:val="Emphasis"/>
          <w:rFonts w:ascii="Calibri" w:eastAsia="Calibri" w:hAnsi="Calibri" w:cs="SHREE_GUJ_OTF_0768"/>
          <w:i w:val="0"/>
          <w:iCs w:val="0"/>
        </w:rPr>
      </w:pP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>પાટણ</w:t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 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>જિલ્લામાં તા. ૩૧/૧૨/૨૦૨૩ ની સ્થિતિએ સબસ્ટેશન દીઠ દિવસે વીજળી આપવામાં</w:t>
      </w:r>
      <w:r w:rsidRPr="0091071A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આવતા ફીડરોની </w:t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162"/>
        <w:gridCol w:w="3912"/>
      </w:tblGrid>
      <w:tr w:rsidR="00152750" w:rsidRPr="0091071A" w:rsidTr="0091071A">
        <w:trPr>
          <w:trHeight w:val="814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ક્ર. નં.</w:t>
            </w:r>
          </w:p>
        </w:tc>
        <w:tc>
          <w:tcPr>
            <w:tcW w:w="2281" w:type="pct"/>
            <w:shd w:val="clear" w:color="auto" w:fill="auto"/>
            <w:vAlign w:val="center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સબ-સ્ટેશનનું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નામ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દિવસે વીજળી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આપવામાં આવતા ફીડરોની સંખ્યા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કે.વી.દુનાવાડા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૧૨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અડીયા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૧૦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હારીજ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૧૦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કિમ્બુવા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૧૦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મણિયારી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કંબોઇ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કટરા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દુધરમપુરા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મુજપુર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૧૦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કે.વી.સંખેશ્વર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૧૧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કે.વી.રાધનપુર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૧૨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દહિસર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બાંધવડ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૧૪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ભદ્રાડા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૧૫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નાની ચંદુર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૧૬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બમરોલી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૧૭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વારાહી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૧૮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સુજાનપુર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૧૯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કે.વી.ચાણસ્મા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૨૦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કેશની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૨૧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૧૩૨ કે.વી.પાટણ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૨૨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અનાવાડા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૨૩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બાલીસણા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૨૪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કમલીવાડા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૨૫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મણુંદ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૨૬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નોરતા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૨૭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રાજપુર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૨૮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સામલપતિ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૨૯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સામી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૩૦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 સાંતલપુર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૩૧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ભાટસણ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૩૨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ધારુસણ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૩૩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જંગરાલ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૩૪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કાંસા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૩૫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મેસર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૩૬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સાંપ્રા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૩૭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૧૩૨ કે.વી. સિદ્ધપુર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૩૮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કાકોશી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lastRenderedPageBreak/>
              <w:t>૩૯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કલ્યાણા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૪૦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ખલી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૪૧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મુડાણા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91071A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૪૨</w:t>
            </w:r>
          </w:p>
        </w:tc>
        <w:tc>
          <w:tcPr>
            <w:tcW w:w="228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પુનાસન</w:t>
            </w:r>
          </w:p>
        </w:tc>
        <w:tc>
          <w:tcPr>
            <w:tcW w:w="214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</w:tbl>
    <w:p w:rsidR="00152750" w:rsidRPr="0091071A" w:rsidRDefault="00152750" w:rsidP="00152750">
      <w:pPr>
        <w:rPr>
          <w:rStyle w:val="Emphasis"/>
          <w:rFonts w:ascii="Calibri" w:eastAsia="Calibri" w:hAnsi="Calibri" w:cs="SHREE_GUJ_OTF_0768"/>
          <w:i w:val="0"/>
          <w:iCs w:val="0"/>
          <w:cs/>
        </w:rPr>
      </w:pPr>
    </w:p>
    <w:p w:rsidR="00152750" w:rsidRPr="0091071A" w:rsidRDefault="00152750">
      <w:pPr>
        <w:spacing w:after="200" w:line="276" w:lineRule="auto"/>
        <w:rPr>
          <w:rStyle w:val="Emphasis"/>
          <w:rFonts w:ascii="Calibri" w:eastAsia="Calibri" w:hAnsi="Calibri" w:cs="SHREE_GUJ_OTF_0768"/>
          <w:i w:val="0"/>
          <w:iCs w:val="0"/>
          <w:cs/>
        </w:rPr>
      </w:pP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br w:type="page"/>
      </w:r>
    </w:p>
    <w:p w:rsidR="00152750" w:rsidRPr="0091071A" w:rsidRDefault="00152750" w:rsidP="00152750">
      <w:pPr>
        <w:jc w:val="center"/>
        <w:rPr>
          <w:rStyle w:val="Emphasis"/>
          <w:rFonts w:ascii="Calibri" w:eastAsia="Calibri" w:hAnsi="Calibri" w:cs="SHREE_GUJ_OTF_0768"/>
          <w:b/>
          <w:bCs/>
          <w:i w:val="0"/>
          <w:iCs w:val="0"/>
          <w:u w:val="single"/>
        </w:rPr>
      </w:pPr>
      <w:r w:rsidRPr="0091071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u w:val="single"/>
          <w:cs/>
        </w:rPr>
        <w:lastRenderedPageBreak/>
        <w:t>પત્રક</w:t>
      </w:r>
      <w:r w:rsidRPr="0091071A">
        <w:rPr>
          <w:rStyle w:val="Emphasis"/>
          <w:rFonts w:ascii="Calibri" w:eastAsia="Calibri" w:hAnsi="Calibri" w:cs="SHREE_GUJ_OTF_0768"/>
          <w:b/>
          <w:bCs/>
          <w:i w:val="0"/>
          <w:iCs w:val="0"/>
          <w:u w:val="single"/>
          <w:cs/>
        </w:rPr>
        <w:t>-</w:t>
      </w:r>
      <w:r w:rsidRPr="0091071A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u w:val="single"/>
          <w:cs/>
        </w:rPr>
        <w:t>૨</w:t>
      </w:r>
    </w:p>
    <w:p w:rsidR="00152750" w:rsidRPr="0091071A" w:rsidRDefault="00152750" w:rsidP="00152750">
      <w:pPr>
        <w:rPr>
          <w:rStyle w:val="Emphasis"/>
          <w:rFonts w:ascii="Calibri" w:eastAsia="Calibri" w:hAnsi="Calibri" w:cs="SHREE_GUJ_OTF_0768"/>
          <w:i w:val="0"/>
          <w:iCs w:val="0"/>
        </w:rPr>
      </w:pP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 xml:space="preserve">મોરબી 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>જિલ્લામાં તા. ૩૧/૧૨/૨૦૨૩ ની સ્થિતિએ સબસ્ટેશન દીઠ દિવસે વીજળી આપવામાં</w:t>
      </w:r>
      <w:r w:rsidRPr="0091071A">
        <w:rPr>
          <w:rStyle w:val="Emphasis"/>
          <w:rFonts w:ascii="Calibri" w:eastAsia="Calibri" w:hAnsi="Calibri" w:cs="SHREE_GUJ_OTF_0768"/>
          <w:i w:val="0"/>
          <w:iCs w:val="0"/>
        </w:rPr>
        <w:t xml:space="preserve"> </w:t>
      </w:r>
      <w:r w:rsidRPr="0091071A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આવતા ફીડરોની </w:t>
      </w:r>
      <w:r w:rsidRPr="0091071A">
        <w:rPr>
          <w:rStyle w:val="Emphasis"/>
          <w:rFonts w:ascii="Calibri" w:eastAsia="Calibri" w:hAnsi="Calibri" w:cs="SHREE_GUJ_OTF_0768" w:hint="cs"/>
          <w:i w:val="0"/>
          <w:iCs w:val="0"/>
          <w:cs/>
        </w:rPr>
        <w:t>વિગત: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765"/>
        <w:gridCol w:w="3310"/>
      </w:tblGrid>
      <w:tr w:rsidR="00152750" w:rsidRPr="0091071A" w:rsidTr="00152750">
        <w:trPr>
          <w:trHeight w:val="1125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સબ-સ્ટેશનનું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દિવસે વીજળી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આપવામાં આવતા ફીડરોની સંખ્યા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કે.વી.હડમતીયા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જેતપર 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મિતાણા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કે.વી.ભોજપરા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રાજગઢ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કે.વી.ચાચાપર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માનસર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પાનેલી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ઘુંટુ રોડ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કે.વી.રવાપર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લજાઈ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કે.વી.રાણેકપર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૧૩૨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કે.વી. દહીંસરા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૨૨૦ કે.વી. લાલપર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ભરતનગર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જાંબુડીયા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જોધપર 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કેવી કાલિકા નગર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મોરબી એ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કે.વી.પીપળીયા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કે.વી.રાજપર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કે.વી.વાઘપર 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કે.વી.વિરપર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૧૩૨ કે.વી.વઘાસીયા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સરતાનપર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ભલગામડા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ચંદ્રગઢ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ચારદવા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ચુપાણી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કે.વી.દેવળીયા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ધવના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કે.વી.દીઘડીયા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ઘનશ્યામગઢ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ઘનશ્યામપુર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જી.આઈ.ડી.સી. હળવદ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હળવદ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હળવદ-૩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lastRenderedPageBreak/>
              <w:t>૩૮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ઈશ્વરનગર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૩૯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કે.વી.કાવડીયા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માલણીયાદ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માથક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મયુરનગર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મેરુપર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કે.વી.મીયાણી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સરંભડા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સુંદરીભવાની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તરણેતર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કે.વી.વિરપર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૪૯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વેજલપર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અમરેલી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આંદરણા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અણીયારી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ચોકડી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બગથળા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ડુંગરપુર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ઘુંટુ-૨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ખરેડા 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લીલાપર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મોરબી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-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બી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૫૯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નિચીમંડલ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એસ.એસ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કે.વી.રફાળેશ્વર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ઊંચી મંડળ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વજેપર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૧૩૨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કે.વી. ટંકારા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બંગાવડી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ભુતકોટડા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છતર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નેકનમ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કે.વી.સરાયા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કે.વી.વાઘગઢ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૧૩૨ કે.વી. વાંકાનેર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અમરસર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ભેરડા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દલાડી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કે.વી.ધુવા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કે.વી.ગાંગીયાવદર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જડેશ્વર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કે.વી. જાલીડા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૭૮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કણકોટ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lastRenderedPageBreak/>
              <w:t>૭૯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લક્કધર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લક્કધર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૨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લીંબડા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લુણસર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કેવી મહિકા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મંડલસર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માટેલ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ઓલ</w:t>
            </w: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પંચાસર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કે.વી.પંચાસીયા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૮૯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કે.વી.પીપળીયારાજ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રાતવીરડા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સતાપર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સિંધાવદર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 કરતાં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  <w:tr w:rsidR="00152750" w:rsidRPr="0091071A" w:rsidTr="00152750">
        <w:trPr>
          <w:trHeight w:val="37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૯૪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  <w:cs/>
              </w:rPr>
              <w:t>૬૬ કે.વી.ઠીકરીયાળા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152750" w:rsidRPr="0091071A" w:rsidRDefault="00152750" w:rsidP="00152750">
            <w:pPr>
              <w:jc w:val="center"/>
              <w:rPr>
                <w:rStyle w:val="Emphasis"/>
                <w:rFonts w:eastAsia="Calibri" w:cs="SHREE_GUJ_OTF_0768"/>
                <w:i w:val="0"/>
                <w:iCs w:val="0"/>
              </w:rPr>
            </w:pPr>
            <w:r w:rsidRPr="0091071A">
              <w:rPr>
                <w:rStyle w:val="Emphasis"/>
                <w:rFonts w:eastAsia="Calibri" w:cs="SHREE_GUJ_OTF_0768" w:hint="cs"/>
                <w:i w:val="0"/>
                <w:iCs w:val="0"/>
              </w:rPr>
              <w:t>--</w:t>
            </w:r>
          </w:p>
        </w:tc>
      </w:tr>
    </w:tbl>
    <w:p w:rsidR="00152750" w:rsidRPr="0091071A" w:rsidRDefault="00152750">
      <w:pPr>
        <w:rPr>
          <w:rStyle w:val="Emphasis"/>
          <w:rFonts w:ascii="Calibri" w:eastAsia="Calibri" w:hAnsi="Calibri" w:cs="SHREE_GUJ_OTF_0768"/>
          <w:i w:val="0"/>
          <w:iCs w:val="0"/>
        </w:rPr>
      </w:pPr>
    </w:p>
    <w:sectPr w:rsidR="00152750" w:rsidRPr="0091071A" w:rsidSect="00152750">
      <w:pgSz w:w="11907" w:h="16839" w:code="9"/>
      <w:pgMar w:top="426" w:right="1298" w:bottom="284" w:left="17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65"/>
    <w:rsid w:val="000E0747"/>
    <w:rsid w:val="00110891"/>
    <w:rsid w:val="001503F3"/>
    <w:rsid w:val="00152750"/>
    <w:rsid w:val="00165483"/>
    <w:rsid w:val="001852C8"/>
    <w:rsid w:val="001F239E"/>
    <w:rsid w:val="00214965"/>
    <w:rsid w:val="00437C9F"/>
    <w:rsid w:val="005017E0"/>
    <w:rsid w:val="00570DCD"/>
    <w:rsid w:val="00585AA8"/>
    <w:rsid w:val="00597757"/>
    <w:rsid w:val="005F0D36"/>
    <w:rsid w:val="006227D2"/>
    <w:rsid w:val="00673FFF"/>
    <w:rsid w:val="006E328B"/>
    <w:rsid w:val="0079114F"/>
    <w:rsid w:val="007A5500"/>
    <w:rsid w:val="007B0DB7"/>
    <w:rsid w:val="007C1C48"/>
    <w:rsid w:val="0091071A"/>
    <w:rsid w:val="00941185"/>
    <w:rsid w:val="00997FAC"/>
    <w:rsid w:val="00A02D75"/>
    <w:rsid w:val="00A40F64"/>
    <w:rsid w:val="00A53B61"/>
    <w:rsid w:val="00A70A88"/>
    <w:rsid w:val="00AD7494"/>
    <w:rsid w:val="00B82468"/>
    <w:rsid w:val="00BD4BF2"/>
    <w:rsid w:val="00BF5536"/>
    <w:rsid w:val="00C230BF"/>
    <w:rsid w:val="00C4383E"/>
    <w:rsid w:val="00C906BA"/>
    <w:rsid w:val="00D2684B"/>
    <w:rsid w:val="00DF2AF2"/>
    <w:rsid w:val="00E2287D"/>
    <w:rsid w:val="00F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83E"/>
    <w:pPr>
      <w:spacing w:after="0" w:line="240" w:lineRule="auto"/>
    </w:pPr>
    <w:rPr>
      <w:rFonts w:ascii="Calibri" w:eastAsia="Times New Roman" w:hAnsi="Calibri" w:cs="Shruti"/>
      <w:lang w:val="en-US"/>
    </w:rPr>
  </w:style>
  <w:style w:type="character" w:styleId="Emphasis">
    <w:name w:val="Emphasis"/>
    <w:uiPriority w:val="20"/>
    <w:qFormat/>
    <w:rsid w:val="00C4383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75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K.D.Mehta</dc:creator>
  <cp:lastModifiedBy>HP</cp:lastModifiedBy>
  <cp:revision>4</cp:revision>
  <cp:lastPrinted>2024-02-03T05:12:00Z</cp:lastPrinted>
  <dcterms:created xsi:type="dcterms:W3CDTF">2024-02-02T12:03:00Z</dcterms:created>
  <dcterms:modified xsi:type="dcterms:W3CDTF">2024-02-03T05:12:00Z</dcterms:modified>
</cp:coreProperties>
</file>