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ECF" w:rsidRPr="00780ECF" w:rsidRDefault="00780ECF" w:rsidP="00EF5EF6">
      <w:pPr>
        <w:pStyle w:val="NoSpacing"/>
        <w:spacing w:after="240" w:line="276" w:lineRule="auto"/>
        <w:jc w:val="center"/>
        <w:rPr>
          <w:rFonts w:asciiTheme="majorBidi" w:hAnsiTheme="majorBidi" w:cs="SHREE_GUJ_OTF_0768"/>
          <w:b/>
          <w:bCs/>
          <w:sz w:val="60"/>
          <w:szCs w:val="60"/>
        </w:rPr>
      </w:pPr>
      <w:r w:rsidRPr="00780ECF">
        <w:rPr>
          <w:rFonts w:asciiTheme="majorBidi" w:hAnsiTheme="majorBidi" w:cs="SHREE_GUJ_OTF_0768"/>
          <w:b/>
          <w:bCs/>
          <w:sz w:val="60"/>
          <w:szCs w:val="60"/>
        </w:rPr>
        <w:t>14</w:t>
      </w:r>
    </w:p>
    <w:p w:rsidR="00373457" w:rsidRPr="00566120" w:rsidRDefault="00373457" w:rsidP="00EF5EF6">
      <w:pPr>
        <w:pStyle w:val="NoSpacing"/>
        <w:spacing w:after="240" w:line="276" w:lineRule="auto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  <w:r w:rsidRPr="00566120">
        <w:rPr>
          <w:rFonts w:asciiTheme="majorBidi" w:hAnsiTheme="majorBidi" w:cs="SHREE_GUJ_OTF_0768" w:hint="cs"/>
          <w:b/>
          <w:bCs/>
          <w:sz w:val="24"/>
          <w:szCs w:val="24"/>
          <w:cs/>
        </w:rPr>
        <w:t>અમદાવાદ જિલ્લાના ઔદ્યોગિક એકમો સામે શ્રમ કાયદાના ભંગની ફરિયાદો</w:t>
      </w:r>
    </w:p>
    <w:p w:rsidR="00373457" w:rsidRPr="00566120" w:rsidRDefault="00373457" w:rsidP="00EF5EF6">
      <w:pPr>
        <w:pStyle w:val="NoSpacing"/>
        <w:spacing w:after="240" w:line="276" w:lineRule="auto"/>
        <w:jc w:val="both"/>
        <w:rPr>
          <w:rFonts w:asciiTheme="majorBidi" w:hAnsiTheme="majorBidi" w:cs="SHREE_GUJ_OTF_0768"/>
          <w:b/>
          <w:bCs/>
          <w:sz w:val="24"/>
          <w:szCs w:val="24"/>
        </w:rPr>
      </w:pPr>
      <w:r w:rsidRPr="00566120">
        <w:rPr>
          <w:rFonts w:asciiTheme="majorBidi" w:hAnsiTheme="majorBidi" w:cs="SHREE_GUJ_OTF_0768" w:hint="cs"/>
          <w:b/>
          <w:bCs/>
          <w:sz w:val="24"/>
          <w:szCs w:val="24"/>
          <w:cs/>
        </w:rPr>
        <w:t>*</w:t>
      </w:r>
      <w:r w:rsidR="00566120">
        <w:rPr>
          <w:rFonts w:asciiTheme="majorBidi" w:hAnsiTheme="majorBidi" w:cs="SHREE_GUJ_OTF_0768"/>
          <w:b/>
          <w:bCs/>
          <w:sz w:val="24"/>
          <w:szCs w:val="24"/>
        </w:rPr>
        <w:t xml:space="preserve">15/4/894 </w:t>
      </w:r>
      <w:r w:rsidRPr="00566120">
        <w:rPr>
          <w:rFonts w:asciiTheme="majorBidi" w:hAnsiTheme="majorBidi" w:cs="SHREE_GUJ_OTF_0768" w:hint="cs"/>
          <w:b/>
          <w:bCs/>
          <w:sz w:val="24"/>
          <w:szCs w:val="24"/>
          <w:cs/>
        </w:rPr>
        <w:t>શ્રી કાળુભાઈ રૂપાભાઈ ડાભી</w:t>
      </w:r>
      <w:r w:rsidRPr="00F464BC">
        <w:rPr>
          <w:rFonts w:asciiTheme="majorBidi" w:hAnsiTheme="majorBidi" w:cs="SHREE_GUJ_OTF_0768" w:hint="cs"/>
          <w:sz w:val="24"/>
          <w:szCs w:val="24"/>
          <w:cs/>
        </w:rPr>
        <w:t>(ધંધુકા)</w:t>
      </w:r>
      <w:r w:rsidRPr="00566120">
        <w:rPr>
          <w:rFonts w:asciiTheme="majorBidi" w:hAnsiTheme="majorBidi" w:cs="SHREE_GUJ_OTF_0768" w:hint="cs"/>
          <w:b/>
          <w:bCs/>
          <w:sz w:val="24"/>
          <w:szCs w:val="24"/>
        </w:rPr>
        <w:t xml:space="preserve">: </w:t>
      </w:r>
      <w:r w:rsidRPr="00566120">
        <w:rPr>
          <w:rFonts w:asciiTheme="majorBidi" w:hAnsiTheme="majorBidi" w:cs="SHREE_GUJ_OTF_0768" w:hint="cs"/>
          <w:b/>
          <w:bCs/>
          <w:sz w:val="24"/>
          <w:szCs w:val="24"/>
          <w:cs/>
        </w:rPr>
        <w:t>માનનીય શ્રમ</w:t>
      </w:r>
      <w:r w:rsidRPr="00566120">
        <w:rPr>
          <w:rFonts w:asciiTheme="majorBidi" w:hAnsiTheme="majorBidi" w:cs="SHREE_GUJ_OTF_0768" w:hint="cs"/>
          <w:b/>
          <w:bCs/>
          <w:sz w:val="24"/>
          <w:szCs w:val="24"/>
        </w:rPr>
        <w:t xml:space="preserve">, </w:t>
      </w:r>
      <w:r w:rsidRPr="00566120">
        <w:rPr>
          <w:rFonts w:asciiTheme="majorBidi" w:hAnsiTheme="majorBidi" w:cs="SHREE_GUJ_OTF_0768" w:hint="cs"/>
          <w:b/>
          <w:bCs/>
          <w:sz w:val="24"/>
          <w:szCs w:val="24"/>
          <w:cs/>
        </w:rPr>
        <w:t>કૌશલ્ય વિકાસ અને રોજગાર</w:t>
      </w:r>
      <w:r w:rsidR="00566120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 મંત્રીશ્રી </w:t>
      </w:r>
      <w:r w:rsidR="00566120" w:rsidRPr="0066415F">
        <w:rPr>
          <w:rFonts w:asciiTheme="majorBidi" w:hAnsiTheme="majorBidi" w:cs="SHREE_GUJ_OTF_0768" w:hint="cs"/>
          <w:sz w:val="24"/>
          <w:szCs w:val="24"/>
          <w:cs/>
        </w:rPr>
        <w:t>જણાવવા કૃપા કરશે કે</w:t>
      </w:r>
      <w:r w:rsidR="00566120" w:rsidRPr="0066415F">
        <w:rPr>
          <w:rFonts w:asciiTheme="majorBidi" w:hAnsiTheme="majorBidi" w:cs="SHREE_GUJ_OTF_0768"/>
          <w:sz w:val="24"/>
          <w:szCs w:val="24"/>
        </w:rPr>
        <w:t>.</w:t>
      </w:r>
      <w:r w:rsidRPr="00566120">
        <w:rPr>
          <w:rFonts w:asciiTheme="majorBidi" w:hAnsiTheme="majorBidi" w:cs="SHREE_GUJ_OTF_0768" w:hint="cs"/>
          <w:b/>
          <w:bCs/>
          <w:sz w:val="24"/>
          <w:szCs w:val="24"/>
          <w:cs/>
        </w:rPr>
        <w:t>-</w:t>
      </w:r>
    </w:p>
    <w:tbl>
      <w:tblPr>
        <w:tblStyle w:val="TableGrid"/>
        <w:tblW w:w="801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2689"/>
        <w:gridCol w:w="459"/>
        <w:gridCol w:w="4410"/>
      </w:tblGrid>
      <w:tr w:rsidR="00373457" w:rsidRPr="00566120" w:rsidTr="0066415F">
        <w:trPr>
          <w:trHeight w:val="451"/>
        </w:trPr>
        <w:tc>
          <w:tcPr>
            <w:tcW w:w="457" w:type="dxa"/>
          </w:tcPr>
          <w:p w:rsidR="00373457" w:rsidRPr="00566120" w:rsidRDefault="00373457" w:rsidP="00EF5EF6">
            <w:pPr>
              <w:spacing w:after="240" w:line="276" w:lineRule="auto"/>
              <w:jc w:val="both"/>
              <w:rPr>
                <w:rFonts w:asciiTheme="majorBidi" w:hAnsiTheme="majorBidi" w:cs="SHREE_GUJ_OTF_0768"/>
                <w:lang w:bidi="gu-IN"/>
              </w:rPr>
            </w:pPr>
          </w:p>
        </w:tc>
        <w:tc>
          <w:tcPr>
            <w:tcW w:w="2689" w:type="dxa"/>
            <w:hideMark/>
          </w:tcPr>
          <w:p w:rsidR="00373457" w:rsidRPr="00EF5EF6" w:rsidRDefault="00373457" w:rsidP="00EF5EF6">
            <w:pPr>
              <w:spacing w:after="240" w:line="276" w:lineRule="auto"/>
              <w:jc w:val="center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  <w:r w:rsidRPr="00EF5EF6">
              <w:rPr>
                <w:rFonts w:asciiTheme="majorBidi" w:hAnsiTheme="majorBidi" w:cs="SHREE_GUJ_OTF_0768" w:hint="cs"/>
                <w:b/>
                <w:bCs/>
                <w:cs/>
                <w:lang w:bidi="gu-IN"/>
              </w:rPr>
              <w:t>પ્રશ્ન</w:t>
            </w:r>
            <w:bookmarkStart w:id="0" w:name="_GoBack"/>
            <w:bookmarkEnd w:id="0"/>
          </w:p>
        </w:tc>
        <w:tc>
          <w:tcPr>
            <w:tcW w:w="459" w:type="dxa"/>
          </w:tcPr>
          <w:p w:rsidR="00373457" w:rsidRPr="00EF5EF6" w:rsidRDefault="00373457" w:rsidP="00EF5EF6">
            <w:pPr>
              <w:spacing w:after="240" w:line="276" w:lineRule="auto"/>
              <w:jc w:val="both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</w:p>
        </w:tc>
        <w:tc>
          <w:tcPr>
            <w:tcW w:w="4410" w:type="dxa"/>
            <w:hideMark/>
          </w:tcPr>
          <w:p w:rsidR="00373457" w:rsidRPr="00EF5EF6" w:rsidRDefault="00373457" w:rsidP="00EF5EF6">
            <w:pPr>
              <w:spacing w:after="240" w:line="276" w:lineRule="auto"/>
              <w:jc w:val="center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  <w:r w:rsidRPr="00EF5EF6">
              <w:rPr>
                <w:rFonts w:asciiTheme="majorBidi" w:hAnsiTheme="majorBidi" w:cs="SHREE_GUJ_OTF_0768" w:hint="cs"/>
                <w:b/>
                <w:bCs/>
                <w:cs/>
                <w:lang w:bidi="gu-IN"/>
              </w:rPr>
              <w:t>જવાબ</w:t>
            </w:r>
          </w:p>
        </w:tc>
      </w:tr>
      <w:tr w:rsidR="00373457" w:rsidRPr="00566120" w:rsidTr="0066415F">
        <w:trPr>
          <w:trHeight w:val="2691"/>
        </w:trPr>
        <w:tc>
          <w:tcPr>
            <w:tcW w:w="457" w:type="dxa"/>
            <w:hideMark/>
          </w:tcPr>
          <w:p w:rsidR="00373457" w:rsidRPr="00566120" w:rsidRDefault="00373457" w:rsidP="00EF5EF6">
            <w:pPr>
              <w:spacing w:after="240" w:line="276" w:lineRule="auto"/>
              <w:ind w:left="-103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566120">
              <w:rPr>
                <w:rFonts w:asciiTheme="majorBidi" w:hAnsiTheme="majorBidi" w:cs="SHREE_GUJ_OTF_0768" w:hint="cs"/>
                <w:cs/>
                <w:lang w:bidi="gu-IN"/>
              </w:rPr>
              <w:t xml:space="preserve">(૧) </w:t>
            </w:r>
          </w:p>
        </w:tc>
        <w:tc>
          <w:tcPr>
            <w:tcW w:w="2689" w:type="dxa"/>
            <w:hideMark/>
          </w:tcPr>
          <w:p w:rsidR="00373457" w:rsidRPr="00566120" w:rsidRDefault="00373457" w:rsidP="00EF5EF6">
            <w:pPr>
              <w:spacing w:after="240" w:line="276" w:lineRule="auto"/>
              <w:ind w:left="-108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566120">
              <w:rPr>
                <w:rFonts w:asciiTheme="majorBidi" w:hAnsiTheme="majorBidi" w:cs="SHREE_GUJ_OTF_0768" w:hint="cs"/>
                <w:cs/>
                <w:lang w:bidi="gu-IN"/>
              </w:rPr>
              <w:t>તા.૩૧-૧૨-૨૦૨૩ની સ્થિતિએ છેલ્લા એક વર્ષ દરમિયાન  અમદાવાદ જિલ્લામાં આવેલ ઔદ્યોગિક એકમો સામે શ્રમ કાયદાના ભંગ અન્વયે કેટલી ફરિયાદો મળી</w:t>
            </w:r>
            <w:r w:rsidRPr="00566120">
              <w:rPr>
                <w:rFonts w:asciiTheme="majorBidi" w:hAnsiTheme="majorBidi" w:cs="SHREE_GUJ_OTF_0768" w:hint="cs"/>
                <w:lang w:bidi="gu-IN"/>
              </w:rPr>
              <w:t xml:space="preserve">, </w:t>
            </w:r>
          </w:p>
        </w:tc>
        <w:tc>
          <w:tcPr>
            <w:tcW w:w="459" w:type="dxa"/>
            <w:hideMark/>
          </w:tcPr>
          <w:p w:rsidR="00373457" w:rsidRPr="00566120" w:rsidRDefault="00373457" w:rsidP="00EF5EF6">
            <w:pPr>
              <w:spacing w:after="240" w:line="276" w:lineRule="auto"/>
              <w:ind w:left="-108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566120">
              <w:rPr>
                <w:rFonts w:asciiTheme="majorBidi" w:hAnsiTheme="majorBidi" w:cs="SHREE_GUJ_OTF_0768" w:hint="cs"/>
                <w:cs/>
                <w:lang w:bidi="gu-IN"/>
              </w:rPr>
              <w:t xml:space="preserve">(૧) </w:t>
            </w:r>
          </w:p>
        </w:tc>
        <w:tc>
          <w:tcPr>
            <w:tcW w:w="4410" w:type="dxa"/>
            <w:hideMark/>
          </w:tcPr>
          <w:p w:rsidR="00373457" w:rsidRPr="00566120" w:rsidRDefault="00373457" w:rsidP="00EF5EF6">
            <w:pPr>
              <w:spacing w:after="240" w:line="276" w:lineRule="auto"/>
              <w:rPr>
                <w:rFonts w:asciiTheme="majorBidi" w:hAnsiTheme="majorBidi" w:cs="SHREE_GUJ_OTF_0768"/>
              </w:rPr>
            </w:pPr>
            <w:r w:rsidRPr="00566120">
              <w:rPr>
                <w:rFonts w:asciiTheme="majorBidi" w:hAnsiTheme="majorBidi" w:cs="SHREE_GUJ_OTF_0768" w:hint="cs"/>
                <w:cs/>
                <w:lang w:bidi="gu-IN"/>
              </w:rPr>
              <w:t>કુલ- ૨</w:t>
            </w:r>
            <w:r w:rsidRPr="00566120">
              <w:rPr>
                <w:rFonts w:asciiTheme="majorBidi" w:hAnsiTheme="majorBidi" w:cs="SHREE_GUJ_OTF_0768" w:hint="cs"/>
                <w:lang w:bidi="gu-IN"/>
              </w:rPr>
              <w:t>,</w:t>
            </w:r>
            <w:r w:rsidRPr="00566120">
              <w:rPr>
                <w:rFonts w:asciiTheme="majorBidi" w:hAnsiTheme="majorBidi" w:cs="SHREE_GUJ_OTF_0768" w:hint="cs"/>
                <w:cs/>
                <w:lang w:bidi="gu-IN"/>
              </w:rPr>
              <w:t>૭૫૭</w:t>
            </w:r>
            <w:r w:rsidRPr="00566120">
              <w:rPr>
                <w:rFonts w:asciiTheme="majorBidi" w:hAnsiTheme="majorBidi" w:cs="SHREE_GUJ_OTF_0768" w:hint="cs"/>
                <w:lang w:bidi="gu-IN"/>
              </w:rPr>
              <w:t>.</w:t>
            </w:r>
          </w:p>
        </w:tc>
      </w:tr>
      <w:tr w:rsidR="00373457" w:rsidRPr="00566120" w:rsidTr="0066415F">
        <w:trPr>
          <w:trHeight w:val="7416"/>
        </w:trPr>
        <w:tc>
          <w:tcPr>
            <w:tcW w:w="457" w:type="dxa"/>
            <w:hideMark/>
          </w:tcPr>
          <w:p w:rsidR="00373457" w:rsidRPr="00566120" w:rsidRDefault="00373457" w:rsidP="00EF5EF6">
            <w:pPr>
              <w:spacing w:after="240" w:line="276" w:lineRule="auto"/>
              <w:ind w:left="-103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566120">
              <w:rPr>
                <w:rFonts w:asciiTheme="majorBidi" w:hAnsiTheme="majorBidi" w:cs="SHREE_GUJ_OTF_0768" w:hint="cs"/>
                <w:cs/>
                <w:lang w:bidi="gu-IN"/>
              </w:rPr>
              <w:t xml:space="preserve">(૨) </w:t>
            </w:r>
          </w:p>
        </w:tc>
        <w:tc>
          <w:tcPr>
            <w:tcW w:w="2689" w:type="dxa"/>
            <w:hideMark/>
          </w:tcPr>
          <w:p w:rsidR="00373457" w:rsidRPr="00566120" w:rsidRDefault="00373457" w:rsidP="00EF5EF6">
            <w:pPr>
              <w:spacing w:after="240" w:line="276" w:lineRule="auto"/>
              <w:ind w:left="-108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566120">
              <w:rPr>
                <w:rFonts w:asciiTheme="majorBidi" w:hAnsiTheme="majorBidi" w:cs="SHREE_GUJ_OTF_0768" w:hint="cs"/>
                <w:cs/>
                <w:lang w:bidi="gu-IN"/>
              </w:rPr>
              <w:t>ઉક્ત ફરિયાદો અન્વયે શી કાર્યવાહી કરવામાં આવી</w:t>
            </w:r>
            <w:r w:rsidRPr="00566120">
              <w:rPr>
                <w:rFonts w:asciiTheme="majorBidi" w:hAnsiTheme="majorBidi" w:cs="SHREE_GUJ_OTF_0768" w:hint="cs"/>
                <w:lang w:bidi="gu-IN"/>
              </w:rPr>
              <w:t>?</w:t>
            </w:r>
          </w:p>
        </w:tc>
        <w:tc>
          <w:tcPr>
            <w:tcW w:w="459" w:type="dxa"/>
            <w:hideMark/>
          </w:tcPr>
          <w:p w:rsidR="00373457" w:rsidRPr="00566120" w:rsidRDefault="00373457" w:rsidP="00EF5EF6">
            <w:pPr>
              <w:spacing w:after="240" w:line="276" w:lineRule="auto"/>
              <w:ind w:left="-108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566120">
              <w:rPr>
                <w:rFonts w:asciiTheme="majorBidi" w:hAnsiTheme="majorBidi" w:cs="SHREE_GUJ_OTF_0768" w:hint="cs"/>
                <w:cs/>
                <w:lang w:bidi="gu-IN"/>
              </w:rPr>
              <w:t xml:space="preserve">(૨) </w:t>
            </w:r>
          </w:p>
        </w:tc>
        <w:tc>
          <w:tcPr>
            <w:tcW w:w="4410" w:type="dxa"/>
            <w:hideMark/>
          </w:tcPr>
          <w:p w:rsidR="00373457" w:rsidRPr="00566120" w:rsidRDefault="00373457" w:rsidP="00EF5EF6">
            <w:pPr>
              <w:pStyle w:val="Normal1"/>
              <w:spacing w:after="240" w:line="276" w:lineRule="auto"/>
              <w:jc w:val="both"/>
              <w:rPr>
                <w:rFonts w:ascii="Calibri" w:hAnsi="Calibri" w:cs="SHREE_GUJ_OTF_0768"/>
                <w:cs/>
              </w:rPr>
            </w:pPr>
            <w:r w:rsidRPr="00566120">
              <w:rPr>
                <w:rFonts w:ascii="Calibri" w:hAnsi="Calibri" w:cs="SHREE_GUJ_OTF_0768" w:hint="cs"/>
                <w:cs/>
              </w:rPr>
              <w:t>ઉક્ત ફરિયાદો પૈકી</w:t>
            </w:r>
            <w:r w:rsidRPr="00566120">
              <w:rPr>
                <w:rFonts w:ascii="Calibri" w:hAnsi="Calibri" w:cs="SHREE_GUJ_OTF_0768"/>
              </w:rPr>
              <w:t>,</w:t>
            </w:r>
            <w:r w:rsidRPr="00566120">
              <w:rPr>
                <w:rFonts w:ascii="Calibri" w:hAnsi="Calibri" w:cs="SHREE_GUJ_OTF_0768" w:hint="cs"/>
                <w:cs/>
              </w:rPr>
              <w:t xml:space="preserve"> </w:t>
            </w:r>
          </w:p>
          <w:p w:rsidR="00373457" w:rsidRPr="00566120" w:rsidRDefault="00373457" w:rsidP="00EF5EF6">
            <w:pPr>
              <w:pStyle w:val="Normal1"/>
              <w:numPr>
                <w:ilvl w:val="0"/>
                <w:numId w:val="1"/>
              </w:numPr>
              <w:spacing w:after="240" w:line="276" w:lineRule="auto"/>
              <w:ind w:left="96" w:hanging="198"/>
              <w:jc w:val="both"/>
              <w:rPr>
                <w:rFonts w:ascii="Calibri" w:hAnsi="Calibri" w:cs="SHREE_GUJ_OTF_0768"/>
              </w:rPr>
            </w:pPr>
            <w:r w:rsidRPr="00566120">
              <w:rPr>
                <w:rFonts w:ascii="Calibri" w:hAnsi="Calibri" w:cs="SHREE_GUJ_OTF_0768" w:hint="cs"/>
                <w:cs/>
              </w:rPr>
              <w:t>૧૫૩ ફરિયાદોમાં ૬૬૯ શ્રમયોગીઓને રૂ.૮૦</w:t>
            </w:r>
            <w:r w:rsidRPr="00566120">
              <w:rPr>
                <w:rFonts w:ascii="Calibri" w:hAnsi="Calibri" w:cs="SHREE_GUJ_OTF_0768"/>
              </w:rPr>
              <w:t>,</w:t>
            </w:r>
            <w:r w:rsidRPr="00566120">
              <w:rPr>
                <w:rFonts w:ascii="Calibri" w:hAnsi="Calibri" w:cs="SHREE_GUJ_OTF_0768" w:hint="cs"/>
                <w:cs/>
              </w:rPr>
              <w:t>૭૪</w:t>
            </w:r>
            <w:r w:rsidRPr="00566120">
              <w:rPr>
                <w:rFonts w:ascii="Calibri" w:hAnsi="Calibri" w:cs="SHREE_GUJ_OTF_0768"/>
              </w:rPr>
              <w:t>,</w:t>
            </w:r>
            <w:r w:rsidRPr="00566120">
              <w:rPr>
                <w:rFonts w:ascii="Calibri" w:hAnsi="Calibri" w:cs="SHREE_GUJ_OTF_0768" w:hint="cs"/>
                <w:cs/>
              </w:rPr>
              <w:t xml:space="preserve">૧૭૮/-નું સમજાવટથી ચુકવણું કરાવવામાં આવેલ છે. </w:t>
            </w:r>
          </w:p>
          <w:p w:rsidR="00373457" w:rsidRPr="00566120" w:rsidRDefault="00373457" w:rsidP="00EF5EF6">
            <w:pPr>
              <w:pStyle w:val="Normal1"/>
              <w:numPr>
                <w:ilvl w:val="0"/>
                <w:numId w:val="1"/>
              </w:numPr>
              <w:spacing w:after="240" w:line="276" w:lineRule="auto"/>
              <w:ind w:left="96" w:hanging="198"/>
              <w:jc w:val="both"/>
              <w:rPr>
                <w:rFonts w:ascii="Calibri" w:hAnsi="Calibri" w:cs="SHREE_GUJ_OTF_0768"/>
              </w:rPr>
            </w:pPr>
            <w:r w:rsidRPr="00566120">
              <w:rPr>
                <w:rFonts w:ascii="Calibri" w:hAnsi="Calibri" w:cs="SHREE_GUJ_OTF_0768" w:hint="cs"/>
                <w:cs/>
              </w:rPr>
              <w:t>૬૩૦ ફરિયાદો પૈકી કસુરવાર ૨૬૦ સંસ્થા વિરુદ્ધ કુલ-૩૦૧ કોર્ટ કેસો દાખલ કરવામાં આવેલ છે.</w:t>
            </w:r>
          </w:p>
          <w:p w:rsidR="00373457" w:rsidRPr="00566120" w:rsidRDefault="00373457" w:rsidP="00EF5EF6">
            <w:pPr>
              <w:pStyle w:val="Normal1"/>
              <w:numPr>
                <w:ilvl w:val="0"/>
                <w:numId w:val="1"/>
              </w:numPr>
              <w:spacing w:after="240" w:line="276" w:lineRule="auto"/>
              <w:ind w:left="96" w:hanging="198"/>
              <w:jc w:val="both"/>
              <w:rPr>
                <w:rFonts w:ascii="Calibri" w:hAnsi="Calibri" w:cs="SHREE_GUJ_OTF_0768"/>
              </w:rPr>
            </w:pPr>
            <w:r w:rsidRPr="00566120">
              <w:rPr>
                <w:rFonts w:ascii="Calibri" w:hAnsi="Calibri" w:cs="SHREE_GUJ_OTF_0768" w:hint="cs"/>
                <w:cs/>
              </w:rPr>
              <w:t xml:space="preserve">૧૭૦ ફરિયાદોમાં અરજદારશ્રીને સંસ્થા સાથે સમાધાન થયેલ છે. </w:t>
            </w:r>
          </w:p>
          <w:p w:rsidR="00373457" w:rsidRPr="00566120" w:rsidRDefault="00373457" w:rsidP="00EF5EF6">
            <w:pPr>
              <w:pStyle w:val="Normal1"/>
              <w:numPr>
                <w:ilvl w:val="0"/>
                <w:numId w:val="1"/>
              </w:numPr>
              <w:spacing w:after="240" w:line="276" w:lineRule="auto"/>
              <w:ind w:left="96" w:hanging="198"/>
              <w:jc w:val="both"/>
              <w:rPr>
                <w:rFonts w:ascii="Calibri" w:hAnsi="Calibri" w:cs="SHREE_GUJ_OTF_0768"/>
              </w:rPr>
            </w:pPr>
            <w:r w:rsidRPr="00566120">
              <w:rPr>
                <w:rFonts w:ascii="Calibri" w:hAnsi="Calibri" w:cs="SHREE_GUJ_OTF_0768" w:hint="cs"/>
                <w:cs/>
              </w:rPr>
              <w:t>૫૧૫ ફરિયાદોમાં શ્રમયોગીઓને લેબર કોર્ટમાં રીકવરી અરજી દાખલ કરવાની/ પુન: સ્થાપનનો ઔદ્યોગિક વિવાદ ઉભો કરવા/ગ્રેચ્યુઈટી અંગે કંન્ટ્રોલીંગ ઓથોરીટી સમક્ષ દાવો ઉપસ્થિત કરવા સલાહ આપેલ છે.</w:t>
            </w:r>
          </w:p>
          <w:p w:rsidR="00373457" w:rsidRPr="00566120" w:rsidRDefault="00373457" w:rsidP="00EF5EF6">
            <w:pPr>
              <w:pStyle w:val="Normal1"/>
              <w:numPr>
                <w:ilvl w:val="0"/>
                <w:numId w:val="1"/>
              </w:numPr>
              <w:spacing w:after="240" w:line="276" w:lineRule="auto"/>
              <w:ind w:left="96" w:hanging="198"/>
              <w:jc w:val="both"/>
              <w:rPr>
                <w:rFonts w:ascii="Calibri" w:hAnsi="Calibri" w:cs="SHREE_GUJ_OTF_0768"/>
              </w:rPr>
            </w:pPr>
            <w:r w:rsidRPr="00566120">
              <w:rPr>
                <w:rFonts w:ascii="Calibri" w:hAnsi="Calibri" w:cs="SHREE_GUJ_OTF_0768" w:hint="cs"/>
                <w:cs/>
              </w:rPr>
              <w:t xml:space="preserve">કુલ- ૭૩ કારખાના વિરુદ્ધ કુલ- ૬૩૯ ફોજદારી કેસો દાખલ કરવામાં આવેલ છે. તથા તા.૩૧/૧૨/૨૦૨૩ની સ્થિતીએ બાકી રહેલ ૩૮ ફરિયાદો સમયમર્યાદામાં કાર્યવાહી હેઠળ છે. </w:t>
            </w:r>
          </w:p>
          <w:p w:rsidR="00373457" w:rsidRPr="00566120" w:rsidRDefault="00373457" w:rsidP="00EF5EF6">
            <w:pPr>
              <w:pStyle w:val="Normal1"/>
              <w:numPr>
                <w:ilvl w:val="0"/>
                <w:numId w:val="1"/>
              </w:numPr>
              <w:spacing w:after="240" w:line="276" w:lineRule="auto"/>
              <w:ind w:left="96" w:hanging="198"/>
              <w:jc w:val="both"/>
              <w:rPr>
                <w:rFonts w:ascii="Calibri" w:hAnsi="Calibri" w:cs="SHREE_GUJ_OTF_0768"/>
              </w:rPr>
            </w:pPr>
            <w:r w:rsidRPr="00566120">
              <w:rPr>
                <w:rFonts w:ascii="Calibri" w:hAnsi="Calibri" w:cs="SHREE_GUJ_OTF_0768" w:hint="cs"/>
                <w:cs/>
              </w:rPr>
              <w:t xml:space="preserve">અન્ય ફરિયાદોનો નિયમાનુસાર નિકાલ કરવામાં આવી રહેલ છે.  </w:t>
            </w:r>
          </w:p>
        </w:tc>
      </w:tr>
    </w:tbl>
    <w:p w:rsidR="00EB674E" w:rsidRPr="00EF5EF6" w:rsidRDefault="00EF5EF6" w:rsidP="00EF5EF6">
      <w:pPr>
        <w:spacing w:after="240" w:line="276" w:lineRule="auto"/>
        <w:ind w:right="-10"/>
        <w:jc w:val="center"/>
        <w:rPr>
          <w:rFonts w:cs="SHREE_GUJ_OTF_0768"/>
        </w:rPr>
      </w:pPr>
      <w:r w:rsidRPr="00EF5EF6">
        <w:rPr>
          <w:rFonts w:cs="SHREE_GUJ_OTF_0768"/>
        </w:rPr>
        <w:t>----------------------------</w:t>
      </w:r>
    </w:p>
    <w:sectPr w:rsidR="00EB674E" w:rsidRPr="00EF5EF6" w:rsidSect="00566120">
      <w:pgSz w:w="11909" w:h="16834" w:code="9"/>
      <w:pgMar w:top="864" w:right="1008" w:bottom="864" w:left="2592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92109"/>
    <w:multiLevelType w:val="hybridMultilevel"/>
    <w:tmpl w:val="34AC2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36D6A"/>
    <w:multiLevelType w:val="hybridMultilevel"/>
    <w:tmpl w:val="B1DCD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8A"/>
    <w:rsid w:val="00373457"/>
    <w:rsid w:val="00566120"/>
    <w:rsid w:val="0066415F"/>
    <w:rsid w:val="00780ECF"/>
    <w:rsid w:val="00B24933"/>
    <w:rsid w:val="00EB674E"/>
    <w:rsid w:val="00EF5EF6"/>
    <w:rsid w:val="00F464BC"/>
    <w:rsid w:val="00FE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E3A07"/>
  <w15:chartTrackingRefBased/>
  <w15:docId w15:val="{8D98926C-3ACC-43B9-99F0-0413F34D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457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373457"/>
    <w:rPr>
      <w:rFonts w:ascii="Calibri" w:eastAsia="Times New Roman" w:hAnsi="Calibri" w:cs="Shruti"/>
      <w:lang w:eastAsia="en-IN"/>
    </w:rPr>
  </w:style>
  <w:style w:type="paragraph" w:styleId="NoSpacing">
    <w:name w:val="No Spacing"/>
    <w:link w:val="NoSpacingChar"/>
    <w:uiPriority w:val="1"/>
    <w:qFormat/>
    <w:rsid w:val="00373457"/>
    <w:pPr>
      <w:spacing w:after="0" w:line="240" w:lineRule="auto"/>
    </w:pPr>
    <w:rPr>
      <w:rFonts w:ascii="Calibri" w:eastAsia="Times New Roman" w:hAnsi="Calibri" w:cs="Shruti"/>
      <w:lang w:eastAsia="en-IN"/>
    </w:rPr>
  </w:style>
  <w:style w:type="paragraph" w:styleId="ListParagraph">
    <w:name w:val="List Paragraph"/>
    <w:basedOn w:val="Normal"/>
    <w:uiPriority w:val="34"/>
    <w:qFormat/>
    <w:rsid w:val="0037345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  <w:style w:type="paragraph" w:customStyle="1" w:styleId="Normal1">
    <w:name w:val="Normal1"/>
    <w:rsid w:val="00373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73457"/>
    <w:pPr>
      <w:spacing w:after="0" w:line="240" w:lineRule="auto"/>
    </w:pPr>
    <w:rPr>
      <w:lang w:val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0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2024-02-07T11:17:00Z</dcterms:created>
  <dcterms:modified xsi:type="dcterms:W3CDTF">2024-02-07T11:21:00Z</dcterms:modified>
</cp:coreProperties>
</file>