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B8" w:rsidRPr="007264B3" w:rsidRDefault="00D25B4F" w:rsidP="00A328E0">
      <w:pPr>
        <w:spacing w:after="0" w:line="240" w:lineRule="auto"/>
        <w:rPr>
          <w:sz w:val="10"/>
          <w:szCs w:val="10"/>
        </w:rPr>
      </w:pPr>
      <w:r>
        <w:t xml:space="preserve">  </w:t>
      </w:r>
      <w:r w:rsidR="00A328E0">
        <w:t xml:space="preserve">      </w:t>
      </w:r>
    </w:p>
    <w:p w:rsidR="00B1582B" w:rsidRDefault="00B1582B" w:rsidP="00D44F7C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</w:p>
    <w:p w:rsidR="00B1582B" w:rsidRPr="00B1582B" w:rsidRDefault="00B1582B" w:rsidP="00D44F7C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</w:rPr>
      </w:pPr>
    </w:p>
    <w:p w:rsidR="003D4D65" w:rsidRPr="003D4D65" w:rsidRDefault="003D4D65" w:rsidP="00D44F7C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60"/>
          <w:szCs w:val="60"/>
        </w:rPr>
      </w:pPr>
      <w:r w:rsidRPr="003D4D65">
        <w:rPr>
          <w:rFonts w:ascii="Arial Unicode MS" w:eastAsia="Arial Unicode MS" w:hAnsi="Arial Unicode MS" w:cs="SHREE_GUJ_OTF_0768"/>
          <w:b/>
          <w:bCs/>
          <w:sz w:val="60"/>
          <w:szCs w:val="60"/>
        </w:rPr>
        <w:t>65</w:t>
      </w:r>
    </w:p>
    <w:p w:rsidR="00D44F7C" w:rsidRPr="00B1582B" w:rsidRDefault="00D44F7C" w:rsidP="00D44F7C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</w:rPr>
      </w:pPr>
      <w:r w:rsidRPr="00B1582B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</w:rPr>
        <w:t>આણંદ અને ખેડા જિલ્લામાં નલ સે જલ યોજના</w:t>
      </w:r>
    </w:p>
    <w:p w:rsidR="00D25B4F" w:rsidRPr="00B1582B" w:rsidRDefault="00D25B4F" w:rsidP="00FF32B6">
      <w:pPr>
        <w:pStyle w:val="NoSpacing"/>
        <w:ind w:left="-142" w:right="-1180" w:hanging="142"/>
        <w:rPr>
          <w:rFonts w:ascii="Shruti" w:eastAsiaTheme="minorEastAsia" w:hAnsi="Shruti" w:cs="SHREE_GUJ_OTF_0768"/>
          <w:sz w:val="24"/>
          <w:lang w:val="en-IN" w:eastAsia="en-IN" w:bidi="gu-IN"/>
        </w:rPr>
      </w:pPr>
      <w:r w:rsidRPr="00B1582B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 xml:space="preserve">* </w:t>
      </w:r>
      <w:r w:rsidR="00046965" w:rsidRPr="00B1582B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15/4/</w:t>
      </w:r>
      <w:r w:rsidR="00D44F7C" w:rsidRPr="00B1582B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928</w:t>
      </w:r>
      <w:r w:rsidR="00B1582B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 </w:t>
      </w:r>
      <w:r w:rsidR="002A73F1" w:rsidRPr="00B1582B">
        <w:rPr>
          <w:rFonts w:ascii="Shruti" w:eastAsiaTheme="minorEastAsia" w:hAnsi="Shruti" w:cs="SHREE_GUJ_OTF_0768"/>
          <w:b/>
          <w:bCs/>
          <w:sz w:val="24"/>
          <w:cs/>
          <w:lang w:val="en-IN" w:eastAsia="en-IN" w:bidi="gu-IN"/>
        </w:rPr>
        <w:t xml:space="preserve">શ્રી </w:t>
      </w:r>
      <w:r w:rsidR="00D44F7C" w:rsidRPr="00B1582B">
        <w:rPr>
          <w:rFonts w:cs="SHREE_GUJ_OTF_0768"/>
          <w:b/>
          <w:bCs/>
          <w:sz w:val="24"/>
          <w:cs/>
          <w:lang w:bidi="gu-IN"/>
        </w:rPr>
        <w:t>અમિત ચાવડા (આંકલાવ</w:t>
      </w:r>
      <w:proofErr w:type="gramStart"/>
      <w:r w:rsidR="00D44F7C" w:rsidRPr="00B1582B">
        <w:rPr>
          <w:rFonts w:cs="SHREE_GUJ_OTF_0768"/>
          <w:b/>
          <w:bCs/>
          <w:sz w:val="24"/>
          <w:cs/>
          <w:lang w:bidi="gu-IN"/>
        </w:rPr>
        <w:t>)</w:t>
      </w:r>
      <w:r w:rsidR="00D44F7C" w:rsidRPr="00B1582B">
        <w:rPr>
          <w:rFonts w:cs="SHREE_GUJ_OTF_0768"/>
          <w:sz w:val="24"/>
          <w:cs/>
          <w:lang w:bidi="gu-IN"/>
        </w:rPr>
        <w:t xml:space="preserve">  </w:t>
      </w:r>
      <w:r w:rsidR="002A73F1" w:rsidRPr="00B1582B">
        <w:rPr>
          <w:rFonts w:ascii="Shruti" w:eastAsiaTheme="minorEastAsia" w:hAnsi="Shruti" w:cs="SHREE_GUJ_OTF_0768"/>
          <w:b/>
          <w:bCs/>
          <w:sz w:val="24"/>
          <w:lang w:val="en-IN" w:eastAsia="en-IN" w:bidi="gu-IN"/>
        </w:rPr>
        <w:t>:</w:t>
      </w:r>
      <w:proofErr w:type="gramEnd"/>
      <w:r w:rsidR="005727EF" w:rsidRPr="00B1582B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</w:t>
      </w:r>
      <w:r w:rsidR="000821A7" w:rsidRPr="00B1582B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માનનીય </w:t>
      </w:r>
      <w:r w:rsidR="000821A7" w:rsidRPr="00B1582B">
        <w:rPr>
          <w:rFonts w:ascii="Shruti" w:eastAsiaTheme="minorEastAsia" w:hAnsi="Shruti" w:cs="SHREE_GUJ_OTF_0768" w:hint="cs"/>
          <w:b/>
          <w:bCs/>
          <w:sz w:val="24"/>
          <w:cs/>
          <w:lang w:val="en-IN" w:eastAsia="en-IN" w:bidi="gu-IN"/>
        </w:rPr>
        <w:t>પાણી પુરવઠા મંત્રીશ્રી</w:t>
      </w:r>
      <w:r w:rsidR="001A70CB" w:rsidRPr="00B1582B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 xml:space="preserve"> જણાવવા  કૃપા </w:t>
      </w:r>
      <w:r w:rsidR="000821A7" w:rsidRPr="00B1582B">
        <w:rPr>
          <w:rFonts w:ascii="Shruti" w:eastAsiaTheme="minorEastAsia" w:hAnsi="Shruti" w:cs="SHREE_GUJ_OTF_0768" w:hint="cs"/>
          <w:sz w:val="24"/>
          <w:cs/>
          <w:lang w:val="en-IN" w:eastAsia="en-IN" w:bidi="gu-IN"/>
        </w:rPr>
        <w:t>કરશે કે:-</w:t>
      </w:r>
      <w:r w:rsidRPr="00B1582B">
        <w:rPr>
          <w:rFonts w:ascii="Shruti" w:eastAsiaTheme="minorEastAsia" w:hAnsi="Shruti" w:cs="SHREE_GUJ_OTF_0768"/>
          <w:sz w:val="24"/>
          <w:lang w:val="en-IN" w:eastAsia="en-IN" w:bidi="gu-IN"/>
        </w:rPr>
        <w:t xml:space="preserve"> </w:t>
      </w:r>
    </w:p>
    <w:p w:rsidR="00716FA1" w:rsidRPr="00B1582B" w:rsidRDefault="00716FA1" w:rsidP="005727EF">
      <w:pPr>
        <w:pStyle w:val="NoSpacing"/>
        <w:ind w:left="-426" w:right="-1039"/>
        <w:rPr>
          <w:rFonts w:ascii="Shruti" w:eastAsiaTheme="minorEastAsia" w:hAnsi="Shruti" w:cs="SHREE_GUJ_OTF_0768"/>
          <w:sz w:val="12"/>
          <w:szCs w:val="12"/>
          <w:lang w:val="en-IN" w:eastAsia="en-IN" w:bidi="gu-IN"/>
        </w:rPr>
      </w:pPr>
    </w:p>
    <w:tbl>
      <w:tblPr>
        <w:tblW w:w="10031" w:type="dxa"/>
        <w:tblLook w:val="04A0"/>
      </w:tblPr>
      <w:tblGrid>
        <w:gridCol w:w="590"/>
        <w:gridCol w:w="4182"/>
        <w:gridCol w:w="601"/>
        <w:gridCol w:w="4658"/>
      </w:tblGrid>
      <w:tr w:rsidR="00D25B4F" w:rsidRPr="00B1582B" w:rsidTr="00B1582B">
        <w:trPr>
          <w:trHeight w:val="144"/>
        </w:trPr>
        <w:tc>
          <w:tcPr>
            <w:tcW w:w="590" w:type="dxa"/>
            <w:hideMark/>
          </w:tcPr>
          <w:p w:rsidR="00D25B4F" w:rsidRPr="00B1582B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B1582B">
              <w:rPr>
                <w:rFonts w:ascii="Shruti" w:hAnsi="Shruti" w:cs="SHREE_GUJ_OTF_0768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182" w:type="dxa"/>
            <w:hideMark/>
          </w:tcPr>
          <w:p w:rsidR="00D25B4F" w:rsidRPr="00B1582B" w:rsidRDefault="0064470E" w:rsidP="006148A8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1582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    </w:t>
            </w:r>
            <w:r w:rsidR="006148A8" w:rsidRPr="00B1582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</w:t>
            </w:r>
            <w:r w:rsidRPr="00B1582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</w:t>
            </w:r>
            <w:r w:rsidR="00D25B4F" w:rsidRPr="00B1582B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01" w:type="dxa"/>
          </w:tcPr>
          <w:p w:rsidR="00D25B4F" w:rsidRPr="00B1582B" w:rsidRDefault="00D25B4F" w:rsidP="006148A8">
            <w:pPr>
              <w:spacing w:after="0" w:line="240" w:lineRule="auto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658" w:type="dxa"/>
            <w:hideMark/>
          </w:tcPr>
          <w:p w:rsidR="00D25B4F" w:rsidRPr="00B1582B" w:rsidRDefault="0064470E" w:rsidP="006148A8">
            <w:pPr>
              <w:spacing w:after="0" w:line="240" w:lineRule="auto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B1582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     </w:t>
            </w:r>
            <w:r w:rsidR="006148A8" w:rsidRPr="00B1582B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D25B4F" w:rsidRPr="00B1582B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A70CB" w:rsidRPr="00B1582B" w:rsidTr="00B1582B">
        <w:trPr>
          <w:trHeight w:val="1361"/>
        </w:trPr>
        <w:tc>
          <w:tcPr>
            <w:tcW w:w="590" w:type="dxa"/>
            <w:hideMark/>
          </w:tcPr>
          <w:p w:rsidR="001A70CB" w:rsidRPr="00B1582B" w:rsidRDefault="001A70CB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B1582B">
              <w:rPr>
                <w:rFonts w:ascii="Shruti" w:hAnsi="Shrut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82" w:type="dxa"/>
            <w:hideMark/>
          </w:tcPr>
          <w:p w:rsidR="001A70CB" w:rsidRDefault="00D44F7C" w:rsidP="00B1582B">
            <w:pPr>
              <w:spacing w:after="0" w:line="240" w:lineRule="auto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તા.૩૧/૧૨/૨૦૨૩ની સ્થિતિએ આણંદ અને ખેડા જિલ્લામાં તાલુકાવાર નલ સે જલ યોજના હેઠળ કેટલા ગામોને આવરી લેવામાં આવ્યા અને કેટલા ગામોને આવરી લેવાના બાકી છે</w:t>
            </w: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="001A70CB"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 </w:t>
            </w:r>
          </w:p>
          <w:p w:rsidR="00B1582B" w:rsidRPr="00B1582B" w:rsidRDefault="00B1582B" w:rsidP="00D44F7C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6"/>
                <w:szCs w:val="6"/>
                <w:cs/>
              </w:rPr>
            </w:pPr>
          </w:p>
        </w:tc>
        <w:tc>
          <w:tcPr>
            <w:tcW w:w="601" w:type="dxa"/>
            <w:hideMark/>
          </w:tcPr>
          <w:p w:rsidR="001A70CB" w:rsidRPr="00B1582B" w:rsidRDefault="001A70CB" w:rsidP="007837B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658" w:type="dxa"/>
            <w:hideMark/>
          </w:tcPr>
          <w:p w:rsidR="001A70CB" w:rsidRPr="00B1582B" w:rsidRDefault="00D44F7C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  <w:lang w:val="en-US"/>
              </w:rPr>
              <w:t>આણંદ અને ખેડા જિલ્લામાં તાલુકાવાર નલ સે જલ યોજના હેઠળ આવરી લીધેલા ગામોની વિગત દર્શાવતું પત્રક-૧ પર સામેલ છે અને આણંદ અને ખેડા જિલ્લામાં એક પણ ગામ હવે આવરી લેવાના બાકી નથી.</w:t>
            </w:r>
          </w:p>
        </w:tc>
      </w:tr>
      <w:tr w:rsidR="001A70CB" w:rsidRPr="00B1582B" w:rsidTr="00B1582B">
        <w:trPr>
          <w:trHeight w:val="427"/>
        </w:trPr>
        <w:tc>
          <w:tcPr>
            <w:tcW w:w="590" w:type="dxa"/>
            <w:hideMark/>
          </w:tcPr>
          <w:p w:rsidR="001A70CB" w:rsidRPr="00B1582B" w:rsidRDefault="001A70CB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</w:rPr>
            </w:pPr>
            <w:r w:rsidRPr="00B1582B">
              <w:rPr>
                <w:rFonts w:ascii="Shruti" w:hAnsi="Shrut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82" w:type="dxa"/>
            <w:hideMark/>
          </w:tcPr>
          <w:p w:rsidR="001A70CB" w:rsidRPr="00B1582B" w:rsidRDefault="00D44F7C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સ્થિતિએ ઉક્ત આવરી લીધેલ ગામો પૈકી તાલુકાવાર કેટલા ગામોમાં દૈનિક કેટલા કલાક પીવાનું પાણી પુરૂ પાડવામાં આવે છે</w:t>
            </w: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 xml:space="preserve">, </w:t>
            </w: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01" w:type="dxa"/>
            <w:hideMark/>
          </w:tcPr>
          <w:p w:rsidR="001A70CB" w:rsidRPr="00B1582B" w:rsidRDefault="001A70CB" w:rsidP="007837B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4658" w:type="dxa"/>
            <w:hideMark/>
          </w:tcPr>
          <w:p w:rsidR="001A70CB" w:rsidRDefault="00D44F7C" w:rsidP="007837BB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  <w:r w:rsidRPr="00B1582B">
              <w:rPr>
                <w:rFonts w:cs="SHREE_GUJ_OTF_0768" w:hint="cs"/>
                <w:sz w:val="24"/>
                <w:szCs w:val="24"/>
                <w:cs/>
              </w:rPr>
              <w:t>નલ સે જલ યોજના અંતર્ગત આવરી લીધેલા ગામો પૈકી તાલુકાવાર ગ્રામ્ય કક્ષાએ નળ કનેકશન મારફત પાણી આપવામાં આવે છે તેની વિગત દર્શાવતું પત્રક – ૨ પર સામેલ છે.</w:t>
            </w:r>
          </w:p>
          <w:p w:rsidR="00B1582B" w:rsidRPr="00B1582B" w:rsidRDefault="00B1582B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10"/>
                <w:szCs w:val="10"/>
                <w:cs/>
                <w:lang w:val="en-US"/>
              </w:rPr>
            </w:pPr>
          </w:p>
        </w:tc>
      </w:tr>
      <w:tr w:rsidR="00D44F7C" w:rsidRPr="00B1582B" w:rsidTr="00B1582B">
        <w:trPr>
          <w:trHeight w:val="427"/>
        </w:trPr>
        <w:tc>
          <w:tcPr>
            <w:tcW w:w="590" w:type="dxa"/>
          </w:tcPr>
          <w:p w:rsidR="00D44F7C" w:rsidRPr="00B1582B" w:rsidRDefault="00D44F7C" w:rsidP="006148A8">
            <w:pPr>
              <w:spacing w:after="0" w:line="240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1582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82" w:type="dxa"/>
          </w:tcPr>
          <w:p w:rsidR="00D44F7C" w:rsidRPr="00B1582B" w:rsidRDefault="00D44F7C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 xml:space="preserve">ઉક્ત બાકી ગામોને કયાં સુધીમાં ઉક્ત યોજના હેઠળ પીવાનું પાણી પુરૂ પાડવામાં આવશે </w:t>
            </w: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</w:rPr>
              <w:t>?</w:t>
            </w:r>
          </w:p>
        </w:tc>
        <w:tc>
          <w:tcPr>
            <w:tcW w:w="601" w:type="dxa"/>
          </w:tcPr>
          <w:p w:rsidR="00D44F7C" w:rsidRPr="00B1582B" w:rsidRDefault="00D44F7C" w:rsidP="007837BB">
            <w:pPr>
              <w:spacing w:after="0" w:line="240" w:lineRule="auto"/>
              <w:jc w:val="center"/>
              <w:rPr>
                <w:rFonts w:ascii="Arial Unicode MS" w:eastAsia="Arial Unicode MS" w:hAnsi="Arial Unicode MS" w:cs="SHREE_GUJ_OTF_0768"/>
                <w:sz w:val="24"/>
                <w:szCs w:val="24"/>
                <w:cs/>
              </w:rPr>
            </w:pPr>
            <w:r w:rsidRPr="00B1582B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658" w:type="dxa"/>
          </w:tcPr>
          <w:p w:rsidR="00D44F7C" w:rsidRPr="00B1582B" w:rsidRDefault="00D44F7C" w:rsidP="007837BB">
            <w:pPr>
              <w:spacing w:after="0" w:line="240" w:lineRule="auto"/>
              <w:rPr>
                <w:rFonts w:ascii="Arial Unicode MS" w:eastAsia="Arial Unicode MS" w:hAnsi="Arial Unicode MS" w:cs="SHREE_GUJ_OTF_0768"/>
                <w:sz w:val="24"/>
                <w:szCs w:val="24"/>
                <w:cs/>
                <w:lang w:val="en-US"/>
              </w:rPr>
            </w:pPr>
            <w:r w:rsidRPr="00B1582B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D25B4F" w:rsidRPr="00B1582B" w:rsidRDefault="00D25B4F" w:rsidP="00B1582B">
      <w:pPr>
        <w:spacing w:after="0" w:line="240" w:lineRule="auto"/>
        <w:ind w:right="-897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B1582B">
        <w:rPr>
          <w:rFonts w:ascii="Shruti" w:hAnsi="Shruti" w:cs="SHREE_GUJ_OTF_0768"/>
          <w:b/>
          <w:bCs/>
          <w:sz w:val="24"/>
          <w:szCs w:val="24"/>
          <w:cs/>
        </w:rPr>
        <w:t>----------------</w:t>
      </w:r>
    </w:p>
    <w:p w:rsidR="0066295B" w:rsidRDefault="0066295B">
      <w:pPr>
        <w:rPr>
          <w:rFonts w:ascii="Shruti" w:eastAsia="Times New Roman" w:hAnsi="Shruti" w:cs="Shruti"/>
          <w:bCs/>
          <w:sz w:val="12"/>
          <w:szCs w:val="12"/>
          <w:lang w:val="en-US" w:eastAsia="en-US"/>
        </w:rPr>
      </w:pPr>
      <w:r>
        <w:rPr>
          <w:rFonts w:ascii="Shruti" w:hAnsi="Shruti" w:cs="Shruti"/>
          <w:bCs/>
          <w:sz w:val="12"/>
          <w:szCs w:val="12"/>
        </w:rPr>
        <w:br w:type="page"/>
      </w:r>
    </w:p>
    <w:tbl>
      <w:tblPr>
        <w:tblpPr w:leftFromText="180" w:rightFromText="180" w:horzAnchor="margin" w:tblpXSpec="center" w:tblpY="814"/>
        <w:tblW w:w="7268" w:type="dxa"/>
        <w:tblLook w:val="04A0"/>
      </w:tblPr>
      <w:tblGrid>
        <w:gridCol w:w="1752"/>
        <w:gridCol w:w="2681"/>
        <w:gridCol w:w="2835"/>
      </w:tblGrid>
      <w:tr w:rsidR="0066295B" w:rsidRPr="00333335" w:rsidTr="0066295B">
        <w:trPr>
          <w:trHeight w:val="420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lastRenderedPageBreak/>
              <w:t>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૧</w:t>
            </w:r>
          </w:p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95B" w:rsidRPr="00333335" w:rsidTr="0066295B">
        <w:trPr>
          <w:trHeight w:val="960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5B" w:rsidRPr="00333335" w:rsidRDefault="0066295B" w:rsidP="0066295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તા.૩૧/૧૨/૨૦૨૩ની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સ્થિતિએ આણંદ અને ખેડા જિલ્લામાં તાલુકાવાર નલ સે જલ યોજના અંતર્ગત આવરી લેવામાં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આવેલ ગામોની સંખ્યા દર્શાવતું 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84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ક્રમ નં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તાલુકાનું નામ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>"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નલ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સે જલ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"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અંતર્ગત આવરી લીધેલ ગામોની સંખ્યા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66295B" w:rsidRPr="00333335" w:rsidTr="0066295B">
        <w:trPr>
          <w:trHeight w:val="645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આણંદ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34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આણંદ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</w:tr>
      <w:tr w:rsidR="0066295B" w:rsidRPr="00333335" w:rsidTr="0066295B">
        <w:trPr>
          <w:trHeight w:val="426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ઉમરેઠ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૪</w:t>
            </w:r>
          </w:p>
        </w:tc>
      </w:tr>
      <w:tr w:rsidR="0066295B" w:rsidRPr="00333335" w:rsidTr="0066295B">
        <w:trPr>
          <w:trHeight w:val="418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આંકલાવ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૧૩</w:t>
            </w:r>
          </w:p>
        </w:tc>
      </w:tr>
      <w:tr w:rsidR="0066295B" w:rsidRPr="00333335" w:rsidTr="0066295B">
        <w:trPr>
          <w:trHeight w:val="397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બોરસદ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૫૬</w:t>
            </w:r>
          </w:p>
        </w:tc>
      </w:tr>
      <w:tr w:rsidR="0066295B" w:rsidRPr="00333335" w:rsidTr="0066295B">
        <w:trPr>
          <w:trHeight w:val="43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પેટલાદ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</w:tr>
      <w:tr w:rsidR="0066295B" w:rsidRPr="00333335" w:rsidTr="0066295B">
        <w:trPr>
          <w:trHeight w:val="408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સોજીત્રા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</w:tr>
      <w:tr w:rsidR="0066295B" w:rsidRPr="00333335" w:rsidTr="0066295B">
        <w:trPr>
          <w:trHeight w:val="41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ખંભાત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૧૯</w:t>
            </w:r>
          </w:p>
        </w:tc>
      </w:tr>
      <w:tr w:rsidR="0066295B" w:rsidRPr="00333335" w:rsidTr="0066295B">
        <w:trPr>
          <w:trHeight w:val="42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તારાપુર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૧૪</w:t>
            </w:r>
          </w:p>
        </w:tc>
      </w:tr>
      <w:tr w:rsidR="0066295B" w:rsidRPr="00333335" w:rsidTr="0066295B">
        <w:trPr>
          <w:trHeight w:val="840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આણંદ જિલ્લાના આવરી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લીધેલ ગામો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૧૪૦</w:t>
            </w:r>
          </w:p>
        </w:tc>
      </w:tr>
      <w:tr w:rsidR="0066295B" w:rsidRPr="00333335" w:rsidTr="0066295B">
        <w:trPr>
          <w:trHeight w:val="645"/>
        </w:trPr>
        <w:tc>
          <w:tcPr>
            <w:tcW w:w="7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ખેડા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76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કઠલાલ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૩૨</w:t>
            </w:r>
          </w:p>
        </w:tc>
      </w:tr>
      <w:tr w:rsidR="0066295B" w:rsidRPr="00333335" w:rsidTr="0066295B">
        <w:trPr>
          <w:trHeight w:val="398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કપડવંજ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૫૪</w:t>
            </w:r>
          </w:p>
        </w:tc>
      </w:tr>
      <w:tr w:rsidR="0066295B" w:rsidRPr="00333335" w:rsidTr="0066295B">
        <w:trPr>
          <w:trHeight w:val="419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ખેડા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૨૭</w:t>
            </w:r>
          </w:p>
        </w:tc>
      </w:tr>
      <w:tr w:rsidR="0066295B" w:rsidRPr="00333335" w:rsidTr="0066295B">
        <w:trPr>
          <w:trHeight w:val="411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ગળતેશ્વર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૧૨</w:t>
            </w:r>
          </w:p>
        </w:tc>
      </w:tr>
      <w:tr w:rsidR="0066295B" w:rsidRPr="00333335" w:rsidTr="0066295B">
        <w:trPr>
          <w:trHeight w:val="416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ઠાસરા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૨૧</w:t>
            </w:r>
          </w:p>
        </w:tc>
      </w:tr>
      <w:tr w:rsidR="0066295B" w:rsidRPr="00333335" w:rsidTr="0066295B">
        <w:trPr>
          <w:trHeight w:val="423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નડીયાદ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૪૪</w:t>
            </w:r>
          </w:p>
        </w:tc>
      </w:tr>
      <w:tr w:rsidR="0066295B" w:rsidRPr="00333335" w:rsidTr="0066295B">
        <w:trPr>
          <w:trHeight w:val="415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મહુધા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૨૮</w:t>
            </w:r>
          </w:p>
        </w:tc>
      </w:tr>
      <w:tr w:rsidR="0066295B" w:rsidRPr="00333335" w:rsidTr="0066295B">
        <w:trPr>
          <w:trHeight w:val="420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મહેમદાબાદ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૫૬</w:t>
            </w:r>
          </w:p>
        </w:tc>
      </w:tr>
      <w:tr w:rsidR="0066295B" w:rsidRPr="00333335" w:rsidTr="0066295B">
        <w:trPr>
          <w:trHeight w:val="412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માતર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૩૦</w:t>
            </w:r>
          </w:p>
        </w:tc>
      </w:tr>
      <w:tr w:rsidR="0066295B" w:rsidRPr="00333335" w:rsidTr="0066295B">
        <w:trPr>
          <w:trHeight w:val="277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વસો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૧૨</w:t>
            </w:r>
          </w:p>
        </w:tc>
      </w:tr>
      <w:tr w:rsidR="0066295B" w:rsidRPr="00333335" w:rsidTr="0066295B">
        <w:trPr>
          <w:trHeight w:val="840"/>
        </w:trPr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ખેડા જિલ્લાના આવરી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લીધેલ ગામો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૩૧૬</w:t>
            </w:r>
          </w:p>
        </w:tc>
      </w:tr>
    </w:tbl>
    <w:p w:rsidR="0066295B" w:rsidRDefault="0066295B" w:rsidP="002C3C62">
      <w:pPr>
        <w:pStyle w:val="ListParagraph"/>
        <w:ind w:right="-330"/>
        <w:jc w:val="right"/>
        <w:rPr>
          <w:rFonts w:ascii="Shruti" w:hAnsi="Shruti" w:cs="Shruti"/>
          <w:bCs/>
          <w:sz w:val="12"/>
          <w:szCs w:val="12"/>
          <w:lang w:bidi="gu-IN"/>
        </w:rPr>
      </w:pPr>
    </w:p>
    <w:p w:rsidR="0066295B" w:rsidRDefault="0066295B">
      <w:pPr>
        <w:rPr>
          <w:rFonts w:ascii="Shruti" w:hAnsi="Shruti" w:cs="Shruti"/>
          <w:bCs/>
          <w:sz w:val="12"/>
          <w:szCs w:val="12"/>
        </w:rPr>
      </w:pPr>
      <w:r>
        <w:rPr>
          <w:rFonts w:ascii="Shruti" w:hAnsi="Shruti" w:cs="Shruti"/>
          <w:bCs/>
          <w:sz w:val="12"/>
          <w:szCs w:val="12"/>
        </w:rPr>
        <w:br w:type="page"/>
      </w:r>
    </w:p>
    <w:p w:rsidR="0066295B" w:rsidRDefault="0066295B">
      <w:pPr>
        <w:rPr>
          <w:rFonts w:ascii="Shruti" w:hAnsi="Shruti" w:cs="Shruti"/>
          <w:bCs/>
          <w:sz w:val="12"/>
          <w:szCs w:val="12"/>
        </w:rPr>
      </w:pPr>
    </w:p>
    <w:p w:rsidR="0066295B" w:rsidRDefault="0066295B">
      <w:pPr>
        <w:rPr>
          <w:rFonts w:ascii="Shruti" w:eastAsia="Times New Roman" w:hAnsi="Shruti" w:cs="Shruti"/>
          <w:bCs/>
          <w:sz w:val="12"/>
          <w:szCs w:val="12"/>
          <w:lang w:val="en-US" w:eastAsia="en-US"/>
        </w:rPr>
      </w:pPr>
    </w:p>
    <w:tbl>
      <w:tblPr>
        <w:tblW w:w="8111" w:type="dxa"/>
        <w:jc w:val="center"/>
        <w:tblInd w:w="93" w:type="dxa"/>
        <w:tblLook w:val="04A0"/>
      </w:tblPr>
      <w:tblGrid>
        <w:gridCol w:w="1478"/>
        <w:gridCol w:w="3304"/>
        <w:gridCol w:w="3329"/>
      </w:tblGrid>
      <w:tr w:rsidR="0066295B" w:rsidRPr="00333335" w:rsidTr="0066295B">
        <w:trPr>
          <w:trHeight w:val="420"/>
          <w:jc w:val="center"/>
        </w:trPr>
        <w:tc>
          <w:tcPr>
            <w:tcW w:w="8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૨</w:t>
            </w:r>
          </w:p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95B" w:rsidRPr="00333335" w:rsidTr="0066295B">
        <w:trPr>
          <w:trHeight w:val="807"/>
          <w:jc w:val="center"/>
        </w:trPr>
        <w:tc>
          <w:tcPr>
            <w:tcW w:w="8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295B" w:rsidRPr="00333335" w:rsidRDefault="0066295B" w:rsidP="00B354B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તા.૩૧/૧૨/૨૦૨૩ની સ્થિતિએ આણંદ અને ખેડા જિલ્લામાં તાલુકાવાર નલ સે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જલ યોજના અંતર્ગત આવરી લેવામાં આવેલ ગામોમાં દૈનિક કેટલા કલાક પીવાનું પાણી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આપવામાં આવે છે તેની સંખ્યા દર્શાવતું પત્રક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168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ક્રમ નં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તાલુકાનું નામ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95B" w:rsidRPr="00333335" w:rsidRDefault="0066295B" w:rsidP="0066295B">
            <w:pPr>
              <w:spacing w:after="0" w:line="240" w:lineRule="auto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>"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નલ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સે જલ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"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અંતર્ગત આવરી લીધેલ ગામોમાં ગ્રામ પંચાયત મારફત ગ્રામ્ય કક્ષાએ નળ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કનેકશન દ્વારા અપાતા પાણીના કલાકની વિગત</w:t>
            </w:r>
          </w:p>
        </w:tc>
      </w:tr>
      <w:tr w:rsidR="0066295B" w:rsidRPr="00333335" w:rsidTr="0066295B">
        <w:trPr>
          <w:trHeight w:val="645"/>
          <w:jc w:val="center"/>
        </w:trPr>
        <w:tc>
          <w:tcPr>
            <w:tcW w:w="8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આણંદ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7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આણંદ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૧.૩૦ થી ૨ કલાક</w:t>
            </w:r>
          </w:p>
        </w:tc>
      </w:tr>
      <w:tr w:rsidR="0066295B" w:rsidRPr="00333335" w:rsidTr="0066295B">
        <w:trPr>
          <w:trHeight w:val="42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ઉમરેઠ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૧ થી ૧.૩૦ કલાક</w:t>
            </w:r>
          </w:p>
        </w:tc>
      </w:tr>
      <w:tr w:rsidR="0066295B" w:rsidRPr="00333335" w:rsidTr="0066295B">
        <w:trPr>
          <w:trHeight w:val="27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આંકલાવ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૨ થી ૨.૩૦ કલાક</w:t>
            </w:r>
          </w:p>
        </w:tc>
      </w:tr>
      <w:tr w:rsidR="0066295B" w:rsidRPr="00333335" w:rsidTr="0066295B">
        <w:trPr>
          <w:trHeight w:val="38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બોરસદ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૨ થી ૨.૩૦ કલાક</w:t>
            </w:r>
          </w:p>
        </w:tc>
      </w:tr>
      <w:tr w:rsidR="0066295B" w:rsidRPr="00333335" w:rsidTr="0066295B">
        <w:trPr>
          <w:trHeight w:val="414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પેટલાદ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 થી ૩.૫૦ કલાક</w:t>
            </w:r>
          </w:p>
        </w:tc>
      </w:tr>
      <w:tr w:rsidR="0066295B" w:rsidRPr="00333335" w:rsidTr="0066295B">
        <w:trPr>
          <w:trHeight w:val="419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સોજીત્રા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 થી ૩.૫૦ કલાક</w:t>
            </w:r>
          </w:p>
        </w:tc>
      </w:tr>
      <w:tr w:rsidR="0066295B" w:rsidRPr="00333335" w:rsidTr="0066295B">
        <w:trPr>
          <w:trHeight w:val="41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ખંભાત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૧.૫૦ થી ૨ કલાક</w:t>
            </w:r>
          </w:p>
        </w:tc>
      </w:tr>
      <w:tr w:rsidR="0066295B" w:rsidRPr="00333335" w:rsidTr="0066295B">
        <w:trPr>
          <w:trHeight w:val="41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તારાપુર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૧.૫૦ થી ૨ કલાક</w:t>
            </w:r>
          </w:p>
        </w:tc>
      </w:tr>
      <w:tr w:rsidR="0066295B" w:rsidRPr="00333335" w:rsidTr="0066295B">
        <w:trPr>
          <w:trHeight w:val="645"/>
          <w:jc w:val="center"/>
        </w:trPr>
        <w:tc>
          <w:tcPr>
            <w:tcW w:w="8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  <w:cs/>
              </w:rPr>
              <w:t>ખેડા જિલ્લો</w:t>
            </w:r>
            <w:r w:rsidRPr="00333335">
              <w:rPr>
                <w:rFonts w:ascii="Calibri" w:eastAsia="Times New Roman" w:hAnsi="Calibri" w:cs="SHREE_GUJ_OTF_0768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7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કઠલાલ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39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૨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કપડવંજ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૨.૫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1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૩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ખેડા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૨.૫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28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૪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ગળતેશ્વર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૨.૫ થી ૩.૩૦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00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ઠાસરા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૨.૫ થી ૩.૦૦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278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૬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નડીયાદ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૩.૩૦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38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૭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મહુધા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16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૮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મહેમદાબાદ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22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૯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માતર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૩.૩૦ થી ૪.૩૦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95B" w:rsidRPr="00333335" w:rsidTr="0066295B">
        <w:trPr>
          <w:trHeight w:val="414"/>
          <w:jc w:val="center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Calibri" w:eastAsia="Times New Roman" w:hAnsi="Calibr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Calibri" w:eastAsia="Times New Roman" w:hAnsi="Calibri" w:cs="SHREE_GUJ_OTF_0768"/>
                <w:color w:val="000000"/>
                <w:sz w:val="24"/>
                <w:szCs w:val="24"/>
                <w:cs/>
              </w:rPr>
              <w:t>૧૦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વસો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95B" w:rsidRPr="00333335" w:rsidRDefault="0066295B" w:rsidP="00B354BB">
            <w:pPr>
              <w:spacing w:after="0"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</w:pP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લધુતમ ૩ થી ૪.૦૦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  <w:cs/>
              </w:rPr>
              <w:t>કલાક</w:t>
            </w:r>
            <w:r w:rsidRPr="00333335">
              <w:rPr>
                <w:rFonts w:ascii="Shruti" w:eastAsia="Times New Roman" w:hAnsi="Shruti" w:cs="SHREE_GUJ_OTF_0768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4470E" w:rsidRPr="00B7462F" w:rsidRDefault="0064470E" w:rsidP="002C3C62">
      <w:pPr>
        <w:pStyle w:val="ListParagraph"/>
        <w:ind w:right="-330"/>
        <w:jc w:val="right"/>
        <w:rPr>
          <w:rFonts w:ascii="Shruti" w:hAnsi="Shruti" w:cs="Shruti"/>
          <w:bCs/>
          <w:sz w:val="12"/>
          <w:szCs w:val="12"/>
          <w:lang w:bidi="gu-IN"/>
        </w:rPr>
      </w:pPr>
    </w:p>
    <w:sectPr w:rsidR="0064470E" w:rsidRPr="00B7462F" w:rsidSect="00974A9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2278"/>
    <w:multiLevelType w:val="hybridMultilevel"/>
    <w:tmpl w:val="925A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F443A"/>
    <w:multiLevelType w:val="hybridMultilevel"/>
    <w:tmpl w:val="749032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305CD"/>
    <w:multiLevelType w:val="hybridMultilevel"/>
    <w:tmpl w:val="89447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97A79"/>
    <w:multiLevelType w:val="hybridMultilevel"/>
    <w:tmpl w:val="A37C3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25B4F"/>
    <w:rsid w:val="00006B06"/>
    <w:rsid w:val="000422BD"/>
    <w:rsid w:val="00046965"/>
    <w:rsid w:val="000821A7"/>
    <w:rsid w:val="0009338E"/>
    <w:rsid w:val="000A2374"/>
    <w:rsid w:val="000F7D5C"/>
    <w:rsid w:val="0011187B"/>
    <w:rsid w:val="001168B5"/>
    <w:rsid w:val="0012329A"/>
    <w:rsid w:val="001337D9"/>
    <w:rsid w:val="0017028B"/>
    <w:rsid w:val="00177AD0"/>
    <w:rsid w:val="001A70CB"/>
    <w:rsid w:val="001D554D"/>
    <w:rsid w:val="002016E1"/>
    <w:rsid w:val="0021545A"/>
    <w:rsid w:val="0022378D"/>
    <w:rsid w:val="002724BB"/>
    <w:rsid w:val="002A73F1"/>
    <w:rsid w:val="002C2DC2"/>
    <w:rsid w:val="002C3C62"/>
    <w:rsid w:val="002D67EC"/>
    <w:rsid w:val="002F632B"/>
    <w:rsid w:val="0030129E"/>
    <w:rsid w:val="0034165E"/>
    <w:rsid w:val="003833DD"/>
    <w:rsid w:val="003D4D65"/>
    <w:rsid w:val="003E566B"/>
    <w:rsid w:val="003E68F5"/>
    <w:rsid w:val="00412298"/>
    <w:rsid w:val="0043685A"/>
    <w:rsid w:val="004B12F2"/>
    <w:rsid w:val="004D73B6"/>
    <w:rsid w:val="0050083B"/>
    <w:rsid w:val="00501CDA"/>
    <w:rsid w:val="005727EF"/>
    <w:rsid w:val="005C1F5D"/>
    <w:rsid w:val="005D379B"/>
    <w:rsid w:val="006148A8"/>
    <w:rsid w:val="00615215"/>
    <w:rsid w:val="00617B57"/>
    <w:rsid w:val="0064470E"/>
    <w:rsid w:val="00647D6F"/>
    <w:rsid w:val="0066295B"/>
    <w:rsid w:val="0067419A"/>
    <w:rsid w:val="00685AA0"/>
    <w:rsid w:val="00686D22"/>
    <w:rsid w:val="006A4A23"/>
    <w:rsid w:val="006C5670"/>
    <w:rsid w:val="006E3416"/>
    <w:rsid w:val="006E66C8"/>
    <w:rsid w:val="006F68B8"/>
    <w:rsid w:val="00716FA1"/>
    <w:rsid w:val="00721A5C"/>
    <w:rsid w:val="007264B3"/>
    <w:rsid w:val="007533DD"/>
    <w:rsid w:val="007544CD"/>
    <w:rsid w:val="007E3B87"/>
    <w:rsid w:val="008158C3"/>
    <w:rsid w:val="0084344E"/>
    <w:rsid w:val="00875AD7"/>
    <w:rsid w:val="00876ADC"/>
    <w:rsid w:val="00904B35"/>
    <w:rsid w:val="009052C9"/>
    <w:rsid w:val="00936C4C"/>
    <w:rsid w:val="00954B37"/>
    <w:rsid w:val="0096670A"/>
    <w:rsid w:val="00973594"/>
    <w:rsid w:val="00974A90"/>
    <w:rsid w:val="0099109E"/>
    <w:rsid w:val="009A734C"/>
    <w:rsid w:val="009B4704"/>
    <w:rsid w:val="009C0AC6"/>
    <w:rsid w:val="009E1D6F"/>
    <w:rsid w:val="009E6170"/>
    <w:rsid w:val="00A03C66"/>
    <w:rsid w:val="00A1578A"/>
    <w:rsid w:val="00A328E0"/>
    <w:rsid w:val="00A447B6"/>
    <w:rsid w:val="00A61F3E"/>
    <w:rsid w:val="00AA2A6F"/>
    <w:rsid w:val="00AB198A"/>
    <w:rsid w:val="00AD210E"/>
    <w:rsid w:val="00B05DF2"/>
    <w:rsid w:val="00B1582B"/>
    <w:rsid w:val="00B2058E"/>
    <w:rsid w:val="00B57715"/>
    <w:rsid w:val="00B7462F"/>
    <w:rsid w:val="00BA0FA5"/>
    <w:rsid w:val="00BB286D"/>
    <w:rsid w:val="00C371D4"/>
    <w:rsid w:val="00C40C99"/>
    <w:rsid w:val="00C82DE4"/>
    <w:rsid w:val="00C86D58"/>
    <w:rsid w:val="00CA6E7A"/>
    <w:rsid w:val="00CF4C78"/>
    <w:rsid w:val="00D15BB6"/>
    <w:rsid w:val="00D25B4F"/>
    <w:rsid w:val="00D35DFC"/>
    <w:rsid w:val="00D44576"/>
    <w:rsid w:val="00D44F7C"/>
    <w:rsid w:val="00D6320A"/>
    <w:rsid w:val="00D8645B"/>
    <w:rsid w:val="00D866F9"/>
    <w:rsid w:val="00DC7570"/>
    <w:rsid w:val="00DF41BB"/>
    <w:rsid w:val="00E017E2"/>
    <w:rsid w:val="00E1002A"/>
    <w:rsid w:val="00E328BC"/>
    <w:rsid w:val="00E55217"/>
    <w:rsid w:val="00E5711D"/>
    <w:rsid w:val="00E61772"/>
    <w:rsid w:val="00E97935"/>
    <w:rsid w:val="00EA1E13"/>
    <w:rsid w:val="00EF4040"/>
    <w:rsid w:val="00F20F42"/>
    <w:rsid w:val="00F61AA0"/>
    <w:rsid w:val="00F73E9E"/>
    <w:rsid w:val="00F9496D"/>
    <w:rsid w:val="00FC2E26"/>
    <w:rsid w:val="00FC5547"/>
    <w:rsid w:val="00FF32B6"/>
    <w:rsid w:val="00FF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B4F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25B4F"/>
    <w:pPr>
      <w:spacing w:after="0" w:line="240" w:lineRule="auto"/>
      <w:ind w:left="720"/>
      <w:contextualSpacing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5727EF"/>
    <w:pPr>
      <w:spacing w:after="0" w:line="240" w:lineRule="auto"/>
    </w:pPr>
    <w:rPr>
      <w:rFonts w:ascii="Calibri" w:eastAsia="Calibri" w:hAnsi="Calibri" w:cs="Shruti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77D9F-D934-48E7-8875-BED48008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PRAKASH</cp:lastModifiedBy>
  <cp:revision>17</cp:revision>
  <cp:lastPrinted>2024-02-02T12:22:00Z</cp:lastPrinted>
  <dcterms:created xsi:type="dcterms:W3CDTF">2024-01-24T12:56:00Z</dcterms:created>
  <dcterms:modified xsi:type="dcterms:W3CDTF">2024-02-02T12:23:00Z</dcterms:modified>
</cp:coreProperties>
</file>