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43" w:rsidRPr="00F76643" w:rsidRDefault="00F76643" w:rsidP="00426D80">
      <w:pPr>
        <w:ind w:firstLine="72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27</w:t>
      </w:r>
    </w:p>
    <w:p w:rsidR="00B536B3" w:rsidRPr="00426D80" w:rsidRDefault="00B536B3" w:rsidP="00426D80">
      <w:pPr>
        <w:ind w:firstLine="720"/>
        <w:jc w:val="center"/>
        <w:rPr>
          <w:rFonts w:ascii="Nirmala UI" w:hAnsi="Nirmala UI" w:cs="SHREE_GUJ_OTF_0768"/>
          <w:b/>
          <w:bCs/>
        </w:rPr>
      </w:pPr>
      <w:r w:rsidRPr="00426D80">
        <w:rPr>
          <w:rFonts w:ascii="Nirmala UI" w:hAnsi="Nirmala UI" w:cs="SHREE_GUJ_OTF_0768" w:hint="cs"/>
          <w:b/>
          <w:bCs/>
          <w:cs/>
        </w:rPr>
        <w:t xml:space="preserve">મહેસાણા </w:t>
      </w:r>
      <w:r w:rsidRPr="00426D80">
        <w:rPr>
          <w:rFonts w:ascii="Nirmala UI" w:hAnsi="Nirmala UI" w:cs="SHREE_GUJ_OTF_0768"/>
          <w:b/>
          <w:bCs/>
          <w:cs/>
        </w:rPr>
        <w:t xml:space="preserve">જિલ્લામાં </w:t>
      </w:r>
      <w:r w:rsidRPr="00426D80">
        <w:rPr>
          <w:rFonts w:ascii="Nirmala UI" w:hAnsi="Nirmala UI" w:cs="SHREE_GUJ_OTF_0768" w:hint="cs"/>
          <w:b/>
          <w:bCs/>
          <w:cs/>
        </w:rPr>
        <w:t xml:space="preserve">બિનખેતી માટેની પરવાનગી માટેની અરજીઓ </w:t>
      </w:r>
      <w:r w:rsidRPr="00426D80">
        <w:rPr>
          <w:rFonts w:ascii="Nirmala UI" w:hAnsi="Nirmala UI" w:cs="SHREE_GUJ_OTF_0768"/>
          <w:b/>
          <w:bCs/>
          <w:cs/>
        </w:rPr>
        <w:t xml:space="preserve"> </w:t>
      </w:r>
    </w:p>
    <w:p w:rsidR="00B536B3" w:rsidRPr="00426D80" w:rsidRDefault="00426D80" w:rsidP="00A07758">
      <w:pPr>
        <w:ind w:right="40"/>
        <w:rPr>
          <w:rFonts w:ascii="Nirmala UI" w:hAnsi="Nirmala UI" w:cs="SHREE_GUJ_OTF_0768"/>
          <w:b/>
          <w:bCs/>
        </w:rPr>
      </w:pPr>
      <w:r>
        <w:rPr>
          <w:rFonts w:ascii="Times New Roman" w:hAnsi="Times New Roman" w:cs="Times New Roman"/>
          <w:b/>
          <w:bCs/>
        </w:rPr>
        <w:t>*15/4/</w:t>
      </w:r>
      <w:proofErr w:type="gramStart"/>
      <w:r>
        <w:rPr>
          <w:rFonts w:ascii="Times New Roman" w:hAnsi="Times New Roman" w:cs="Times New Roman"/>
          <w:b/>
          <w:bCs/>
        </w:rPr>
        <w:t>977</w:t>
      </w:r>
      <w:r w:rsidR="00B536B3" w:rsidRPr="00426D80">
        <w:rPr>
          <w:rFonts w:ascii="Nirmala UI" w:hAnsi="Nirmala UI" w:cs="SHREE_GUJ_OTF_0768"/>
          <w:b/>
          <w:bCs/>
          <w:cs/>
        </w:rPr>
        <w:t xml:space="preserve">  શ</w:t>
      </w:r>
      <w:proofErr w:type="gramEnd"/>
      <w:r w:rsidR="00B536B3" w:rsidRPr="00426D80">
        <w:rPr>
          <w:rFonts w:ascii="Nirmala UI" w:hAnsi="Nirmala UI" w:cs="SHREE_GUJ_OTF_0768"/>
          <w:b/>
          <w:bCs/>
          <w:cs/>
        </w:rPr>
        <w:t xml:space="preserve">્રી </w:t>
      </w:r>
      <w:proofErr w:type="spellStart"/>
      <w:r w:rsidR="00B536B3" w:rsidRPr="00426D80">
        <w:rPr>
          <w:rFonts w:ascii="Nirmala UI" w:hAnsi="Nirmala UI" w:cs="SHREE_GUJ_OTF_0768" w:hint="cs"/>
          <w:b/>
          <w:bCs/>
          <w:cs/>
        </w:rPr>
        <w:t>સરદારભાઇ</w:t>
      </w:r>
      <w:proofErr w:type="spellEnd"/>
      <w:r w:rsidR="00B536B3" w:rsidRPr="00426D80">
        <w:rPr>
          <w:rFonts w:ascii="Nirmala UI" w:hAnsi="Nirmala UI" w:cs="SHREE_GUJ_OTF_0768" w:hint="cs"/>
          <w:b/>
          <w:bCs/>
          <w:cs/>
        </w:rPr>
        <w:t xml:space="preserve"> </w:t>
      </w:r>
      <w:proofErr w:type="spellStart"/>
      <w:r w:rsidR="00B536B3" w:rsidRPr="00426D80">
        <w:rPr>
          <w:rFonts w:ascii="Nirmala UI" w:hAnsi="Nirmala UI" w:cs="SHREE_GUJ_OTF_0768" w:hint="cs"/>
          <w:b/>
          <w:bCs/>
          <w:cs/>
        </w:rPr>
        <w:t>શામળભાઇ</w:t>
      </w:r>
      <w:proofErr w:type="spellEnd"/>
      <w:r w:rsidR="00B536B3" w:rsidRPr="00426D80">
        <w:rPr>
          <w:rFonts w:ascii="Nirmala UI" w:hAnsi="Nirmala UI" w:cs="SHREE_GUJ_OTF_0768" w:hint="cs"/>
          <w:b/>
          <w:bCs/>
          <w:cs/>
        </w:rPr>
        <w:t xml:space="preserve"> ચૌધરી(</w:t>
      </w:r>
      <w:proofErr w:type="spellStart"/>
      <w:r w:rsidR="00B536B3" w:rsidRPr="00426D80">
        <w:rPr>
          <w:rFonts w:ascii="Nirmala UI" w:hAnsi="Nirmala UI" w:cs="SHREE_GUJ_OTF_0768" w:hint="cs"/>
          <w:b/>
          <w:bCs/>
          <w:cs/>
        </w:rPr>
        <w:t>ખેરાલુ</w:t>
      </w:r>
      <w:proofErr w:type="spellEnd"/>
      <w:r w:rsidR="00B536B3" w:rsidRPr="00426D80">
        <w:rPr>
          <w:rFonts w:ascii="Nirmala UI" w:hAnsi="Nirmala UI" w:cs="SHREE_GUJ_OTF_0768" w:hint="cs"/>
          <w:b/>
          <w:bCs/>
          <w:cs/>
        </w:rPr>
        <w:t xml:space="preserve">) </w:t>
      </w:r>
      <w:r w:rsidR="00B536B3" w:rsidRPr="00426D80">
        <w:rPr>
          <w:rFonts w:ascii="Nirmala UI" w:hAnsi="Nirmala UI" w:cs="SHREE_GUJ_OTF_0768"/>
          <w:b/>
          <w:bCs/>
          <w:noProof/>
          <w:color w:val="FF0000"/>
          <w:cs/>
        </w:rPr>
        <w:t xml:space="preserve">: </w:t>
      </w:r>
      <w:r w:rsidR="00B536B3" w:rsidRPr="00426D80">
        <w:rPr>
          <w:rFonts w:ascii="Nirmala UI" w:hAnsi="Nirmala UI" w:cs="SHREE_GUJ_OTF_0768"/>
          <w:b/>
          <w:bCs/>
          <w:cs/>
        </w:rPr>
        <w:t>માનનીય મુખ્ય મંત્રીશ્રી(મહેસૂલ) જણાવવા કૃપા કરશે કે:-</w:t>
      </w:r>
    </w:p>
    <w:tbl>
      <w:tblPr>
        <w:tblW w:w="9189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48"/>
        <w:gridCol w:w="3744"/>
        <w:gridCol w:w="747"/>
        <w:gridCol w:w="4050"/>
      </w:tblGrid>
      <w:tr w:rsidR="00B536B3" w:rsidRPr="00932041" w:rsidTr="00932041">
        <w:trPr>
          <w:trHeight w:val="579"/>
        </w:trPr>
        <w:tc>
          <w:tcPr>
            <w:tcW w:w="648" w:type="dxa"/>
            <w:vAlign w:val="center"/>
          </w:tcPr>
          <w:p w:rsidR="00B536B3" w:rsidRPr="00932041" w:rsidRDefault="00B536B3" w:rsidP="00426D80">
            <w:pPr>
              <w:jc w:val="center"/>
              <w:rPr>
                <w:rFonts w:asciiTheme="minorBidi" w:hAnsiTheme="minorBidi" w:cs="SHREE_GUJ_OTF_0768"/>
                <w:b/>
                <w:bCs/>
              </w:rPr>
            </w:pPr>
          </w:p>
        </w:tc>
        <w:tc>
          <w:tcPr>
            <w:tcW w:w="3744" w:type="dxa"/>
            <w:vAlign w:val="center"/>
            <w:hideMark/>
          </w:tcPr>
          <w:p w:rsidR="00B536B3" w:rsidRPr="00932041" w:rsidRDefault="00B536B3" w:rsidP="00426D80">
            <w:pPr>
              <w:jc w:val="center"/>
              <w:rPr>
                <w:rFonts w:ascii="Nirmala UI" w:hAnsi="Nirmala UI" w:cs="SHREE_GUJ_OTF_0768"/>
                <w:b/>
                <w:bCs/>
              </w:rPr>
            </w:pPr>
            <w:r w:rsidRPr="00932041">
              <w:rPr>
                <w:rFonts w:ascii="Nirmala UI" w:hAnsi="Nirmala U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747" w:type="dxa"/>
            <w:vAlign w:val="center"/>
          </w:tcPr>
          <w:p w:rsidR="00B536B3" w:rsidRPr="00932041" w:rsidRDefault="00B536B3" w:rsidP="00426D80">
            <w:pPr>
              <w:jc w:val="center"/>
              <w:rPr>
                <w:rFonts w:ascii="Nirmala UI" w:hAnsi="Nirmala UI" w:cs="SHREE_GUJ_OTF_0768"/>
                <w:b/>
                <w:bCs/>
              </w:rPr>
            </w:pPr>
          </w:p>
        </w:tc>
        <w:tc>
          <w:tcPr>
            <w:tcW w:w="4050" w:type="dxa"/>
            <w:vAlign w:val="center"/>
            <w:hideMark/>
          </w:tcPr>
          <w:p w:rsidR="00B536B3" w:rsidRPr="00932041" w:rsidRDefault="00B536B3" w:rsidP="00426D80">
            <w:pPr>
              <w:jc w:val="center"/>
              <w:rPr>
                <w:rFonts w:ascii="Nirmala UI" w:hAnsi="Nirmala UI" w:cs="SHREE_GUJ_OTF_0768"/>
                <w:b/>
                <w:bCs/>
                <w:cs/>
              </w:rPr>
            </w:pPr>
            <w:r w:rsidRPr="00932041">
              <w:rPr>
                <w:rFonts w:ascii="Nirmala UI" w:hAnsi="Nirmala UI" w:cs="SHREE_GUJ_OTF_0768"/>
                <w:b/>
                <w:bCs/>
                <w:cs/>
              </w:rPr>
              <w:t>જવાબ</w:t>
            </w:r>
          </w:p>
        </w:tc>
      </w:tr>
      <w:tr w:rsidR="00B536B3" w:rsidRPr="00932041" w:rsidTr="00932041">
        <w:trPr>
          <w:trHeight w:val="1368"/>
        </w:trPr>
        <w:tc>
          <w:tcPr>
            <w:tcW w:w="648" w:type="dxa"/>
            <w:hideMark/>
          </w:tcPr>
          <w:p w:rsidR="00B536B3" w:rsidRPr="00932041" w:rsidRDefault="00B536B3" w:rsidP="00426D80">
            <w:pPr>
              <w:jc w:val="center"/>
              <w:rPr>
                <w:rFonts w:asciiTheme="minorBidi" w:hAnsiTheme="minorBidi" w:cs="SHREE_GUJ_OTF_0768"/>
              </w:rPr>
            </w:pPr>
            <w:r w:rsidRPr="00932041">
              <w:rPr>
                <w:rFonts w:asciiTheme="minorBidi" w:hAnsiTheme="minorBidi" w:cs="SHREE_GUJ_OTF_0768"/>
                <w:cs/>
              </w:rPr>
              <w:t>(</w:t>
            </w:r>
            <w:r w:rsidRPr="00932041">
              <w:rPr>
                <w:rFonts w:ascii="Nirmala UI" w:hAnsi="Nirmala UI" w:cs="SHREE_GUJ_OTF_0768"/>
                <w:cs/>
              </w:rPr>
              <w:t>૧</w:t>
            </w:r>
            <w:r w:rsidRPr="00932041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744" w:type="dxa"/>
            <w:hideMark/>
          </w:tcPr>
          <w:p w:rsidR="00B536B3" w:rsidRPr="00932041" w:rsidRDefault="00B536B3" w:rsidP="00426D80">
            <w:pPr>
              <w:ind w:firstLine="7"/>
              <w:jc w:val="both"/>
              <w:rPr>
                <w:rFonts w:ascii="Nirmala UI" w:hAnsi="Nirmala UI" w:cs="SHREE_GUJ_OTF_0768"/>
              </w:rPr>
            </w:pPr>
            <w:r w:rsidRPr="00932041">
              <w:rPr>
                <w:rFonts w:ascii="Nirmala UI" w:hAnsi="Nirmala UI" w:cs="SHREE_GUJ_OTF_0768" w:hint="cs"/>
                <w:cs/>
              </w:rPr>
              <w:t>તા.૩૧/૧૨/૨૦૨૩ની સ્થિતિએ છેલ્લાં બે વર્ષમાં મહેસાણા જિલ્લામાં બિનખેતી માટેની પરવાનગી માંગતી કેટલી અરજીઓ મળેલ છે</w:t>
            </w:r>
            <w:r w:rsidRPr="00932041">
              <w:rPr>
                <w:rFonts w:ascii="Nirmala UI" w:hAnsi="Nirmala UI" w:cs="SHREE_GUJ_OTF_0768" w:hint="cs"/>
              </w:rPr>
              <w:t xml:space="preserve">,  </w:t>
            </w:r>
          </w:p>
        </w:tc>
        <w:tc>
          <w:tcPr>
            <w:tcW w:w="747" w:type="dxa"/>
            <w:hideMark/>
          </w:tcPr>
          <w:p w:rsidR="00B536B3" w:rsidRPr="00932041" w:rsidRDefault="00B536B3" w:rsidP="00426D80">
            <w:pPr>
              <w:jc w:val="both"/>
              <w:rPr>
                <w:rFonts w:ascii="Nirmala UI" w:hAnsi="Nirmala UI" w:cs="SHREE_GUJ_OTF_0768"/>
              </w:rPr>
            </w:pPr>
            <w:r w:rsidRPr="00932041">
              <w:rPr>
                <w:rFonts w:ascii="Nirmala UI" w:hAnsi="Nirmala UI" w:cs="SHREE_GUJ_OTF_0768"/>
                <w:cs/>
              </w:rPr>
              <w:t>(૧)</w:t>
            </w:r>
          </w:p>
        </w:tc>
        <w:tc>
          <w:tcPr>
            <w:tcW w:w="4050" w:type="dxa"/>
            <w:hideMark/>
          </w:tcPr>
          <w:p w:rsidR="00B536B3" w:rsidRPr="00932041" w:rsidRDefault="00B536B3" w:rsidP="00426D80">
            <w:pPr>
              <w:jc w:val="both"/>
              <w:rPr>
                <w:rFonts w:ascii="Nirmala UI" w:hAnsi="Nirmala UI" w:cs="SHREE_GUJ_OTF_0768"/>
              </w:rPr>
            </w:pPr>
            <w:r w:rsidRPr="00932041">
              <w:rPr>
                <w:rFonts w:ascii="Nirmala UI" w:hAnsi="Nirmala UI" w:cs="SHREE_GUJ_OTF_0768" w:hint="cs"/>
                <w:cs/>
              </w:rPr>
              <w:t>૬</w:t>
            </w:r>
            <w:r w:rsidRPr="00932041">
              <w:rPr>
                <w:rFonts w:ascii="Nirmala UI" w:hAnsi="Nirmala UI" w:cs="SHREE_GUJ_OTF_0768" w:hint="cs"/>
              </w:rPr>
              <w:t>,</w:t>
            </w:r>
            <w:r w:rsidRPr="00932041">
              <w:rPr>
                <w:rFonts w:ascii="Nirmala UI" w:hAnsi="Nirmala UI" w:cs="SHREE_GUJ_OTF_0768" w:hint="cs"/>
                <w:cs/>
              </w:rPr>
              <w:t>૭૭૮</w:t>
            </w:r>
          </w:p>
        </w:tc>
      </w:tr>
      <w:tr w:rsidR="00B536B3" w:rsidRPr="00932041" w:rsidTr="00CA4910">
        <w:trPr>
          <w:trHeight w:val="3976"/>
        </w:trPr>
        <w:tc>
          <w:tcPr>
            <w:tcW w:w="648" w:type="dxa"/>
            <w:hideMark/>
          </w:tcPr>
          <w:p w:rsidR="00B536B3" w:rsidRPr="00932041" w:rsidRDefault="00B536B3" w:rsidP="00426D80">
            <w:pPr>
              <w:jc w:val="center"/>
              <w:rPr>
                <w:rFonts w:asciiTheme="minorBidi" w:hAnsiTheme="minorBidi" w:cs="SHREE_GUJ_OTF_0768"/>
              </w:rPr>
            </w:pPr>
            <w:r w:rsidRPr="00932041">
              <w:rPr>
                <w:rFonts w:asciiTheme="minorBidi" w:hAnsiTheme="minorBidi" w:cs="SHREE_GUJ_OTF_0768"/>
                <w:cs/>
              </w:rPr>
              <w:t>(</w:t>
            </w:r>
            <w:r w:rsidRPr="00932041">
              <w:rPr>
                <w:rFonts w:ascii="Nirmala UI" w:hAnsi="Nirmala UI" w:cs="SHREE_GUJ_OTF_0768"/>
                <w:cs/>
              </w:rPr>
              <w:t>૨</w:t>
            </w:r>
            <w:r w:rsidRPr="00932041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744" w:type="dxa"/>
            <w:hideMark/>
          </w:tcPr>
          <w:p w:rsidR="00B536B3" w:rsidRPr="00932041" w:rsidRDefault="00B536B3" w:rsidP="00426D80">
            <w:pPr>
              <w:ind w:firstLine="3"/>
              <w:jc w:val="both"/>
              <w:rPr>
                <w:rFonts w:ascii="Nirmala UI" w:hAnsi="Nirmala UI" w:cs="SHREE_GUJ_OTF_0768"/>
              </w:rPr>
            </w:pPr>
            <w:r w:rsidRPr="00932041">
              <w:rPr>
                <w:rFonts w:ascii="Nirmala UI" w:hAnsi="Nirmala UI" w:cs="SHREE_GUJ_OTF_0768" w:hint="cs"/>
                <w:cs/>
              </w:rPr>
              <w:t>ઉક્ત સ્થિતિએ મહેસાણા જિલ્લામાં તાલુકાવાર જમીનની બિનખેતી માટેની કેટલી અરજીઓ મંજૂર કરવામાં આવી</w:t>
            </w:r>
            <w:r w:rsidRPr="00932041">
              <w:rPr>
                <w:rFonts w:ascii="Nirmala UI" w:hAnsi="Nirmala UI" w:cs="SHREE_GUJ_OTF_0768" w:hint="cs"/>
              </w:rPr>
              <w:t xml:space="preserve">, </w:t>
            </w:r>
            <w:r w:rsidRPr="00932041">
              <w:rPr>
                <w:rFonts w:ascii="Nirmala UI" w:hAnsi="Nirmala UI" w:cs="SHREE_GUJ_OTF_0768" w:hint="cs"/>
                <w:cs/>
              </w:rPr>
              <w:t xml:space="preserve">અને </w:t>
            </w:r>
          </w:p>
          <w:p w:rsidR="00B536B3" w:rsidRPr="00932041" w:rsidRDefault="00B536B3" w:rsidP="00426D80">
            <w:pPr>
              <w:ind w:right="40"/>
              <w:jc w:val="both"/>
              <w:rPr>
                <w:rFonts w:ascii="Nirmala UI" w:hAnsi="Nirmala UI" w:cs="SHREE_GUJ_OTF_0768"/>
              </w:rPr>
            </w:pPr>
          </w:p>
        </w:tc>
        <w:tc>
          <w:tcPr>
            <w:tcW w:w="747" w:type="dxa"/>
            <w:hideMark/>
          </w:tcPr>
          <w:p w:rsidR="00B536B3" w:rsidRPr="00932041" w:rsidRDefault="00B536B3" w:rsidP="00426D80">
            <w:pPr>
              <w:jc w:val="both"/>
              <w:rPr>
                <w:rFonts w:ascii="Nirmala UI" w:hAnsi="Nirmala UI" w:cs="SHREE_GUJ_OTF_0768"/>
              </w:rPr>
            </w:pPr>
            <w:r w:rsidRPr="00932041">
              <w:rPr>
                <w:rFonts w:ascii="Nirmala UI" w:hAnsi="Nirmala UI" w:cs="SHREE_GUJ_OTF_0768"/>
                <w:cs/>
              </w:rPr>
              <w:t>(૨)</w:t>
            </w:r>
          </w:p>
        </w:tc>
        <w:tc>
          <w:tcPr>
            <w:tcW w:w="4050" w:type="dxa"/>
            <w:hideMark/>
          </w:tcPr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1849"/>
              <w:gridCol w:w="1275"/>
            </w:tblGrid>
            <w:tr w:rsidR="00B536B3" w:rsidRPr="00932041" w:rsidTr="006D1D6A">
              <w:tc>
                <w:tcPr>
                  <w:tcW w:w="700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</w:rPr>
                  </w:pPr>
                  <w:r w:rsidRPr="00932041">
                    <w:rPr>
                      <w:rFonts w:ascii="Nirmala UI" w:hAnsi="Nirmala UI" w:cs="SHREE_GUJ_OTF_0768" w:hint="cs"/>
                      <w:rtl/>
                      <w:cs/>
                    </w:rPr>
                    <w:t xml:space="preserve"> </w:t>
                  </w: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ક્રમ</w:t>
                  </w:r>
                </w:p>
              </w:tc>
              <w:tc>
                <w:tcPr>
                  <w:tcW w:w="1849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તાલુકાનું નામ</w:t>
                  </w:r>
                </w:p>
              </w:tc>
              <w:tc>
                <w:tcPr>
                  <w:tcW w:w="1275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 xml:space="preserve">મંજૂર અરજીઓ </w:t>
                  </w:r>
                </w:p>
              </w:tc>
            </w:tr>
            <w:tr w:rsidR="00B536B3" w:rsidRPr="00932041" w:rsidTr="006D1D6A">
              <w:tc>
                <w:tcPr>
                  <w:tcW w:w="700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૧</w:t>
                  </w:r>
                </w:p>
              </w:tc>
              <w:tc>
                <w:tcPr>
                  <w:tcW w:w="1849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ઉંઝા</w:t>
                  </w:r>
                </w:p>
              </w:tc>
              <w:tc>
                <w:tcPr>
                  <w:tcW w:w="1275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૧૯૩</w:t>
                  </w:r>
                </w:p>
              </w:tc>
            </w:tr>
            <w:tr w:rsidR="00B536B3" w:rsidRPr="00932041" w:rsidTr="006D1D6A">
              <w:tc>
                <w:tcPr>
                  <w:tcW w:w="700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૨</w:t>
                  </w:r>
                </w:p>
              </w:tc>
              <w:tc>
                <w:tcPr>
                  <w:tcW w:w="1849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કડી</w:t>
                  </w:r>
                </w:p>
              </w:tc>
              <w:tc>
                <w:tcPr>
                  <w:tcW w:w="1275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૩૧૧૭</w:t>
                  </w:r>
                </w:p>
              </w:tc>
            </w:tr>
            <w:tr w:rsidR="00B536B3" w:rsidRPr="00932041" w:rsidTr="006D1D6A">
              <w:tc>
                <w:tcPr>
                  <w:tcW w:w="700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૩</w:t>
                  </w:r>
                </w:p>
              </w:tc>
              <w:tc>
                <w:tcPr>
                  <w:tcW w:w="1849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ખેરાલુ</w:t>
                  </w:r>
                </w:p>
              </w:tc>
              <w:tc>
                <w:tcPr>
                  <w:tcW w:w="1275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૪૦</w:t>
                  </w:r>
                </w:p>
              </w:tc>
            </w:tr>
            <w:tr w:rsidR="00B536B3" w:rsidRPr="00932041" w:rsidTr="006D1D6A">
              <w:tc>
                <w:tcPr>
                  <w:tcW w:w="700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૪</w:t>
                  </w:r>
                </w:p>
              </w:tc>
              <w:tc>
                <w:tcPr>
                  <w:tcW w:w="1849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જોટાણા</w:t>
                  </w:r>
                </w:p>
              </w:tc>
              <w:tc>
                <w:tcPr>
                  <w:tcW w:w="1275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૧૩૭</w:t>
                  </w:r>
                </w:p>
              </w:tc>
            </w:tr>
            <w:tr w:rsidR="00B536B3" w:rsidRPr="00932041" w:rsidTr="006D1D6A">
              <w:tc>
                <w:tcPr>
                  <w:tcW w:w="700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૫</w:t>
                  </w:r>
                </w:p>
              </w:tc>
              <w:tc>
                <w:tcPr>
                  <w:tcW w:w="1849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બેચરાજી</w:t>
                  </w:r>
                </w:p>
              </w:tc>
              <w:tc>
                <w:tcPr>
                  <w:tcW w:w="1275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૧૧૯</w:t>
                  </w:r>
                </w:p>
              </w:tc>
            </w:tr>
            <w:tr w:rsidR="00B536B3" w:rsidRPr="00932041" w:rsidTr="006D1D6A">
              <w:tc>
                <w:tcPr>
                  <w:tcW w:w="700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૬</w:t>
                  </w:r>
                </w:p>
              </w:tc>
              <w:tc>
                <w:tcPr>
                  <w:tcW w:w="1849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મહેસાણા</w:t>
                  </w:r>
                </w:p>
              </w:tc>
              <w:tc>
                <w:tcPr>
                  <w:tcW w:w="1275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૫૫૮</w:t>
                  </w:r>
                </w:p>
              </w:tc>
            </w:tr>
            <w:tr w:rsidR="00B536B3" w:rsidRPr="00932041" w:rsidTr="006D1D6A">
              <w:tc>
                <w:tcPr>
                  <w:tcW w:w="700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૭</w:t>
                  </w:r>
                </w:p>
              </w:tc>
              <w:tc>
                <w:tcPr>
                  <w:tcW w:w="1849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વડનગર</w:t>
                  </w:r>
                </w:p>
              </w:tc>
              <w:tc>
                <w:tcPr>
                  <w:tcW w:w="1275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૬૨</w:t>
                  </w:r>
                </w:p>
              </w:tc>
            </w:tr>
            <w:tr w:rsidR="00B536B3" w:rsidRPr="00932041" w:rsidTr="006D1D6A">
              <w:tc>
                <w:tcPr>
                  <w:tcW w:w="700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૮</w:t>
                  </w:r>
                </w:p>
              </w:tc>
              <w:tc>
                <w:tcPr>
                  <w:tcW w:w="1849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વિજાપુર</w:t>
                  </w:r>
                </w:p>
              </w:tc>
              <w:tc>
                <w:tcPr>
                  <w:tcW w:w="1275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૨૧૮</w:t>
                  </w:r>
                </w:p>
              </w:tc>
            </w:tr>
            <w:tr w:rsidR="00B536B3" w:rsidRPr="00932041" w:rsidTr="006D1D6A">
              <w:tc>
                <w:tcPr>
                  <w:tcW w:w="700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૯</w:t>
                  </w:r>
                </w:p>
              </w:tc>
              <w:tc>
                <w:tcPr>
                  <w:tcW w:w="1849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વિસનગર</w:t>
                  </w:r>
                </w:p>
              </w:tc>
              <w:tc>
                <w:tcPr>
                  <w:tcW w:w="1275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૨૨૭</w:t>
                  </w:r>
                </w:p>
              </w:tc>
            </w:tr>
            <w:tr w:rsidR="00B536B3" w:rsidRPr="00932041" w:rsidTr="006D1D6A">
              <w:tc>
                <w:tcPr>
                  <w:tcW w:w="700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૧૦</w:t>
                  </w:r>
                </w:p>
              </w:tc>
              <w:tc>
                <w:tcPr>
                  <w:tcW w:w="1849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સતલાસણા</w:t>
                  </w:r>
                </w:p>
              </w:tc>
              <w:tc>
                <w:tcPr>
                  <w:tcW w:w="1275" w:type="dxa"/>
                </w:tcPr>
                <w:p w:rsidR="00B536B3" w:rsidRPr="00932041" w:rsidRDefault="00B536B3" w:rsidP="00426D80">
                  <w:pPr>
                    <w:rPr>
                      <w:rFonts w:ascii="Nirmala UI" w:hAnsi="Nirmala UI" w:cs="SHREE_GUJ_OTF_0768"/>
                      <w:rtl/>
                      <w:cs/>
                    </w:rPr>
                  </w:pPr>
                  <w:r w:rsidRPr="00932041">
                    <w:rPr>
                      <w:rFonts w:ascii="Nirmala UI" w:hAnsi="Nirmala UI" w:cs="SHREE_GUJ_OTF_0768" w:hint="cs"/>
                      <w:cs/>
                      <w:lang w:bidi="gu-IN"/>
                    </w:rPr>
                    <w:t>૩૫</w:t>
                  </w:r>
                </w:p>
              </w:tc>
            </w:tr>
          </w:tbl>
          <w:p w:rsidR="00B536B3" w:rsidRPr="00932041" w:rsidRDefault="00B536B3" w:rsidP="00426D80">
            <w:pPr>
              <w:rPr>
                <w:rFonts w:ascii="Nirmala UI" w:hAnsi="Nirmala UI" w:cs="SHREE_GUJ_OTF_0768"/>
              </w:rPr>
            </w:pPr>
          </w:p>
        </w:tc>
      </w:tr>
      <w:tr w:rsidR="00B536B3" w:rsidRPr="00932041" w:rsidTr="00932041">
        <w:trPr>
          <w:trHeight w:val="1160"/>
        </w:trPr>
        <w:tc>
          <w:tcPr>
            <w:tcW w:w="648" w:type="dxa"/>
          </w:tcPr>
          <w:p w:rsidR="00B536B3" w:rsidRPr="00932041" w:rsidRDefault="00B536B3" w:rsidP="00426D80">
            <w:pPr>
              <w:jc w:val="center"/>
              <w:rPr>
                <w:rFonts w:asciiTheme="minorBidi" w:hAnsiTheme="minorBidi" w:cs="SHREE_GUJ_OTF_0768"/>
                <w:cs/>
              </w:rPr>
            </w:pPr>
            <w:r w:rsidRPr="00932041">
              <w:rPr>
                <w:rFonts w:asciiTheme="minorBidi" w:hAnsiTheme="minorBidi" w:cs="SHREE_GUJ_OTF_0768" w:hint="cs"/>
                <w:cs/>
              </w:rPr>
              <w:t>(૩)</w:t>
            </w:r>
          </w:p>
        </w:tc>
        <w:tc>
          <w:tcPr>
            <w:tcW w:w="3744" w:type="dxa"/>
          </w:tcPr>
          <w:p w:rsidR="00B536B3" w:rsidRPr="00932041" w:rsidRDefault="00B536B3" w:rsidP="00426D80">
            <w:pPr>
              <w:ind w:firstLine="3"/>
              <w:jc w:val="both"/>
              <w:rPr>
                <w:rFonts w:ascii="Nirmala UI" w:hAnsi="Nirmala UI" w:cs="SHREE_GUJ_OTF_0768"/>
                <w:cs/>
              </w:rPr>
            </w:pPr>
            <w:r w:rsidRPr="00932041">
              <w:rPr>
                <w:rFonts w:ascii="Nirmala UI" w:hAnsi="Nirmala UI" w:cs="SHREE_GUJ_OTF_0768" w:hint="cs"/>
                <w:cs/>
              </w:rPr>
              <w:t>આવી અરજીઓ નામંજૂર કરવાના કારણો શા છે</w:t>
            </w:r>
            <w:r w:rsidRPr="00932041">
              <w:rPr>
                <w:rFonts w:ascii="Nirmala UI" w:hAnsi="Nirmala UI" w:cs="SHREE_GUJ_OTF_0768" w:hint="cs"/>
              </w:rPr>
              <w:t>?</w:t>
            </w:r>
          </w:p>
        </w:tc>
        <w:tc>
          <w:tcPr>
            <w:tcW w:w="747" w:type="dxa"/>
          </w:tcPr>
          <w:p w:rsidR="00B536B3" w:rsidRPr="00932041" w:rsidRDefault="00B536B3" w:rsidP="00426D80">
            <w:pPr>
              <w:jc w:val="both"/>
              <w:rPr>
                <w:rFonts w:ascii="Nirmala UI" w:hAnsi="Nirmala UI" w:cs="SHREE_GUJ_OTF_0768"/>
                <w:cs/>
              </w:rPr>
            </w:pPr>
            <w:r w:rsidRPr="00932041">
              <w:rPr>
                <w:rFonts w:ascii="Nirmala UI" w:hAnsi="Nirmala UI" w:cs="SHREE_GUJ_OTF_0768" w:hint="cs"/>
                <w:cs/>
              </w:rPr>
              <w:t>(૩)</w:t>
            </w:r>
          </w:p>
        </w:tc>
        <w:tc>
          <w:tcPr>
            <w:tcW w:w="4050" w:type="dxa"/>
          </w:tcPr>
          <w:p w:rsidR="00511D3E" w:rsidRPr="00511D3E" w:rsidRDefault="00511D3E" w:rsidP="00B31AE2">
            <w:pPr>
              <w:jc w:val="both"/>
              <w:rPr>
                <w:rFonts w:ascii="Nirmala UI" w:hAnsi="Nirmala UI" w:cs="SHREE_GUJ_OTF_0768" w:hint="cs"/>
                <w:cs/>
                <w:lang w:val="en-IN"/>
              </w:rPr>
            </w:pPr>
            <w:proofErr w:type="spellStart"/>
            <w:r>
              <w:rPr>
                <w:rFonts w:ascii="Nirmala UI" w:hAnsi="Nirmala UI" w:cs="SHREE_GUJ_OTF_0768" w:hint="cs"/>
                <w:cs/>
                <w:lang w:val="en-IN"/>
              </w:rPr>
              <w:t>અરજીઓ</w:t>
            </w:r>
            <w:proofErr w:type="spellEnd"/>
            <w:r>
              <w:rPr>
                <w:rFonts w:ascii="Nirmala UI" w:hAnsi="Nirmala UI" w:cs="SHREE_GUJ_OTF_0768" w:hint="cs"/>
                <w:cs/>
                <w:lang w:val="en-IN"/>
              </w:rPr>
              <w:t xml:space="preserve"> ના </w:t>
            </w:r>
            <w:proofErr w:type="spellStart"/>
            <w:r>
              <w:rPr>
                <w:rFonts w:ascii="Nirmala UI" w:hAnsi="Nirmala UI" w:cs="SHREE_GUJ_OTF_0768" w:hint="cs"/>
                <w:cs/>
                <w:lang w:val="en-IN"/>
              </w:rPr>
              <w:t>મંજુર</w:t>
            </w:r>
            <w:proofErr w:type="spellEnd"/>
            <w:r>
              <w:rPr>
                <w:rFonts w:ascii="Nirmala UI" w:hAnsi="Nirmala UI" w:cs="SHREE_GUJ_OTF_0768" w:hint="cs"/>
                <w:cs/>
                <w:lang w:val="en-IN"/>
              </w:rPr>
              <w:t>/દફતરે થવાના મુખ્ય કારણો નીચે મુજબ છે.</w:t>
            </w:r>
          </w:p>
          <w:p w:rsidR="00511D3E" w:rsidRDefault="00511D3E" w:rsidP="00B31AE2">
            <w:pPr>
              <w:jc w:val="both"/>
              <w:rPr>
                <w:rFonts w:ascii="Nirmala UI" w:hAnsi="Nirmala UI" w:cs="SHREE_GUJ_OTF_0768"/>
              </w:rPr>
            </w:pPr>
          </w:p>
          <w:p w:rsidR="00B536B3" w:rsidRPr="00932041" w:rsidRDefault="00B536B3" w:rsidP="00B31AE2">
            <w:pPr>
              <w:jc w:val="both"/>
              <w:rPr>
                <w:rFonts w:ascii="Nirmala UI" w:hAnsi="Nirmala UI" w:cs="SHREE_GUJ_OTF_0768"/>
              </w:rPr>
            </w:pPr>
            <w:r w:rsidRPr="00932041">
              <w:rPr>
                <w:rFonts w:ascii="Nirmala UI" w:hAnsi="Nirmala UI" w:cs="SHREE_GUJ_OTF_0768" w:hint="cs"/>
                <w:cs/>
              </w:rPr>
              <w:t xml:space="preserve">(૧) </w:t>
            </w:r>
            <w:proofErr w:type="spellStart"/>
            <w:r w:rsidRPr="00932041">
              <w:rPr>
                <w:rFonts w:ascii="Nirmala UI" w:hAnsi="Nirmala UI" w:cs="SHREE_GUJ_OTF_0768" w:hint="cs"/>
                <w:cs/>
              </w:rPr>
              <w:t>અરજદારશ્રી</w:t>
            </w:r>
            <w:proofErr w:type="spellEnd"/>
            <w:r w:rsidRPr="00932041">
              <w:rPr>
                <w:rFonts w:ascii="Nirmala UI" w:hAnsi="Nirmala UI" w:cs="SHREE_GUJ_OTF_0768" w:hint="cs"/>
                <w:cs/>
              </w:rPr>
              <w:t xml:space="preserve"> દ્વારા કરવામાં આવેલ અરજીઓ અધૂરી વિગતે રજૂ થયેલ હોવાથી</w:t>
            </w:r>
            <w:r w:rsidRPr="00932041">
              <w:rPr>
                <w:rFonts w:ascii="Nirmala UI" w:hAnsi="Nirmala UI" w:cs="SHREE_GUJ_OTF_0768" w:hint="cs"/>
              </w:rPr>
              <w:t xml:space="preserve">, </w:t>
            </w:r>
          </w:p>
          <w:p w:rsidR="00B536B3" w:rsidRPr="00932041" w:rsidRDefault="00B536B3" w:rsidP="00B31AE2">
            <w:pPr>
              <w:jc w:val="both"/>
              <w:rPr>
                <w:rFonts w:ascii="Nirmala UI" w:hAnsi="Nirmala UI" w:cs="SHREE_GUJ_OTF_0768"/>
              </w:rPr>
            </w:pPr>
            <w:r w:rsidRPr="00932041">
              <w:rPr>
                <w:rFonts w:ascii="Nirmala UI" w:hAnsi="Nirmala UI" w:cs="SHREE_GUJ_OTF_0768" w:hint="cs"/>
                <w:cs/>
              </w:rPr>
              <w:t>(૨) જરૂરી આધાર પૂરાવા રજૂ કરેલ ન હોઇ</w:t>
            </w:r>
            <w:r w:rsidRPr="00932041">
              <w:rPr>
                <w:rFonts w:ascii="Nirmala UI" w:hAnsi="Nirmala UI" w:cs="SHREE_GUJ_OTF_0768" w:hint="cs"/>
              </w:rPr>
              <w:t xml:space="preserve">, </w:t>
            </w:r>
            <w:r w:rsidRPr="00932041">
              <w:rPr>
                <w:rFonts w:ascii="Nirmala UI" w:hAnsi="Nirmala UI" w:cs="SHREE_GUJ_OTF_0768" w:hint="cs"/>
                <w:cs/>
              </w:rPr>
              <w:t xml:space="preserve"> </w:t>
            </w:r>
          </w:p>
          <w:p w:rsidR="00B536B3" w:rsidRPr="00932041" w:rsidRDefault="00B536B3" w:rsidP="00B31AE2">
            <w:pPr>
              <w:jc w:val="both"/>
              <w:rPr>
                <w:rFonts w:ascii="Nirmala UI" w:hAnsi="Nirmala UI" w:cs="SHREE_GUJ_OTF_0768"/>
              </w:rPr>
            </w:pPr>
            <w:r w:rsidRPr="00932041">
              <w:rPr>
                <w:rFonts w:ascii="Nirmala UI" w:hAnsi="Nirmala UI" w:cs="SHREE_GUJ_OTF_0768" w:hint="cs"/>
                <w:cs/>
              </w:rPr>
              <w:t>(૩) અરજદારશ્રી દ્વારા અરજીનો પ્રકાર ખોટો સિલેક્ટ કરેલ હોવાથી</w:t>
            </w:r>
            <w:r w:rsidRPr="00932041">
              <w:rPr>
                <w:rFonts w:ascii="Nirmala UI" w:hAnsi="Nirmala UI" w:cs="SHREE_GUJ_OTF_0768" w:hint="cs"/>
              </w:rPr>
              <w:t xml:space="preserve">, </w:t>
            </w:r>
            <w:bookmarkStart w:id="0" w:name="_GoBack"/>
            <w:bookmarkEnd w:id="0"/>
          </w:p>
          <w:p w:rsidR="00B536B3" w:rsidRPr="00932041" w:rsidRDefault="00B536B3" w:rsidP="00B31AE2">
            <w:pPr>
              <w:jc w:val="both"/>
              <w:rPr>
                <w:rFonts w:ascii="Nirmala UI" w:hAnsi="Nirmala UI" w:cs="SHREE_GUJ_OTF_0768"/>
              </w:rPr>
            </w:pPr>
            <w:r w:rsidRPr="00932041">
              <w:rPr>
                <w:rFonts w:ascii="Nirmala UI" w:hAnsi="Nirmala UI" w:cs="SHREE_GUJ_OTF_0768" w:hint="cs"/>
                <w:cs/>
              </w:rPr>
              <w:t>(૩) અરજી તથા સ્વઘોષણા પત્ર નિયત સમયમર્યાદામાં રજૂ કરેલ ન હોઇ</w:t>
            </w:r>
            <w:r w:rsidRPr="00932041">
              <w:rPr>
                <w:rFonts w:ascii="Nirmala UI" w:hAnsi="Nirmala UI" w:cs="SHREE_GUJ_OTF_0768" w:hint="cs"/>
              </w:rPr>
              <w:t>,</w:t>
            </w:r>
          </w:p>
          <w:p w:rsidR="00B536B3" w:rsidRPr="00932041" w:rsidRDefault="00B536B3" w:rsidP="00B31AE2">
            <w:pPr>
              <w:jc w:val="both"/>
              <w:rPr>
                <w:rFonts w:ascii="Nirmala UI" w:hAnsi="Nirmala UI" w:cs="SHREE_GUJ_OTF_0768"/>
              </w:rPr>
            </w:pPr>
            <w:r w:rsidRPr="00932041">
              <w:rPr>
                <w:rFonts w:ascii="Nirmala UI" w:hAnsi="Nirmala UI" w:cs="SHREE_GUJ_OTF_0768" w:hint="cs"/>
                <w:cs/>
              </w:rPr>
              <w:t>(૪) સંબંધિત કચેરીઓ દ્વારા નકારાત્મક અભિપ્રાય આપેલ હોવાથી</w:t>
            </w:r>
            <w:r w:rsidRPr="00932041">
              <w:rPr>
                <w:rFonts w:ascii="Nirmala UI" w:hAnsi="Nirmala UI" w:cs="SHREE_GUJ_OTF_0768" w:hint="cs"/>
              </w:rPr>
              <w:t xml:space="preserve">, </w:t>
            </w:r>
          </w:p>
          <w:p w:rsidR="00B536B3" w:rsidRPr="00932041" w:rsidRDefault="00B536B3" w:rsidP="00B31AE2">
            <w:pPr>
              <w:jc w:val="both"/>
              <w:rPr>
                <w:rFonts w:ascii="Nirmala UI" w:hAnsi="Nirmala UI" w:cs="SHREE_GUJ_OTF_0768"/>
              </w:rPr>
            </w:pPr>
            <w:r w:rsidRPr="00932041">
              <w:rPr>
                <w:rFonts w:ascii="Nirmala UI" w:hAnsi="Nirmala UI" w:cs="SHREE_GUJ_OTF_0768" w:hint="cs"/>
                <w:cs/>
              </w:rPr>
              <w:t>(૫) નવી શરતની જમીન જુની શરતમાં ફેરવેલ ન હોવાથી</w:t>
            </w:r>
            <w:r w:rsidRPr="00932041">
              <w:rPr>
                <w:rFonts w:ascii="Nirmala UI" w:hAnsi="Nirmala UI" w:cs="SHREE_GUJ_OTF_0768" w:hint="cs"/>
              </w:rPr>
              <w:t xml:space="preserve">, </w:t>
            </w:r>
          </w:p>
          <w:p w:rsidR="00B536B3" w:rsidRPr="00932041" w:rsidRDefault="00B536B3" w:rsidP="00B31AE2">
            <w:pPr>
              <w:jc w:val="both"/>
              <w:rPr>
                <w:rFonts w:ascii="Nirmala UI" w:hAnsi="Nirmala UI" w:cs="SHREE_GUJ_OTF_0768"/>
              </w:rPr>
            </w:pPr>
            <w:r w:rsidRPr="00932041">
              <w:rPr>
                <w:rFonts w:ascii="Nirmala UI" w:hAnsi="Nirmala UI" w:cs="SHREE_GUJ_OTF_0768" w:hint="cs"/>
                <w:cs/>
              </w:rPr>
              <w:t xml:space="preserve">(૬) </w:t>
            </w:r>
            <w:r w:rsidRPr="00932041">
              <w:rPr>
                <w:rFonts w:ascii="Nirmala UI" w:hAnsi="Nirmala UI" w:cs="SHREE_GUJ_OTF_0768"/>
              </w:rPr>
              <w:t>IORA</w:t>
            </w:r>
            <w:r w:rsidRPr="00932041">
              <w:rPr>
                <w:rFonts w:ascii="Nirmala UI" w:hAnsi="Nirmala UI" w:cs="SHREE_GUJ_OTF_0768" w:hint="cs"/>
                <w:cs/>
              </w:rPr>
              <w:t xml:space="preserve"> માં અરજી કર્યા બાદ ઇ-ધરામાં કાચી નોંધ દાખલ થયેલ હોવાથી ટેકનીકલ કારણોસર</w:t>
            </w:r>
          </w:p>
          <w:p w:rsidR="00B536B3" w:rsidRPr="00932041" w:rsidRDefault="00B536B3" w:rsidP="00B31AE2">
            <w:pPr>
              <w:jc w:val="both"/>
              <w:rPr>
                <w:rFonts w:ascii="Nirmala UI" w:hAnsi="Nirmala UI" w:cs="SHREE_GUJ_OTF_0768"/>
                <w:cs/>
              </w:rPr>
            </w:pPr>
            <w:r w:rsidRPr="00932041">
              <w:rPr>
                <w:rFonts w:ascii="Nirmala UI" w:hAnsi="Nirmala UI" w:cs="SHREE_GUJ_OTF_0768" w:hint="cs"/>
                <w:cs/>
              </w:rPr>
              <w:t xml:space="preserve">(૭) મહેસૂલી ટાઇટલ ક્લીયર ન હોવાથી </w:t>
            </w:r>
          </w:p>
        </w:tc>
      </w:tr>
    </w:tbl>
    <w:p w:rsidR="00B536B3" w:rsidRPr="00932041" w:rsidRDefault="00B536B3" w:rsidP="00B536B3">
      <w:pPr>
        <w:pStyle w:val="NoSpacing"/>
        <w:spacing w:line="360" w:lineRule="auto"/>
        <w:rPr>
          <w:rFonts w:ascii="Nirmala UI" w:hAnsi="Nirmala UI" w:cs="SHREE_GUJ_OTF_0768"/>
          <w:sz w:val="24"/>
          <w:szCs w:val="24"/>
        </w:rPr>
      </w:pPr>
      <w:r w:rsidRPr="00932041">
        <w:rPr>
          <w:rFonts w:ascii="Nirmala UI" w:hAnsi="Nirmala UI" w:cs="SHREE_GUJ_OTF_0768"/>
          <w:sz w:val="24"/>
          <w:szCs w:val="24"/>
          <w:u w:val="single"/>
          <w:cs/>
        </w:rPr>
        <w:t>‌‌‌‌‌‌‌‌‌‌‌‌‌</w:t>
      </w:r>
    </w:p>
    <w:p w:rsidR="00B536B3" w:rsidRPr="00932041" w:rsidRDefault="00B536B3" w:rsidP="00B536B3">
      <w:pPr>
        <w:pStyle w:val="NoSpacing"/>
        <w:spacing w:line="360" w:lineRule="auto"/>
        <w:rPr>
          <w:rFonts w:ascii="Nirmala UI" w:hAnsi="Nirmala UI" w:cs="SHREE_GUJ_OTF_0768"/>
          <w:sz w:val="24"/>
          <w:szCs w:val="24"/>
          <w:u w:val="single"/>
          <w:cs/>
        </w:rPr>
      </w:pPr>
      <w:r w:rsidRPr="00932041">
        <w:rPr>
          <w:rFonts w:ascii="Nirmala UI" w:hAnsi="Nirmala UI" w:cs="SHREE_GUJ_OTF_0768"/>
          <w:sz w:val="24"/>
          <w:szCs w:val="24"/>
          <w:u w:val="single"/>
          <w:cs/>
        </w:rPr>
        <w:t>‌‌‌‌‌‌‌‌‌‌‌‌‌</w:t>
      </w:r>
    </w:p>
    <w:p w:rsidR="00B536B3" w:rsidRPr="00932041" w:rsidRDefault="00932041" w:rsidP="00932041">
      <w:pPr>
        <w:pStyle w:val="NoSpacing"/>
        <w:spacing w:line="360" w:lineRule="auto"/>
        <w:jc w:val="center"/>
        <w:rPr>
          <w:rFonts w:ascii="Nirmala UI" w:hAnsi="Nirmala UI" w:cs="SHREE_GUJ_OTF_0768"/>
          <w:sz w:val="24"/>
          <w:szCs w:val="24"/>
          <w:u w:val="single"/>
        </w:rPr>
      </w:pPr>
      <w:r>
        <w:rPr>
          <w:rFonts w:ascii="Nirmala UI" w:hAnsi="Nirmala UI" w:cs="SHREE_GUJ_OTF_0768"/>
          <w:sz w:val="24"/>
          <w:szCs w:val="24"/>
          <w:cs/>
        </w:rPr>
        <w:t>--------------</w:t>
      </w:r>
    </w:p>
    <w:sectPr w:rsidR="00B536B3" w:rsidRPr="00932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443F5"/>
    <w:multiLevelType w:val="hybridMultilevel"/>
    <w:tmpl w:val="86922B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6"/>
    <w:rsid w:val="00374E75"/>
    <w:rsid w:val="00426D80"/>
    <w:rsid w:val="00511D3E"/>
    <w:rsid w:val="00737786"/>
    <w:rsid w:val="00932041"/>
    <w:rsid w:val="00A07758"/>
    <w:rsid w:val="00B31AE2"/>
    <w:rsid w:val="00B536B3"/>
    <w:rsid w:val="00CA4910"/>
    <w:rsid w:val="00F76643"/>
    <w:rsid w:val="00F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D683"/>
  <w15:chartTrackingRefBased/>
  <w15:docId w15:val="{809DBFB3-CD60-467C-935C-D164021F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B3"/>
    <w:pPr>
      <w:spacing w:after="0" w:line="240" w:lineRule="auto"/>
    </w:pPr>
    <w:rPr>
      <w:rFonts w:ascii="SHREE_GUJ_OTF_0768" w:hAnsi="SHREE_GUJ_OTF_0768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36B3"/>
    <w:pPr>
      <w:spacing w:after="0" w:line="240" w:lineRule="auto"/>
    </w:pPr>
    <w:rPr>
      <w:rFonts w:ascii="Calibri" w:eastAsia="Calibri" w:hAnsi="Calibri" w:cs="Shruti"/>
      <w:lang w:val="en-IN"/>
    </w:rPr>
  </w:style>
  <w:style w:type="table" w:styleId="TableGrid">
    <w:name w:val="Table Grid"/>
    <w:basedOn w:val="TableNormal"/>
    <w:uiPriority w:val="59"/>
    <w:rsid w:val="00B536B3"/>
    <w:pPr>
      <w:spacing w:after="0" w:line="240" w:lineRule="auto"/>
    </w:pPr>
    <w:rPr>
      <w:lang w:val="en-IN" w:eastAsia="ja-JP" w:bidi="yi-He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2024-02-03T10:51:00Z</dcterms:created>
  <dcterms:modified xsi:type="dcterms:W3CDTF">2024-02-08T06:22:00Z</dcterms:modified>
</cp:coreProperties>
</file>