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E1" w:rsidRPr="006661F7" w:rsidRDefault="006661F7" w:rsidP="00C36672">
      <w:pPr>
        <w:ind w:right="-19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70</w:t>
      </w:r>
    </w:p>
    <w:p w:rsidR="006141E1" w:rsidRPr="00C36672" w:rsidRDefault="006141E1" w:rsidP="00483B6D">
      <w:pPr>
        <w:ind w:left="-851" w:right="-33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C36672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કચ્છ જિલ્લામાં </w:t>
      </w:r>
      <w:proofErr w:type="spellStart"/>
      <w:r w:rsidRPr="00C36672">
        <w:rPr>
          <w:rFonts w:ascii="Shruti" w:hAnsi="Shruti" w:cs="SHREE_GUJ_OTF_0768" w:hint="cs"/>
          <w:b/>
          <w:bCs/>
          <w:sz w:val="24"/>
          <w:szCs w:val="24"/>
          <w:cs/>
        </w:rPr>
        <w:t>જી.આ</w:t>
      </w:r>
      <w:r w:rsidR="00841108">
        <w:rPr>
          <w:rFonts w:ascii="Shruti" w:hAnsi="Shruti" w:cs="SHREE_GUJ_OTF_0768" w:hint="cs"/>
          <w:b/>
          <w:bCs/>
          <w:sz w:val="24"/>
          <w:szCs w:val="24"/>
          <w:cs/>
        </w:rPr>
        <w:t>ઇ.ડી.સી</w:t>
      </w:r>
      <w:proofErr w:type="spellEnd"/>
      <w:r w:rsidR="00841108">
        <w:rPr>
          <w:rFonts w:ascii="Shruti" w:hAnsi="Shruti" w:cs="SHREE_GUJ_OTF_0768" w:hint="cs"/>
          <w:b/>
          <w:bCs/>
          <w:sz w:val="24"/>
          <w:szCs w:val="24"/>
          <w:cs/>
        </w:rPr>
        <w:t>. માટે જમીન ફાળવણી</w:t>
      </w:r>
    </w:p>
    <w:p w:rsidR="006141E1" w:rsidRPr="00C36672" w:rsidRDefault="006661F7" w:rsidP="00483B6D">
      <w:pPr>
        <w:ind w:left="142" w:right="-330"/>
        <w:jc w:val="left"/>
        <w:rPr>
          <w:rFonts w:ascii="Shruti" w:hAnsi="Shruti" w:cs="SHREE_GUJ_OTF_0768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*15/4/980 </w:t>
      </w:r>
      <w:r w:rsidR="006141E1" w:rsidRPr="00C36672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841108">
        <w:rPr>
          <w:rFonts w:ascii="Shruti" w:hAnsi="Shruti" w:cs="SHREE_GUJ_OTF_0768" w:hint="cs"/>
          <w:b/>
          <w:bCs/>
          <w:sz w:val="24"/>
          <w:szCs w:val="24"/>
          <w:cs/>
        </w:rPr>
        <w:t>અનિ</w:t>
      </w:r>
      <w:r w:rsidR="00841108">
        <w:rPr>
          <w:rFonts w:ascii="Shruti" w:hAnsi="Shruti" w:cs="SHREE_GUJ_OTF_0768" w:hint="cs"/>
          <w:b/>
          <w:bCs/>
          <w:sz w:val="24"/>
          <w:szCs w:val="24"/>
          <w:cs/>
          <w:lang w:val="en-IN"/>
        </w:rPr>
        <w:t>રૂ</w:t>
      </w:r>
      <w:r w:rsidR="006141E1" w:rsidRPr="00C36672">
        <w:rPr>
          <w:rFonts w:ascii="Shruti" w:hAnsi="Shruti" w:cs="SHREE_GUJ_OTF_0768" w:hint="cs"/>
          <w:b/>
          <w:bCs/>
          <w:sz w:val="24"/>
          <w:szCs w:val="24"/>
          <w:cs/>
        </w:rPr>
        <w:t>ધ્ધ</w:t>
      </w:r>
      <w:proofErr w:type="spellEnd"/>
      <w:r w:rsidR="006141E1" w:rsidRPr="00C36672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6141E1" w:rsidRPr="00C36672">
        <w:rPr>
          <w:rFonts w:ascii="Shruti" w:hAnsi="Shruti" w:cs="SHREE_GUJ_OTF_0768" w:hint="cs"/>
          <w:b/>
          <w:bCs/>
          <w:sz w:val="24"/>
          <w:szCs w:val="24"/>
          <w:cs/>
        </w:rPr>
        <w:t>ભાઇલાલ</w:t>
      </w:r>
      <w:proofErr w:type="spellEnd"/>
      <w:r w:rsidR="006141E1" w:rsidRPr="00C36672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6141E1" w:rsidRPr="00C36672">
        <w:rPr>
          <w:rFonts w:ascii="Shruti" w:hAnsi="Shruti" w:cs="SHREE_GUJ_OTF_0768" w:hint="cs"/>
          <w:b/>
          <w:bCs/>
          <w:sz w:val="24"/>
          <w:szCs w:val="24"/>
          <w:cs/>
        </w:rPr>
        <w:t>દવ</w:t>
      </w:r>
      <w:proofErr w:type="gramStart"/>
      <w:r w:rsidR="006141E1" w:rsidRPr="00C36672">
        <w:rPr>
          <w:rFonts w:ascii="Shruti" w:hAnsi="Shruti" w:cs="SHREE_GUJ_OTF_0768" w:hint="cs"/>
          <w:b/>
          <w:bCs/>
          <w:sz w:val="24"/>
          <w:szCs w:val="24"/>
          <w:cs/>
        </w:rPr>
        <w:t>ે</w:t>
      </w:r>
      <w:proofErr w:type="spellEnd"/>
      <w:r w:rsidR="006141E1" w:rsidRPr="00C36672">
        <w:rPr>
          <w:rFonts w:ascii="Shruti" w:hAnsi="Shruti" w:cs="SHREE_GUJ_OTF_0768" w:hint="cs"/>
          <w:b/>
          <w:bCs/>
          <w:sz w:val="24"/>
          <w:szCs w:val="24"/>
          <w:cs/>
        </w:rPr>
        <w:t>(</w:t>
      </w:r>
      <w:proofErr w:type="gramEnd"/>
      <w:r w:rsidR="006141E1" w:rsidRPr="00C36672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માંડવી) : માનનીય </w:t>
      </w:r>
      <w:proofErr w:type="spellStart"/>
      <w:r w:rsidR="006141E1" w:rsidRPr="00C36672">
        <w:rPr>
          <w:rFonts w:ascii="Shruti" w:hAnsi="Shruti" w:cs="SHREE_GUJ_OTF_0768" w:hint="cs"/>
          <w:b/>
          <w:bCs/>
          <w:sz w:val="24"/>
          <w:szCs w:val="24"/>
          <w:cs/>
        </w:rPr>
        <w:t>મુખ્યમંત્રીશ્રી</w:t>
      </w:r>
      <w:proofErr w:type="spellEnd"/>
      <w:r w:rsidR="00841108">
        <w:rPr>
          <w:rFonts w:ascii="Shruti" w:hAnsi="Shruti" w:cs="SHREE_GUJ_OTF_0768" w:hint="cs"/>
          <w:b/>
          <w:bCs/>
          <w:sz w:val="24"/>
          <w:szCs w:val="24"/>
          <w:cs/>
        </w:rPr>
        <w:t>(મહેસૂલ)</w:t>
      </w:r>
      <w:r w:rsidR="006141E1" w:rsidRPr="00C36672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જણાવવા કૃપા કરશે કે:-</w:t>
      </w: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3620"/>
        <w:gridCol w:w="704"/>
        <w:gridCol w:w="3926"/>
      </w:tblGrid>
      <w:tr w:rsidR="006141E1" w:rsidRPr="00C36672" w:rsidTr="000208C1">
        <w:trPr>
          <w:trHeight w:val="391"/>
        </w:trPr>
        <w:tc>
          <w:tcPr>
            <w:tcW w:w="604" w:type="dxa"/>
          </w:tcPr>
          <w:p w:rsidR="006141E1" w:rsidRPr="00C36672" w:rsidRDefault="006141E1" w:rsidP="00466F72">
            <w:pPr>
              <w:contextualSpacing/>
              <w:jc w:val="center"/>
              <w:rPr>
                <w:rFonts w:ascii="Arial" w:hAnsi="Arial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620" w:type="dxa"/>
          </w:tcPr>
          <w:p w:rsidR="00483B6D" w:rsidRDefault="00483B6D" w:rsidP="00466F72">
            <w:pPr>
              <w:contextualSpacing/>
              <w:jc w:val="center"/>
              <w:rPr>
                <w:rFonts w:ascii="Arial" w:hAnsi="Arial" w:cs="SHREE_GUJ_OTF_0768"/>
                <w:b/>
                <w:bCs/>
                <w:sz w:val="24"/>
                <w:szCs w:val="24"/>
              </w:rPr>
            </w:pPr>
          </w:p>
          <w:p w:rsidR="006141E1" w:rsidRPr="00C36672" w:rsidRDefault="006141E1" w:rsidP="00466F72">
            <w:pPr>
              <w:contextualSpacing/>
              <w:jc w:val="center"/>
              <w:rPr>
                <w:rFonts w:ascii="Arial" w:hAnsi="Arial" w:cs="SHREE_GUJ_OTF_0768"/>
                <w:b/>
                <w:bCs/>
                <w:sz w:val="24"/>
                <w:szCs w:val="24"/>
              </w:rPr>
            </w:pPr>
            <w:r w:rsidRPr="00C36672">
              <w:rPr>
                <w:rFonts w:ascii="Arial" w:hAnsi="Arial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4" w:type="dxa"/>
          </w:tcPr>
          <w:p w:rsidR="006141E1" w:rsidRPr="00C36672" w:rsidRDefault="006141E1" w:rsidP="00466F72">
            <w:pPr>
              <w:contextualSpacing/>
              <w:jc w:val="center"/>
              <w:rPr>
                <w:rFonts w:ascii="Arial" w:hAnsi="Arial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26" w:type="dxa"/>
          </w:tcPr>
          <w:p w:rsidR="00483B6D" w:rsidRDefault="00483B6D" w:rsidP="00466F72">
            <w:pPr>
              <w:contextualSpacing/>
              <w:jc w:val="center"/>
              <w:rPr>
                <w:rFonts w:ascii="Arial" w:hAnsi="Arial" w:cs="SHREE_GUJ_OTF_0768"/>
                <w:b/>
                <w:bCs/>
                <w:sz w:val="24"/>
                <w:szCs w:val="24"/>
              </w:rPr>
            </w:pPr>
          </w:p>
          <w:p w:rsidR="006141E1" w:rsidRPr="00C36672" w:rsidRDefault="006141E1" w:rsidP="00466F72">
            <w:pPr>
              <w:contextualSpacing/>
              <w:jc w:val="center"/>
              <w:rPr>
                <w:rFonts w:ascii="Arial" w:hAnsi="Arial" w:cs="SHREE_GUJ_OTF_0768"/>
                <w:b/>
                <w:bCs/>
                <w:sz w:val="24"/>
                <w:szCs w:val="24"/>
              </w:rPr>
            </w:pPr>
            <w:r w:rsidRPr="00C36672">
              <w:rPr>
                <w:rFonts w:ascii="Arial" w:hAnsi="Arial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141E1" w:rsidRPr="00C36672" w:rsidTr="00466F72">
        <w:tc>
          <w:tcPr>
            <w:tcW w:w="604" w:type="dxa"/>
          </w:tcPr>
          <w:p w:rsidR="006141E1" w:rsidRPr="00624153" w:rsidRDefault="00624153" w:rsidP="00466F72">
            <w:pPr>
              <w:contextualSpacing/>
              <w:jc w:val="center"/>
              <w:rPr>
                <w:rFonts w:ascii="Arial" w:hAnsi="Arial" w:cs="SHREE_GUJ_OTF_0768"/>
                <w:sz w:val="24"/>
                <w:szCs w:val="24"/>
                <w:cs/>
              </w:rPr>
            </w:pPr>
            <w:r>
              <w:rPr>
                <w:rFonts w:ascii="Arial" w:hAnsi="Arial" w:cs="SHREE_GUJ_OTF_0768" w:hint="cs"/>
                <w:sz w:val="24"/>
                <w:szCs w:val="24"/>
                <w:cs/>
              </w:rPr>
              <w:t>(</w:t>
            </w:r>
            <w:r w:rsidR="006141E1" w:rsidRPr="00624153">
              <w:rPr>
                <w:rFonts w:ascii="Arial" w:hAnsi="Arial" w:cs="SHREE_GUJ_OTF_0768"/>
                <w:sz w:val="24"/>
                <w:szCs w:val="24"/>
                <w:cs/>
              </w:rPr>
              <w:t>૧</w:t>
            </w:r>
            <w:r>
              <w:rPr>
                <w:rFonts w:ascii="Arial" w:hAnsi="Ari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620" w:type="dxa"/>
          </w:tcPr>
          <w:p w:rsidR="006141E1" w:rsidRPr="00624153" w:rsidRDefault="006141E1" w:rsidP="00466F72">
            <w:pPr>
              <w:contextualSpacing/>
              <w:rPr>
                <w:rFonts w:ascii="Shruti" w:hAnsi="Shruti" w:cs="SHREE_GUJ_OTF_0768"/>
                <w:sz w:val="24"/>
                <w:szCs w:val="24"/>
              </w:rPr>
            </w:pPr>
            <w:r w:rsidRPr="00624153">
              <w:rPr>
                <w:rFonts w:cs="SHREE_GUJ_OTF_0768" w:hint="cs"/>
                <w:sz w:val="24"/>
                <w:szCs w:val="24"/>
                <w:cs/>
              </w:rPr>
              <w:t xml:space="preserve">તા.૩૧/૧૨/૨૦૨૩ની સ્થિતિએ છેલ્લા બે વર્ષમાં કચ્છ જિલ્લામાં </w:t>
            </w:r>
            <w:r w:rsidRPr="00624153">
              <w:rPr>
                <w:rFonts w:ascii="Shruti" w:hAnsi="Shruti" w:cs="SHREE_GUJ_OTF_0768" w:hint="cs"/>
                <w:sz w:val="24"/>
                <w:szCs w:val="24"/>
                <w:cs/>
              </w:rPr>
              <w:t>જી.આઇ.ડી.સી. માટે જમીન ફાળવવામાં આવી તે હકીકત સાચી છે અને</w:t>
            </w:r>
            <w:r w:rsidRPr="00624153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  <w:p w:rsidR="006141E1" w:rsidRPr="00624153" w:rsidRDefault="006141E1" w:rsidP="00466F72">
            <w:pPr>
              <w:contextualSpacing/>
              <w:rPr>
                <w:rFonts w:ascii="Arial" w:hAnsi="Arial" w:cs="SHREE_GUJ_OTF_0768"/>
                <w:sz w:val="24"/>
                <w:szCs w:val="24"/>
                <w:cs/>
              </w:rPr>
            </w:pPr>
          </w:p>
        </w:tc>
        <w:tc>
          <w:tcPr>
            <w:tcW w:w="704" w:type="dxa"/>
          </w:tcPr>
          <w:p w:rsidR="006141E1" w:rsidRPr="00624153" w:rsidRDefault="003E1F69" w:rsidP="00466F72">
            <w:pPr>
              <w:contextualSpacing/>
              <w:jc w:val="center"/>
              <w:rPr>
                <w:rFonts w:ascii="Arial" w:hAnsi="Arial" w:cs="SHREE_GUJ_OTF_0768"/>
                <w:sz w:val="24"/>
                <w:szCs w:val="24"/>
                <w:cs/>
              </w:rPr>
            </w:pPr>
            <w:r>
              <w:rPr>
                <w:rFonts w:ascii="Arial" w:hAnsi="Arial" w:cs="SHREE_GUJ_OTF_0768" w:hint="cs"/>
                <w:sz w:val="24"/>
                <w:szCs w:val="24"/>
                <w:cs/>
              </w:rPr>
              <w:t>(</w:t>
            </w:r>
            <w:r w:rsidR="006141E1" w:rsidRPr="00624153">
              <w:rPr>
                <w:rFonts w:ascii="Arial" w:hAnsi="Arial" w:cs="SHREE_GUJ_OTF_0768"/>
                <w:sz w:val="24"/>
                <w:szCs w:val="24"/>
                <w:cs/>
              </w:rPr>
              <w:t>૧</w:t>
            </w:r>
            <w:r>
              <w:rPr>
                <w:rFonts w:ascii="Arial" w:hAnsi="Ari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926" w:type="dxa"/>
          </w:tcPr>
          <w:p w:rsidR="006141E1" w:rsidRPr="00624153" w:rsidRDefault="006141E1" w:rsidP="00466F72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24153">
              <w:rPr>
                <w:rFonts w:cs="SHREE_GUJ_OTF_0768" w:hint="cs"/>
                <w:sz w:val="24"/>
                <w:szCs w:val="24"/>
                <w:cs/>
              </w:rPr>
              <w:t>હા</w:t>
            </w:r>
            <w:r w:rsidRPr="00624153">
              <w:rPr>
                <w:rFonts w:cs="SHREE_GUJ_OTF_0768" w:hint="cs"/>
                <w:sz w:val="24"/>
                <w:szCs w:val="24"/>
              </w:rPr>
              <w:t xml:space="preserve">, </w:t>
            </w:r>
          </w:p>
        </w:tc>
      </w:tr>
      <w:tr w:rsidR="006141E1" w:rsidRPr="00C36672" w:rsidTr="00466F72">
        <w:tc>
          <w:tcPr>
            <w:tcW w:w="604" w:type="dxa"/>
          </w:tcPr>
          <w:p w:rsidR="006141E1" w:rsidRPr="00624153" w:rsidRDefault="00624153" w:rsidP="00466F72">
            <w:pPr>
              <w:contextualSpacing/>
              <w:jc w:val="center"/>
              <w:rPr>
                <w:rFonts w:ascii="Arial" w:hAnsi="Arial" w:cs="SHREE_GUJ_OTF_0768"/>
                <w:sz w:val="24"/>
                <w:szCs w:val="24"/>
                <w:cs/>
              </w:rPr>
            </w:pPr>
            <w:r>
              <w:rPr>
                <w:rFonts w:ascii="Arial" w:hAnsi="Arial" w:cs="SHREE_GUJ_OTF_0768" w:hint="cs"/>
                <w:sz w:val="24"/>
                <w:szCs w:val="24"/>
                <w:cs/>
              </w:rPr>
              <w:t>(</w:t>
            </w:r>
            <w:r w:rsidR="006141E1" w:rsidRPr="00624153">
              <w:rPr>
                <w:rFonts w:ascii="Arial" w:hAnsi="Arial" w:cs="SHREE_GUJ_OTF_0768"/>
                <w:sz w:val="24"/>
                <w:szCs w:val="24"/>
                <w:cs/>
              </w:rPr>
              <w:t>૨</w:t>
            </w:r>
            <w:r>
              <w:rPr>
                <w:rFonts w:ascii="Arial" w:hAnsi="Ari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620" w:type="dxa"/>
          </w:tcPr>
          <w:p w:rsidR="006141E1" w:rsidRPr="00624153" w:rsidRDefault="006141E1" w:rsidP="00466F72">
            <w:pPr>
              <w:spacing w:line="276" w:lineRule="auto"/>
              <w:rPr>
                <w:rFonts w:ascii="Arial" w:hAnsi="Arial" w:cs="SHREE_GUJ_OTF_0768"/>
                <w:sz w:val="24"/>
                <w:szCs w:val="24"/>
                <w:cs/>
              </w:rPr>
            </w:pPr>
            <w:r w:rsidRPr="00624153">
              <w:rPr>
                <w:rFonts w:cs="SHREE_GUJ_OTF_0768" w:hint="cs"/>
                <w:sz w:val="24"/>
                <w:szCs w:val="24"/>
                <w:cs/>
              </w:rPr>
              <w:t>જો ઉક્ત બાબતે જમીન ફાળવણી કરવામાં આવેલ હોય તો કેટલી જમીન ક્યારે ફાળવવામાં આવેલ છે</w:t>
            </w:r>
            <w:r w:rsidRPr="00624153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704" w:type="dxa"/>
          </w:tcPr>
          <w:p w:rsidR="006141E1" w:rsidRPr="00624153" w:rsidRDefault="003E1F69" w:rsidP="00466F72">
            <w:pPr>
              <w:contextualSpacing/>
              <w:jc w:val="center"/>
              <w:rPr>
                <w:rFonts w:ascii="Arial" w:hAnsi="Arial" w:cs="SHREE_GUJ_OTF_0768"/>
                <w:sz w:val="24"/>
                <w:szCs w:val="24"/>
                <w:cs/>
              </w:rPr>
            </w:pPr>
            <w:r>
              <w:rPr>
                <w:rFonts w:ascii="Arial" w:hAnsi="Arial" w:cs="SHREE_GUJ_OTF_0768" w:hint="cs"/>
                <w:sz w:val="24"/>
                <w:szCs w:val="24"/>
                <w:cs/>
              </w:rPr>
              <w:t>(</w:t>
            </w:r>
            <w:r w:rsidR="006141E1" w:rsidRPr="00624153">
              <w:rPr>
                <w:rFonts w:ascii="Arial" w:hAnsi="Arial" w:cs="SHREE_GUJ_OTF_0768"/>
                <w:sz w:val="24"/>
                <w:szCs w:val="24"/>
                <w:cs/>
              </w:rPr>
              <w:t>૨</w:t>
            </w:r>
            <w:r>
              <w:rPr>
                <w:rFonts w:ascii="Arial" w:hAnsi="Ari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926" w:type="dxa"/>
          </w:tcPr>
          <w:p w:rsidR="006141E1" w:rsidRPr="00624153" w:rsidRDefault="006141E1" w:rsidP="00466F72">
            <w:pPr>
              <w:contextualSpacing/>
              <w:rPr>
                <w:rFonts w:ascii="Arial" w:hAnsi="Arial" w:cs="SHREE_GUJ_OTF_0768"/>
                <w:sz w:val="24"/>
                <w:szCs w:val="24"/>
                <w:cs/>
              </w:rPr>
            </w:pPr>
            <w:r w:rsidRPr="00624153">
              <w:rPr>
                <w:rFonts w:cs="SHREE_GUJ_OTF_0768" w:hint="cs"/>
                <w:sz w:val="24"/>
                <w:szCs w:val="24"/>
                <w:cs/>
              </w:rPr>
              <w:t xml:space="preserve">હે.૧૦૯-૦૦-૦૦ ચો.મી. જમીન </w:t>
            </w:r>
            <w:proofErr w:type="spellStart"/>
            <w:r w:rsidRPr="00624153">
              <w:rPr>
                <w:rFonts w:cs="SHREE_GUJ_OTF_0768" w:hint="cs"/>
                <w:sz w:val="24"/>
                <w:szCs w:val="24"/>
                <w:cs/>
              </w:rPr>
              <w:t>સરકારશ્રીના</w:t>
            </w:r>
            <w:proofErr w:type="spellEnd"/>
            <w:r w:rsidRPr="00624153">
              <w:rPr>
                <w:rFonts w:cs="SHREE_GUJ_OTF_0768" w:hint="cs"/>
                <w:sz w:val="24"/>
                <w:szCs w:val="24"/>
                <w:cs/>
              </w:rPr>
              <w:t xml:space="preserve"> તા.૩૧/૦૭/૨૦૨૩</w:t>
            </w:r>
            <w:r w:rsidR="00675A97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bookmarkStart w:id="0" w:name="_GoBack"/>
            <w:bookmarkEnd w:id="0"/>
            <w:r w:rsidRPr="00624153">
              <w:rPr>
                <w:rFonts w:cs="SHREE_GUJ_OTF_0768" w:hint="cs"/>
                <w:sz w:val="24"/>
                <w:szCs w:val="24"/>
                <w:cs/>
              </w:rPr>
              <w:t xml:space="preserve">ના </w:t>
            </w:r>
            <w:proofErr w:type="spellStart"/>
            <w:r w:rsidRPr="00624153">
              <w:rPr>
                <w:rFonts w:cs="SHREE_GUJ_OTF_0768" w:hint="cs"/>
                <w:sz w:val="24"/>
                <w:szCs w:val="24"/>
                <w:cs/>
              </w:rPr>
              <w:t>ઠરાવથી</w:t>
            </w:r>
            <w:proofErr w:type="spellEnd"/>
            <w:r w:rsidRPr="0062415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624153">
              <w:rPr>
                <w:rFonts w:cs="SHREE_GUJ_OTF_0768" w:hint="cs"/>
                <w:sz w:val="24"/>
                <w:szCs w:val="24"/>
                <w:cs/>
              </w:rPr>
              <w:t>ફાળવવામાં</w:t>
            </w:r>
            <w:proofErr w:type="spellEnd"/>
            <w:r w:rsidRPr="00624153">
              <w:rPr>
                <w:rFonts w:cs="SHREE_GUJ_OTF_0768" w:hint="cs"/>
                <w:sz w:val="24"/>
                <w:szCs w:val="24"/>
                <w:cs/>
              </w:rPr>
              <w:t xml:space="preserve"> આવેલ છે </w:t>
            </w:r>
            <w:r w:rsidRPr="00624153">
              <w:rPr>
                <w:rFonts w:cs="SHREE_GUJ_OTF_0768"/>
                <w:sz w:val="24"/>
                <w:szCs w:val="24"/>
              </w:rPr>
              <w:t>.</w:t>
            </w:r>
          </w:p>
        </w:tc>
      </w:tr>
    </w:tbl>
    <w:p w:rsidR="00C36672" w:rsidRDefault="00C36672" w:rsidP="00C36672">
      <w:pPr>
        <w:ind w:right="-330"/>
        <w:jc w:val="center"/>
        <w:rPr>
          <w:rFonts w:ascii="Shruti" w:hAnsi="Shruti" w:cs="SHREE_GUJ_OTF_0768"/>
          <w:sz w:val="24"/>
          <w:szCs w:val="24"/>
        </w:rPr>
      </w:pPr>
    </w:p>
    <w:p w:rsidR="006141E1" w:rsidRPr="00C36672" w:rsidRDefault="00C36672" w:rsidP="00C36672">
      <w:pPr>
        <w:ind w:right="-330"/>
        <w:jc w:val="center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 w:hint="cs"/>
          <w:sz w:val="24"/>
          <w:szCs w:val="24"/>
          <w:cs/>
        </w:rPr>
        <w:t>----------</w:t>
      </w:r>
    </w:p>
    <w:p w:rsidR="006141E1" w:rsidRPr="00C36672" w:rsidRDefault="006141E1" w:rsidP="006141E1">
      <w:pPr>
        <w:rPr>
          <w:rFonts w:cs="SHREE_GUJ_OTF_0768" w:hint="cs"/>
          <w:sz w:val="24"/>
          <w:szCs w:val="24"/>
          <w:cs/>
          <w:lang w:val="en-IN"/>
        </w:rPr>
      </w:pPr>
    </w:p>
    <w:p w:rsidR="00CC2FF0" w:rsidRPr="00C36672" w:rsidRDefault="00CC2FF0">
      <w:pPr>
        <w:rPr>
          <w:rFonts w:cs="SHREE_GUJ_OTF_0768"/>
          <w:sz w:val="24"/>
          <w:szCs w:val="24"/>
        </w:rPr>
      </w:pPr>
    </w:p>
    <w:sectPr w:rsidR="00CC2FF0" w:rsidRPr="00C36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432E6"/>
    <w:multiLevelType w:val="hybridMultilevel"/>
    <w:tmpl w:val="DE9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9C"/>
    <w:rsid w:val="000208C1"/>
    <w:rsid w:val="003E1F69"/>
    <w:rsid w:val="00483B6D"/>
    <w:rsid w:val="006141E1"/>
    <w:rsid w:val="00624153"/>
    <w:rsid w:val="006661F7"/>
    <w:rsid w:val="00675A97"/>
    <w:rsid w:val="00841108"/>
    <w:rsid w:val="00A7379C"/>
    <w:rsid w:val="00C36672"/>
    <w:rsid w:val="00C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8B80"/>
  <w15:chartTrackingRefBased/>
  <w15:docId w15:val="{B2D20DA5-D66C-4158-A1A3-1ED05940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1E1"/>
    <w:pPr>
      <w:spacing w:after="0" w:line="24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41E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7</cp:revision>
  <dcterms:created xsi:type="dcterms:W3CDTF">2024-02-07T12:33:00Z</dcterms:created>
  <dcterms:modified xsi:type="dcterms:W3CDTF">2024-02-08T06:09:00Z</dcterms:modified>
</cp:coreProperties>
</file>