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5E" w:rsidRPr="0035045E" w:rsidRDefault="0035045E" w:rsidP="00916CAB">
      <w:pPr>
        <w:spacing w:after="0"/>
        <w:ind w:right="-568" w:hanging="426"/>
        <w:jc w:val="center"/>
        <w:rPr>
          <w:rFonts w:asciiTheme="minorBidi" w:hAnsiTheme="minorBidi" w:cs="SHREE_GUJ_OTF_0768"/>
          <w:sz w:val="60"/>
          <w:szCs w:val="60"/>
        </w:rPr>
      </w:pPr>
      <w:r w:rsidRPr="0035045E">
        <w:rPr>
          <w:rFonts w:asciiTheme="minorBidi" w:hAnsiTheme="minorBidi" w:cs="SHREE_GUJ_OTF_0768"/>
          <w:sz w:val="60"/>
          <w:szCs w:val="60"/>
        </w:rPr>
        <w:t>17</w:t>
      </w:r>
    </w:p>
    <w:p w:rsidR="00916CAB" w:rsidRPr="0087753F" w:rsidRDefault="00916CAB" w:rsidP="00916CAB">
      <w:pPr>
        <w:spacing w:after="0"/>
        <w:ind w:right="-568" w:hanging="426"/>
        <w:jc w:val="center"/>
        <w:rPr>
          <w:rFonts w:ascii="Shruti" w:hAnsi="Shruti" w:cs="SHREE_GUJ_OTF_0768"/>
          <w:b/>
          <w:bCs/>
          <w:sz w:val="24"/>
          <w:szCs w:val="24"/>
          <w:lang w:eastAsia="en-US"/>
        </w:rPr>
      </w:pPr>
      <w:r w:rsidRPr="0087753F">
        <w:rPr>
          <w:rFonts w:asciiTheme="minorBidi" w:hAnsiTheme="minorBidi" w:cs="SHREE_GUJ_OTF_0768" w:hint="cs"/>
          <w:b/>
          <w:bCs/>
          <w:sz w:val="24"/>
          <w:szCs w:val="24"/>
          <w:cs/>
        </w:rPr>
        <w:t>કચ્છ જિલ્લામાં રાઇટ ટુ એજ્યુકેશન એક્ટ હેઠળ મંજુર કરવામાં આવેલ અરજીઓ</w:t>
      </w:r>
      <w:r w:rsidRPr="0087753F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 xml:space="preserve"> બાબત.</w:t>
      </w:r>
    </w:p>
    <w:p w:rsidR="00916CAB" w:rsidRDefault="00916CAB" w:rsidP="00916CAB">
      <w:pPr>
        <w:spacing w:after="0"/>
        <w:ind w:right="-568" w:hanging="426"/>
        <w:rPr>
          <w:rFonts w:asciiTheme="minorBidi" w:hAnsiTheme="minorBidi" w:cs="SHREE_GUJ_OTF_0768"/>
          <w:sz w:val="24"/>
          <w:szCs w:val="24"/>
        </w:rPr>
      </w:pPr>
      <w:r w:rsidRPr="0087753F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 xml:space="preserve"> </w:t>
      </w:r>
      <w:r w:rsidRPr="0087753F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Pr="0087753F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Pr="0087753F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87753F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87753F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87753F">
        <w:rPr>
          <w:rFonts w:asciiTheme="minorBidi" w:hAnsiTheme="minorBidi" w:cs="SHREE_GUJ_OTF_0768"/>
          <w:b/>
          <w:bCs/>
          <w:sz w:val="24"/>
          <w:szCs w:val="24"/>
        </w:rPr>
        <w:t>1226</w:t>
      </w:r>
      <w:r w:rsidRPr="0087753F">
        <w:rPr>
          <w:rFonts w:asciiTheme="minorBidi" w:hAnsiTheme="minorBidi" w:cs="SHREE_GUJ_OTF_0768"/>
          <w:b/>
          <w:bCs/>
          <w:sz w:val="24"/>
          <w:szCs w:val="24"/>
          <w:cs/>
        </w:rPr>
        <w:t>:</w:t>
      </w:r>
      <w:r w:rsidRPr="0087753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r w:rsidRPr="0087753F">
        <w:rPr>
          <w:rFonts w:asciiTheme="minorBidi" w:hAnsiTheme="minorBidi" w:cs="SHREE_GUJ_OTF_0768"/>
          <w:b/>
          <w:bCs/>
          <w:sz w:val="24"/>
          <w:szCs w:val="24"/>
          <w:cs/>
        </w:rPr>
        <w:t>પ્રઘુમનસિંહ મહિપતસિંહ જાડેજા (અબડાસા): માનનીય શિક્ષણ મંત્રીશ્રી</w:t>
      </w:r>
      <w:r w:rsidRPr="006A016E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કે: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916CAB" w:rsidRPr="006A016E" w:rsidTr="006F7CEA">
        <w:tc>
          <w:tcPr>
            <w:tcW w:w="4678" w:type="dxa"/>
          </w:tcPr>
          <w:p w:rsidR="00916CAB" w:rsidRPr="0087753F" w:rsidRDefault="00916CAB" w:rsidP="006F7CEA">
            <w:pPr>
              <w:ind w:right="-72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7753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45" w:type="dxa"/>
          </w:tcPr>
          <w:p w:rsidR="00916CAB" w:rsidRPr="0087753F" w:rsidRDefault="00916CAB" w:rsidP="006F7CEA">
            <w:pPr>
              <w:ind w:right="-72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7753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16CAB" w:rsidRPr="00156CB3" w:rsidTr="006F7CEA">
        <w:trPr>
          <w:trHeight w:val="3113"/>
        </w:trPr>
        <w:tc>
          <w:tcPr>
            <w:tcW w:w="4678" w:type="dxa"/>
          </w:tcPr>
          <w:p w:rsidR="00916CAB" w:rsidRPr="00156CB3" w:rsidRDefault="00916CAB" w:rsidP="006F7CEA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(૧)  </w:t>
            </w:r>
            <w:r w:rsidRPr="00156CB3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છેલ્લા બે વર્ષમાં કચ્છ જિલ્લાનાં નખત્રાણા</w:t>
            </w:r>
            <w:r w:rsidRPr="00156CB3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156CB3">
              <w:rPr>
                <w:rFonts w:asciiTheme="minorBidi" w:hAnsiTheme="minorBidi" w:cs="SHREE_GUJ_OTF_0768"/>
                <w:sz w:val="24"/>
                <w:szCs w:val="24"/>
                <w:cs/>
              </w:rPr>
              <w:t>અબડાસા અને લખપત તાલુકાઓમાં રાઈટ ટુ એજ્યુકેશન એક્ટ હેઠળ પ્રવેશ માટે કેટલી અરજીઓ</w:t>
            </w:r>
            <w:bookmarkStart w:id="0" w:name="_GoBack"/>
            <w:bookmarkEnd w:id="0"/>
            <w:r w:rsidRPr="00156CB3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મળી</w:t>
            </w:r>
            <w:r w:rsidRPr="00156CB3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245" w:type="dxa"/>
          </w:tcPr>
          <w:tbl>
            <w:tblPr>
              <w:tblStyle w:val="TableGrid"/>
              <w:tblpPr w:leftFromText="180" w:rightFromText="180" w:vertAnchor="page" w:horzAnchor="margin" w:tblpXSpec="right" w:tblpY="251"/>
              <w:tblOverlap w:val="never"/>
              <w:tblW w:w="4126" w:type="dxa"/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1375"/>
              <w:gridCol w:w="1376"/>
            </w:tblGrid>
            <w:tr w:rsidR="00916CAB" w:rsidRPr="00156CB3" w:rsidTr="006F7CEA">
              <w:tc>
                <w:tcPr>
                  <w:tcW w:w="1375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તાલુકો </w:t>
                  </w:r>
                </w:p>
              </w:tc>
              <w:tc>
                <w:tcPr>
                  <w:tcW w:w="1375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>શૈક્ષણિક વર્ષ ૨૦૨૨-૨૩</w:t>
                  </w:r>
                </w:p>
              </w:tc>
              <w:tc>
                <w:tcPr>
                  <w:tcW w:w="1376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>શૈક્ષણિક વર્ષ ૨૦૨૩-૨૪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નખત્રાણા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૬૫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૪૬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અબડાસા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૧૯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લખપત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</w:tbl>
          <w:p w:rsidR="00916CAB" w:rsidRPr="00156CB3" w:rsidRDefault="00916CAB" w:rsidP="006F7CEA">
            <w:pPr>
              <w:ind w:right="-720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</w:tr>
      <w:tr w:rsidR="00916CAB" w:rsidRPr="00156CB3" w:rsidTr="006F7CEA">
        <w:trPr>
          <w:trHeight w:val="3100"/>
        </w:trPr>
        <w:tc>
          <w:tcPr>
            <w:tcW w:w="4678" w:type="dxa"/>
          </w:tcPr>
          <w:p w:rsidR="00916CAB" w:rsidRPr="00156CB3" w:rsidRDefault="00916CAB" w:rsidP="006F7CEA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  <w:r w:rsidRPr="00156CB3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કેટલી અરજીઓ મંજુર કરવામાં આવી</w:t>
            </w:r>
            <w:r w:rsidRPr="00156CB3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156CB3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245" w:type="dxa"/>
          </w:tcPr>
          <w:tbl>
            <w:tblPr>
              <w:tblStyle w:val="TableGrid"/>
              <w:tblpPr w:leftFromText="180" w:rightFromText="180" w:vertAnchor="page" w:horzAnchor="margin" w:tblpXSpec="right" w:tblpY="321"/>
              <w:tblOverlap w:val="never"/>
              <w:tblW w:w="4126" w:type="dxa"/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1375"/>
              <w:gridCol w:w="1376"/>
            </w:tblGrid>
            <w:tr w:rsidR="00916CAB" w:rsidRPr="0087753F" w:rsidTr="006F7CEA">
              <w:tc>
                <w:tcPr>
                  <w:tcW w:w="1375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તાલુકો </w:t>
                  </w:r>
                </w:p>
              </w:tc>
              <w:tc>
                <w:tcPr>
                  <w:tcW w:w="1375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>શૈક્ષણિક વર્ષ ૨૦૨૨-૨૩</w:t>
                  </w:r>
                </w:p>
              </w:tc>
              <w:tc>
                <w:tcPr>
                  <w:tcW w:w="1376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>શૈક્ષણિક વર્ષ ૨૦૨૩-૨૪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નખત્રાણા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૪૨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૩૨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અબડાસા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લખપત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916CAB" w:rsidRPr="00156CB3" w:rsidRDefault="00916CAB" w:rsidP="006F7CEA">
            <w:pPr>
              <w:ind w:right="-720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</w:tr>
      <w:tr w:rsidR="00916CAB" w:rsidRPr="00156CB3" w:rsidTr="006F7CEA">
        <w:trPr>
          <w:trHeight w:val="3117"/>
        </w:trPr>
        <w:tc>
          <w:tcPr>
            <w:tcW w:w="4678" w:type="dxa"/>
          </w:tcPr>
          <w:p w:rsidR="00916CAB" w:rsidRPr="00156CB3" w:rsidRDefault="00916CAB" w:rsidP="006F7CEA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(૩)  </w:t>
            </w:r>
            <w:r w:rsidRPr="00156CB3">
              <w:rPr>
                <w:rFonts w:asciiTheme="minorBidi" w:hAnsiTheme="minorBidi" w:cs="SHREE_GUJ_OTF_0768"/>
                <w:sz w:val="24"/>
                <w:szCs w:val="24"/>
                <w:cs/>
              </w:rPr>
              <w:t>તે પૈકી કેટલા વિધાર્થીઓએ પ્રવેશ મેળવ્યો</w:t>
            </w:r>
            <w:r w:rsidRPr="00156CB3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245" w:type="dxa"/>
          </w:tcPr>
          <w:tbl>
            <w:tblPr>
              <w:tblStyle w:val="TableGrid"/>
              <w:tblpPr w:leftFromText="180" w:rightFromText="180" w:horzAnchor="margin" w:tblpXSpec="right" w:tblpY="5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1375"/>
              <w:gridCol w:w="1376"/>
            </w:tblGrid>
            <w:tr w:rsidR="00916CAB" w:rsidRPr="0087753F" w:rsidTr="006F7CEA">
              <w:tc>
                <w:tcPr>
                  <w:tcW w:w="1375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તાલુકો </w:t>
                  </w:r>
                </w:p>
              </w:tc>
              <w:tc>
                <w:tcPr>
                  <w:tcW w:w="1375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>શૈક્ષણિક વર્ષ ૨૦૨૨-૨૩</w:t>
                  </w:r>
                </w:p>
              </w:tc>
              <w:tc>
                <w:tcPr>
                  <w:tcW w:w="1376" w:type="dxa"/>
                </w:tcPr>
                <w:p w:rsidR="00916CAB" w:rsidRPr="0087753F" w:rsidRDefault="00916CAB" w:rsidP="006F7CEA">
                  <w:pPr>
                    <w:jc w:val="both"/>
                    <w:rPr>
                      <w:rFonts w:ascii="Adobe Arabic" w:hAnsi="Adobe Arabic" w:cs="SHREE_GUJ_OTF_0768"/>
                      <w:b/>
                      <w:bCs/>
                      <w:sz w:val="24"/>
                      <w:szCs w:val="24"/>
                    </w:rPr>
                  </w:pPr>
                  <w:r w:rsidRPr="0087753F">
                    <w:rPr>
                      <w:rFonts w:ascii="Adobe Arabic" w:hAnsi="Adobe Arabic" w:cs="SHREE_GUJ_OTF_0768" w:hint="cs"/>
                      <w:b/>
                      <w:bCs/>
                      <w:sz w:val="24"/>
                      <w:szCs w:val="24"/>
                      <w:cs/>
                    </w:rPr>
                    <w:t>શૈક્ષણિક વર્ષ ૨૦૨૩-૨૪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નખત્રાણા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૩૭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૩૦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અબડાસા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16CAB" w:rsidRPr="00156CB3" w:rsidTr="006F7CEA"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both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લખપત</w:t>
                  </w:r>
                </w:p>
              </w:tc>
              <w:tc>
                <w:tcPr>
                  <w:tcW w:w="1375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376" w:type="dxa"/>
                </w:tcPr>
                <w:p w:rsidR="00916CAB" w:rsidRPr="00156CB3" w:rsidRDefault="00916CAB" w:rsidP="006F7CEA">
                  <w:pPr>
                    <w:jc w:val="center"/>
                    <w:rPr>
                      <w:rFonts w:ascii="Adobe Arabic" w:hAnsi="Adobe Arabic" w:cs="SHREE_GUJ_OTF_0768"/>
                      <w:sz w:val="24"/>
                      <w:szCs w:val="24"/>
                      <w:cs/>
                    </w:rPr>
                  </w:pPr>
                  <w:r w:rsidRPr="00156CB3">
                    <w:rPr>
                      <w:rFonts w:ascii="Adobe Arabic" w:hAnsi="Adobe Arabic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916CAB" w:rsidRPr="00156CB3" w:rsidRDefault="00916CAB" w:rsidP="006F7CEA">
            <w:pPr>
              <w:ind w:right="-720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</w:tr>
    </w:tbl>
    <w:p w:rsidR="00916CAB" w:rsidRPr="00156CB3" w:rsidRDefault="00916CAB" w:rsidP="00916CAB">
      <w:pPr>
        <w:spacing w:after="0"/>
        <w:ind w:right="-568" w:hanging="426"/>
        <w:rPr>
          <w:rFonts w:asciiTheme="minorBidi" w:hAnsiTheme="minorBidi" w:cs="SHREE_GUJ_OTF_0768"/>
          <w:sz w:val="24"/>
          <w:szCs w:val="24"/>
          <w:cs/>
        </w:rPr>
      </w:pPr>
    </w:p>
    <w:p w:rsidR="00916CAB" w:rsidRPr="006A016E" w:rsidRDefault="00916CAB" w:rsidP="00916CAB">
      <w:pPr>
        <w:spacing w:after="0" w:line="240" w:lineRule="auto"/>
        <w:ind w:right="-720"/>
        <w:rPr>
          <w:rFonts w:asciiTheme="minorBidi" w:hAnsiTheme="minorBidi" w:cs="SHREE_GUJ_OTF_0768"/>
          <w:sz w:val="24"/>
          <w:szCs w:val="24"/>
        </w:rPr>
      </w:pPr>
      <w:r w:rsidRPr="006A016E">
        <w:rPr>
          <w:rFonts w:asciiTheme="minorBidi" w:hAnsiTheme="minorBidi" w:cs="SHREE_GUJ_OTF_0768"/>
          <w:sz w:val="24"/>
          <w:szCs w:val="24"/>
          <w:cs/>
        </w:rPr>
        <w:t>...................................................................................................................</w:t>
      </w:r>
      <w:r>
        <w:rPr>
          <w:rFonts w:asciiTheme="minorBidi" w:hAnsiTheme="minorBidi" w:cs="SHREE_GUJ_OTF_0768"/>
          <w:sz w:val="24"/>
          <w:szCs w:val="24"/>
          <w:cs/>
        </w:rPr>
        <w:t>............................</w:t>
      </w:r>
    </w:p>
    <w:p w:rsidR="00756FAF" w:rsidRDefault="00756FAF"/>
    <w:sectPr w:rsidR="00756FAF" w:rsidSect="00756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AB"/>
    <w:rsid w:val="0035045E"/>
    <w:rsid w:val="00565540"/>
    <w:rsid w:val="00756FAF"/>
    <w:rsid w:val="0087753F"/>
    <w:rsid w:val="00916CAB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9B607-194B-44FE-AF6C-FC09674D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AB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2024-02-08T07:58:00Z</dcterms:created>
  <dcterms:modified xsi:type="dcterms:W3CDTF">2024-02-08T07:58:00Z</dcterms:modified>
</cp:coreProperties>
</file>