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56" w:rsidRPr="00406956" w:rsidRDefault="00406956" w:rsidP="00406956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406956">
        <w:rPr>
          <w:rFonts w:cs="SHREE_GUJ_OTF_0768"/>
          <w:b/>
          <w:bCs/>
          <w:sz w:val="60"/>
          <w:szCs w:val="60"/>
        </w:rPr>
        <w:t>27</w:t>
      </w:r>
    </w:p>
    <w:p w:rsidR="00406956" w:rsidRDefault="00406956" w:rsidP="00406956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</w:rPr>
      </w:pPr>
    </w:p>
    <w:p w:rsidR="00406956" w:rsidRPr="002C4BF0" w:rsidRDefault="00406956" w:rsidP="00406956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  <w:cs/>
        </w:rPr>
      </w:pPr>
      <w:r w:rsidRPr="00B361E3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35965" wp14:editId="0D694CBD">
                <wp:simplePos x="0" y="0"/>
                <wp:positionH relativeFrom="margin">
                  <wp:posOffset>-123825</wp:posOffset>
                </wp:positionH>
                <wp:positionV relativeFrom="paragraph">
                  <wp:posOffset>271145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A227" id="5-Point Star 2" o:spid="_x0000_s1026" style="position:absolute;margin-left:-9.75pt;margin-top:21.3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>
        <w:rPr>
          <w:rFonts w:cs="SHREE_GUJ_OTF_0768" w:hint="cs"/>
          <w:b/>
          <w:bCs/>
          <w:sz w:val="26"/>
          <w:szCs w:val="26"/>
          <w:cs/>
        </w:rPr>
        <w:t>મોરબી</w:t>
      </w:r>
      <w:r w:rsidRPr="002C4BF0">
        <w:rPr>
          <w:rFonts w:cs="SHREE_GUJ_OTF_0768" w:hint="cs"/>
          <w:b/>
          <w:bCs/>
          <w:sz w:val="26"/>
          <w:szCs w:val="26"/>
          <w:cs/>
        </w:rPr>
        <w:t xml:space="preserve"> જિલ્લામાં ગંગા સ્વરૂપા આર્થિક સહાય યોજના</w:t>
      </w:r>
    </w:p>
    <w:p w:rsidR="00406956" w:rsidRPr="002C4BF0" w:rsidRDefault="00406956" w:rsidP="00406956">
      <w:pPr>
        <w:spacing w:after="0" w:line="240" w:lineRule="auto"/>
        <w:jc w:val="both"/>
        <w:rPr>
          <w:rFonts w:cs="SHREE_GUJ_OTF_0768"/>
          <w:b/>
          <w:bCs/>
          <w:sz w:val="26"/>
          <w:szCs w:val="26"/>
          <w:lang w:val="en-IN"/>
        </w:rPr>
      </w:pPr>
      <w:r>
        <w:rPr>
          <w:rFonts w:cs="SHREE_GUJ_OTF_0768"/>
          <w:b/>
          <w:bCs/>
          <w:sz w:val="26"/>
          <w:szCs w:val="26"/>
          <w:lang w:val="en-IN"/>
        </w:rPr>
        <w:t>15/4/</w:t>
      </w:r>
      <w:proofErr w:type="gramStart"/>
      <w:r>
        <w:rPr>
          <w:rFonts w:cs="SHREE_GUJ_OTF_0768"/>
          <w:b/>
          <w:bCs/>
          <w:sz w:val="26"/>
          <w:szCs w:val="26"/>
          <w:lang w:val="en-IN"/>
        </w:rPr>
        <w:t>128</w:t>
      </w:r>
      <w:r>
        <w:rPr>
          <w:rFonts w:cs="SHREE_GUJ_OTF_0768" w:hint="cs"/>
          <w:b/>
          <w:bCs/>
          <w:sz w:val="26"/>
          <w:szCs w:val="26"/>
          <w:lang w:val="en-IN"/>
        </w:rPr>
        <w:t>4</w:t>
      </w:r>
      <w:r w:rsidRPr="002C4BF0">
        <w:rPr>
          <w:rFonts w:cs="SHREE_GUJ_OTF_0768"/>
          <w:b/>
          <w:bCs/>
          <w:sz w:val="26"/>
          <w:szCs w:val="26"/>
          <w:lang w:val="en-IN"/>
        </w:rPr>
        <w:t xml:space="preserve">  </w:t>
      </w:r>
      <w:r w:rsidRPr="002C4BF0">
        <w:rPr>
          <w:rFonts w:cs="SHREE_GUJ_OTF_0768" w:hint="cs"/>
          <w:b/>
          <w:bCs/>
          <w:sz w:val="26"/>
          <w:szCs w:val="26"/>
          <w:cs/>
          <w:lang w:val="en-IN"/>
        </w:rPr>
        <w:t>શ</w:t>
      </w:r>
      <w:proofErr w:type="gramEnd"/>
      <w:r w:rsidRPr="002C4BF0">
        <w:rPr>
          <w:rFonts w:cs="SHREE_GUJ_OTF_0768" w:hint="cs"/>
          <w:b/>
          <w:bCs/>
          <w:sz w:val="26"/>
          <w:szCs w:val="26"/>
          <w:cs/>
          <w:lang w:val="en-IN"/>
        </w:rPr>
        <w:t>્રી</w:t>
      </w:r>
      <w:r w:rsidRPr="002C4BF0">
        <w:rPr>
          <w:rFonts w:cs="SHREE_GUJ_OTF_0768"/>
          <w:b/>
          <w:bCs/>
          <w:sz w:val="26"/>
          <w:szCs w:val="26"/>
          <w:lang w:val="en-IN"/>
        </w:rPr>
        <w:t xml:space="preserve"> </w:t>
      </w:r>
      <w:r>
        <w:rPr>
          <w:rFonts w:cs="SHREE_GUJ_OTF_0768"/>
          <w:b/>
          <w:bCs/>
          <w:sz w:val="26"/>
          <w:szCs w:val="26"/>
          <w:cs/>
          <w:lang w:val="en-IN"/>
        </w:rPr>
        <w:t xml:space="preserve">દુર્લભજીભાઈ હરખજીભાઈ દેથરીયા </w:t>
      </w:r>
      <w:r w:rsidRPr="00387F09">
        <w:rPr>
          <w:rFonts w:cs="SHREE_GUJ_OTF_0768"/>
          <w:sz w:val="26"/>
          <w:szCs w:val="26"/>
          <w:cs/>
          <w:lang w:val="en-IN"/>
        </w:rPr>
        <w:t>(ટંકારા)</w:t>
      </w:r>
      <w:r w:rsidRPr="002C4BF0">
        <w:rPr>
          <w:rFonts w:cs="SHREE_GUJ_OTF_0768" w:hint="cs"/>
          <w:b/>
          <w:bCs/>
          <w:sz w:val="26"/>
          <w:szCs w:val="26"/>
          <w:cs/>
          <w:lang w:val="en-IN"/>
        </w:rPr>
        <w:t xml:space="preserve"> : માનનીય મહિલા અને બાળ કલ્યાણ મંત્રીશ્રી </w:t>
      </w:r>
      <w:r w:rsidRPr="00387F09">
        <w:rPr>
          <w:rFonts w:cs="SHREE_GUJ_OTF_0768" w:hint="cs"/>
          <w:sz w:val="26"/>
          <w:szCs w:val="26"/>
          <w:cs/>
          <w:lang w:val="en-IN"/>
        </w:rPr>
        <w:t>જણાવવા કૃપા કરશે કે.</w:t>
      </w:r>
      <w:r w:rsidRPr="00387F09">
        <w:rPr>
          <w:rFonts w:cs="SHREE_GUJ_OTF_0768" w:hint="cs"/>
          <w:sz w:val="26"/>
          <w:szCs w:val="26"/>
          <w:lang w:val="en-IN"/>
        </w:rPr>
        <w:t xml:space="preserve"> </w:t>
      </w:r>
      <w:r w:rsidRPr="00387F09">
        <w:rPr>
          <w:rFonts w:cs="SHREE_GUJ_OTF_0768" w:hint="cs"/>
          <w:sz w:val="26"/>
          <w:szCs w:val="26"/>
          <w:cs/>
          <w:lang w:val="en-IN"/>
        </w:rPr>
        <w:t>-</w:t>
      </w:r>
      <w:r w:rsidRPr="002C4BF0">
        <w:rPr>
          <w:rFonts w:cs="SHREE_GUJ_OTF_0768" w:hint="cs"/>
          <w:b/>
          <w:bCs/>
          <w:sz w:val="26"/>
          <w:szCs w:val="26"/>
          <w:cs/>
          <w:lang w:val="en-IN"/>
        </w:rPr>
        <w:t xml:space="preserve"> </w:t>
      </w:r>
    </w:p>
    <w:p w:rsidR="00406956" w:rsidRPr="002C4BF0" w:rsidRDefault="00406956" w:rsidP="00406956">
      <w:pPr>
        <w:spacing w:after="0" w:line="240" w:lineRule="auto"/>
        <w:jc w:val="both"/>
        <w:rPr>
          <w:rFonts w:cs="SHREE_GUJ_OTF_0768"/>
          <w:b/>
          <w:bCs/>
          <w:sz w:val="26"/>
          <w:szCs w:val="26"/>
          <w:cs/>
        </w:rPr>
      </w:pPr>
    </w:p>
    <w:tbl>
      <w:tblPr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4537"/>
        <w:gridCol w:w="425"/>
        <w:gridCol w:w="4531"/>
      </w:tblGrid>
      <w:tr w:rsidR="00406956" w:rsidRPr="002C4BF0" w:rsidTr="00225E82">
        <w:trPr>
          <w:trHeight w:val="215"/>
          <w:jc w:val="center"/>
        </w:trPr>
        <w:tc>
          <w:tcPr>
            <w:tcW w:w="4537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</w:rPr>
            </w:pPr>
            <w:r w:rsidRPr="002C4BF0">
              <w:rPr>
                <w:rFonts w:cs="SHREE_GUJ_OTF_0768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425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31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406956" w:rsidRPr="002C4BF0" w:rsidTr="00225E82">
        <w:trPr>
          <w:trHeight w:val="1433"/>
          <w:jc w:val="center"/>
        </w:trPr>
        <w:tc>
          <w:tcPr>
            <w:tcW w:w="4537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6"/>
                <w:szCs w:val="26"/>
              </w:rPr>
            </w:pP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>(૧) તા.૩૧/૧૨/૨૦૨૩ની સ્થિતિએ છેલ્લા એક વર્ષમાં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ગંગા સ્વરૂપા આર્થિક સહાય યોજના અન્વયે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મોરબી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જિલ્લામાં કેટલી અરજી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ઓ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મળી</w:t>
            </w:r>
            <w:r w:rsidRPr="002C4BF0">
              <w:rPr>
                <w:rFonts w:ascii="Shruti" w:hAnsi="Shruti" w:cs="SHREE_GUJ_OTF_0768" w:hint="cs"/>
                <w:sz w:val="26"/>
                <w:szCs w:val="26"/>
              </w:rPr>
              <w:t>,</w:t>
            </w:r>
          </w:p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406956" w:rsidRPr="002C4BF0" w:rsidRDefault="00406956" w:rsidP="00225E82">
            <w:pPr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531" w:type="dxa"/>
          </w:tcPr>
          <w:p w:rsidR="00406956" w:rsidRPr="002C4BF0" w:rsidRDefault="00406956" w:rsidP="00225E82">
            <w:pPr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(૧)  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>તા.૩૧/૧૨/૨૦૨૩ની સ્થિતિએ છેલ્લા એક વર્ષમાં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ગંગા સ્વરૂપા આર્થિક સહાય યોજના અન્વયે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મોરબી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જિલ્લામાં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 </w:t>
            </w:r>
            <w:r w:rsidRPr="00C256A6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૨૬૯૫ 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અરજીઓ મળી.</w:t>
            </w:r>
          </w:p>
        </w:tc>
      </w:tr>
      <w:tr w:rsidR="00406956" w:rsidRPr="002C4BF0" w:rsidTr="00225E82">
        <w:trPr>
          <w:trHeight w:val="999"/>
          <w:jc w:val="center"/>
        </w:trPr>
        <w:tc>
          <w:tcPr>
            <w:tcW w:w="4537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</w:rPr>
            </w:pPr>
            <w:r w:rsidRPr="002C4BF0">
              <w:rPr>
                <w:rFonts w:cs="SHREE_GUJ_OTF_0768"/>
                <w:sz w:val="26"/>
                <w:szCs w:val="26"/>
              </w:rPr>
              <w:t>(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૨)  તે પૈકી ઉક્ત સ્થિતિએ કેટલી અરજીઓ મંજુર થઈ</w:t>
            </w:r>
            <w:r w:rsidRPr="002C4BF0">
              <w:rPr>
                <w:rFonts w:cs="SHREE_GUJ_OTF_0768" w:hint="cs"/>
                <w:sz w:val="26"/>
                <w:szCs w:val="26"/>
              </w:rPr>
              <w:t xml:space="preserve">, 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અને</w:t>
            </w:r>
          </w:p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531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(૨)   તે પૈકી ઉક્ત સ્થિતિએ </w:t>
            </w:r>
            <w:r>
              <w:rPr>
                <w:rFonts w:cs="SHREE_GUJ_OTF_0768" w:hint="cs"/>
                <w:sz w:val="26"/>
                <w:szCs w:val="26"/>
                <w:cs/>
              </w:rPr>
              <w:t xml:space="preserve">૨૩૮૧ 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અરજીઓ મંજુર થઈ </w:t>
            </w:r>
          </w:p>
        </w:tc>
      </w:tr>
      <w:tr w:rsidR="00406956" w:rsidRPr="002C4BF0" w:rsidTr="00225E82">
        <w:trPr>
          <w:trHeight w:val="1261"/>
          <w:jc w:val="center"/>
        </w:trPr>
        <w:tc>
          <w:tcPr>
            <w:tcW w:w="4537" w:type="dxa"/>
          </w:tcPr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>(૩)   ઉક્ત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થયેલ અરજીઓ પેટે કેટલી રકમની સહાય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ર કરી </w:t>
            </w:r>
            <w:r>
              <w:rPr>
                <w:rFonts w:cs="SHREE_GUJ_OTF_0768" w:hint="cs"/>
                <w:sz w:val="26"/>
                <w:szCs w:val="26"/>
              </w:rPr>
              <w:t>?</w:t>
            </w:r>
          </w:p>
          <w:p w:rsidR="00406956" w:rsidRPr="002C4BF0" w:rsidRDefault="00406956" w:rsidP="00225E82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406956" w:rsidRPr="002C4BF0" w:rsidRDefault="00406956" w:rsidP="00225E82">
            <w:pPr>
              <w:spacing w:after="0" w:line="240" w:lineRule="auto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531" w:type="dxa"/>
          </w:tcPr>
          <w:p w:rsidR="00406956" w:rsidRPr="002C4BF0" w:rsidRDefault="00406956" w:rsidP="00225E82">
            <w:pPr>
              <w:spacing w:after="0" w:line="240" w:lineRule="auto"/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>(૩) ઉક્ત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થયેલ અરજીઓમાં લાભાર્થી દિઠ માસિક રૂ.૧૨૫૦/- ની સહાય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કરી</w:t>
            </w:r>
          </w:p>
        </w:tc>
      </w:tr>
    </w:tbl>
    <w:p w:rsidR="00406956" w:rsidRPr="00387F09" w:rsidRDefault="00406956" w:rsidP="00406956">
      <w:pPr>
        <w:spacing w:after="0" w:line="240" w:lineRule="auto"/>
        <w:jc w:val="center"/>
        <w:rPr>
          <w:rFonts w:cs="Shruti"/>
          <w:b/>
          <w:bCs/>
        </w:rPr>
      </w:pPr>
      <w:r>
        <w:rPr>
          <w:rFonts w:cs="Shruti"/>
          <w:b/>
          <w:bCs/>
        </w:rPr>
        <w:t>-------------</w:t>
      </w:r>
    </w:p>
    <w:p w:rsidR="00955439" w:rsidRPr="00406956" w:rsidRDefault="00955439" w:rsidP="00406956">
      <w:pPr>
        <w:spacing w:after="160" w:line="259" w:lineRule="auto"/>
        <w:rPr>
          <w:rFonts w:cs="Shruti"/>
          <w:b/>
          <w:bCs/>
          <w:u w:val="single"/>
        </w:rPr>
      </w:pPr>
    </w:p>
    <w:sectPr w:rsidR="00955439" w:rsidRPr="0040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BF"/>
    <w:rsid w:val="000F4CBF"/>
    <w:rsid w:val="00406956"/>
    <w:rsid w:val="009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A85C"/>
  <w15:chartTrackingRefBased/>
  <w15:docId w15:val="{90D5721D-D2AE-45ED-8580-3E1C426B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956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2024-02-13T06:34:00Z</cp:lastPrinted>
  <dcterms:created xsi:type="dcterms:W3CDTF">2024-02-13T06:30:00Z</dcterms:created>
  <dcterms:modified xsi:type="dcterms:W3CDTF">2024-02-13T06:34:00Z</dcterms:modified>
</cp:coreProperties>
</file>