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468" w:rsidRDefault="00FE7468" w:rsidP="00857F3A">
      <w:pPr>
        <w:spacing w:after="0"/>
        <w:ind w:left="567"/>
        <w:jc w:val="both"/>
        <w:rPr>
          <w:rFonts w:cs="SHREE_GUJ_OTF_0768"/>
          <w:sz w:val="32"/>
          <w:szCs w:val="32"/>
        </w:rPr>
      </w:pPr>
    </w:p>
    <w:p w:rsidR="00315139" w:rsidRDefault="00315139" w:rsidP="00857F3A">
      <w:pPr>
        <w:spacing w:after="0"/>
        <w:ind w:left="567"/>
        <w:jc w:val="both"/>
        <w:rPr>
          <w:rFonts w:cs="SHREE_GUJ_OTF_0768"/>
          <w:sz w:val="32"/>
          <w:szCs w:val="32"/>
        </w:rPr>
      </w:pPr>
    </w:p>
    <w:p w:rsidR="00883195" w:rsidRPr="00883195" w:rsidRDefault="00883195" w:rsidP="00883195">
      <w:pPr>
        <w:spacing w:after="0"/>
        <w:ind w:left="567"/>
        <w:jc w:val="center"/>
        <w:rPr>
          <w:rFonts w:cstheme="minorHAnsi"/>
          <w:b/>
          <w:bCs/>
          <w:sz w:val="60"/>
          <w:szCs w:val="60"/>
        </w:rPr>
      </w:pPr>
      <w:bookmarkStart w:id="0" w:name="_GoBack"/>
      <w:r w:rsidRPr="00883195">
        <w:rPr>
          <w:rFonts w:cstheme="minorHAnsi"/>
          <w:b/>
          <w:bCs/>
          <w:sz w:val="60"/>
          <w:szCs w:val="60"/>
        </w:rPr>
        <w:t>62</w:t>
      </w:r>
    </w:p>
    <w:bookmarkEnd w:id="0"/>
    <w:p w:rsidR="00315139" w:rsidRPr="00883195" w:rsidRDefault="00B85CB0" w:rsidP="00883195">
      <w:pPr>
        <w:spacing w:after="0"/>
        <w:ind w:left="567"/>
        <w:jc w:val="center"/>
        <w:rPr>
          <w:rFonts w:cs="SHREE_GUJ_OTF_0768"/>
          <w:b/>
          <w:bCs/>
          <w:sz w:val="24"/>
          <w:szCs w:val="24"/>
        </w:rPr>
      </w:pPr>
      <w:r w:rsidRPr="00883195">
        <w:rPr>
          <w:rFonts w:cs="SHREE_GUJ_OTF_0768" w:hint="cs"/>
          <w:b/>
          <w:bCs/>
          <w:sz w:val="24"/>
          <w:szCs w:val="24"/>
          <w:cs/>
        </w:rPr>
        <w:t>અમદાવાદ શહેરની અન્ન નાગરિક પુરવઠા વિભાગની ઝોનલ કચેરીઓનું મહેકમ</w:t>
      </w:r>
    </w:p>
    <w:p w:rsidR="00B85CB0" w:rsidRPr="00883195" w:rsidRDefault="00B85CB0" w:rsidP="00AE0799">
      <w:pPr>
        <w:spacing w:after="0"/>
        <w:ind w:left="284"/>
        <w:jc w:val="both"/>
        <w:rPr>
          <w:rFonts w:cs="SHREE_GUJ_OTF_0768"/>
          <w:b/>
          <w:bCs/>
          <w:sz w:val="24"/>
          <w:szCs w:val="24"/>
        </w:rPr>
      </w:pPr>
      <w:r w:rsidRPr="00883195">
        <w:rPr>
          <w:rFonts w:cs="SHREE_GUJ_OTF_0768" w:hint="cs"/>
          <w:b/>
          <w:bCs/>
          <w:sz w:val="24"/>
          <w:szCs w:val="24"/>
          <w:cs/>
        </w:rPr>
        <w:t>*</w:t>
      </w:r>
      <w:r w:rsidR="00AE0799" w:rsidRPr="00883195">
        <w:rPr>
          <w:rFonts w:cs="SHREE_GUJ_OTF_0768" w:hint="cs"/>
          <w:b/>
          <w:bCs/>
          <w:sz w:val="24"/>
          <w:szCs w:val="24"/>
          <w:cs/>
        </w:rPr>
        <w:t>15/4/1418: શ્રી ઇમરાન યુસુફભાઇ ખેડાવાલા</w:t>
      </w:r>
      <w:r w:rsidR="00883195">
        <w:rPr>
          <w:rFonts w:cs="SHREE_GUJ_OTF_0768"/>
          <w:b/>
          <w:bCs/>
          <w:sz w:val="24"/>
          <w:szCs w:val="24"/>
        </w:rPr>
        <w:t xml:space="preserve"> </w:t>
      </w:r>
      <w:r w:rsidR="00AE0799" w:rsidRPr="00883195">
        <w:rPr>
          <w:rFonts w:cs="SHREE_GUJ_OTF_0768" w:hint="cs"/>
          <w:sz w:val="24"/>
          <w:szCs w:val="24"/>
          <w:cs/>
        </w:rPr>
        <w:t>(માલપુર-ખાડીયા)</w:t>
      </w:r>
      <w:r w:rsidR="00AE0799" w:rsidRPr="00883195">
        <w:rPr>
          <w:rFonts w:cs="SHREE_GUJ_OTF_0768" w:hint="cs"/>
          <w:b/>
          <w:bCs/>
          <w:sz w:val="24"/>
          <w:szCs w:val="24"/>
          <w:cs/>
        </w:rPr>
        <w:t>: અન્ન</w:t>
      </w:r>
      <w:r w:rsidR="00AE0799" w:rsidRPr="00883195">
        <w:rPr>
          <w:rFonts w:cs="SHREE_GUJ_OTF_0768" w:hint="cs"/>
          <w:b/>
          <w:bCs/>
          <w:sz w:val="24"/>
          <w:szCs w:val="24"/>
        </w:rPr>
        <w:t xml:space="preserve">, </w:t>
      </w:r>
      <w:r w:rsidR="00AE0799" w:rsidRPr="00883195">
        <w:rPr>
          <w:rFonts w:cs="SHREE_GUJ_OTF_0768" w:hint="cs"/>
          <w:b/>
          <w:bCs/>
          <w:sz w:val="24"/>
          <w:szCs w:val="24"/>
          <w:cs/>
        </w:rPr>
        <w:t xml:space="preserve">નાગરિક પુરવઠાને ગ્રાહક સુરક્ષા મંત્રીશ્રી જણાવવા કૃપા </w:t>
      </w:r>
      <w:r w:rsidR="00666ED0" w:rsidRPr="00883195">
        <w:rPr>
          <w:rFonts w:cs="SHREE_GUJ_OTF_0768" w:hint="cs"/>
          <w:b/>
          <w:bCs/>
          <w:sz w:val="24"/>
          <w:szCs w:val="24"/>
          <w:cs/>
        </w:rPr>
        <w:t>કર</w:t>
      </w:r>
      <w:r w:rsidR="00AE0799" w:rsidRPr="00883195">
        <w:rPr>
          <w:rFonts w:cs="SHREE_GUJ_OTF_0768" w:hint="cs"/>
          <w:b/>
          <w:bCs/>
          <w:sz w:val="24"/>
          <w:szCs w:val="24"/>
          <w:cs/>
        </w:rPr>
        <w:t>શે કે:-</w:t>
      </w:r>
    </w:p>
    <w:tbl>
      <w:tblPr>
        <w:tblW w:w="10206" w:type="dxa"/>
        <w:tblInd w:w="392" w:type="dxa"/>
        <w:tblLook w:val="01E0" w:firstRow="1" w:lastRow="1" w:firstColumn="1" w:lastColumn="1" w:noHBand="0" w:noVBand="0"/>
      </w:tblPr>
      <w:tblGrid>
        <w:gridCol w:w="567"/>
        <w:gridCol w:w="3383"/>
        <w:gridCol w:w="650"/>
        <w:gridCol w:w="5606"/>
      </w:tblGrid>
      <w:tr w:rsidR="00AE0799" w:rsidRPr="00562238" w:rsidTr="00D1005C">
        <w:trPr>
          <w:trHeight w:val="153"/>
        </w:trPr>
        <w:tc>
          <w:tcPr>
            <w:tcW w:w="567" w:type="dxa"/>
            <w:hideMark/>
          </w:tcPr>
          <w:p w:rsidR="00AE0799" w:rsidRPr="00562238" w:rsidRDefault="00AE0799" w:rsidP="00D619AE">
            <w:pPr>
              <w:spacing w:after="0"/>
              <w:ind w:right="9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383" w:type="dxa"/>
            <w:hideMark/>
          </w:tcPr>
          <w:p w:rsidR="00AE0799" w:rsidRPr="00562238" w:rsidRDefault="00AE0799" w:rsidP="00D619AE">
            <w:pPr>
              <w:pStyle w:val="NoSpacing"/>
              <w:ind w:right="9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562238">
                <w:rPr>
                  <w:rFonts w:cs="SHREE_GUJ_OTF_0768" w:hint="cs"/>
                  <w:b/>
                  <w:bCs/>
                  <w:sz w:val="24"/>
                  <w:szCs w:val="24"/>
                  <w:cs/>
                </w:rPr>
                <w:t>પ્રશ્ન</w:t>
              </w:r>
            </w:smartTag>
          </w:p>
        </w:tc>
        <w:tc>
          <w:tcPr>
            <w:tcW w:w="650" w:type="dxa"/>
          </w:tcPr>
          <w:p w:rsidR="00AE0799" w:rsidRPr="00562238" w:rsidRDefault="00AE0799" w:rsidP="00D619AE">
            <w:pPr>
              <w:pStyle w:val="NoSpacing"/>
              <w:spacing w:line="276" w:lineRule="auto"/>
              <w:ind w:right="90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606" w:type="dxa"/>
            <w:hideMark/>
          </w:tcPr>
          <w:p w:rsidR="00AE0799" w:rsidRPr="00562238" w:rsidRDefault="00AE0799" w:rsidP="00D619AE">
            <w:pPr>
              <w:pStyle w:val="NoSpacing"/>
              <w:ind w:right="90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56223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E0799" w:rsidRPr="00562238" w:rsidTr="00D1005C">
        <w:trPr>
          <w:trHeight w:val="1700"/>
        </w:trPr>
        <w:tc>
          <w:tcPr>
            <w:tcW w:w="567" w:type="dxa"/>
            <w:hideMark/>
          </w:tcPr>
          <w:p w:rsidR="00AE0799" w:rsidRPr="00562238" w:rsidRDefault="00AE0799" w:rsidP="00CD6734">
            <w:pPr>
              <w:pStyle w:val="NoSpacing"/>
              <w:spacing w:line="276" w:lineRule="auto"/>
              <w:ind w:left="-108" w:right="-108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562238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383" w:type="dxa"/>
            <w:hideMark/>
          </w:tcPr>
          <w:p w:rsidR="00AE0799" w:rsidRPr="00562238" w:rsidRDefault="00AE0799" w:rsidP="00D619AE">
            <w:pPr>
              <w:spacing w:after="0"/>
              <w:jc w:val="both"/>
              <w:rPr>
                <w:rFonts w:cs="SHREE_GUJ_OTF_0768"/>
                <w:sz w:val="24"/>
                <w:szCs w:val="24"/>
              </w:rPr>
            </w:pPr>
            <w:r w:rsidRPr="00562238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અમદાવાદ શહેરમાં અન્ન અને નાગરિક પુરવઠાની ઝોનલ કચેરીઓનું સંવર્ગવાર મંજુર થયેલ મહેકમ કેટલું છે</w:t>
            </w:r>
            <w:r w:rsidR="00FE7468">
              <w:rPr>
                <w:rFonts w:cs="SHREE_GUJ_OTF_0768" w:hint="cs"/>
                <w:sz w:val="24"/>
                <w:szCs w:val="24"/>
              </w:rPr>
              <w:t>,</w:t>
            </w:r>
          </w:p>
          <w:p w:rsidR="00AE0799" w:rsidRDefault="00AE0799" w:rsidP="008542B7">
            <w:pPr>
              <w:pStyle w:val="NoSpacing"/>
              <w:spacing w:after="240"/>
              <w:ind w:right="90"/>
              <w:jc w:val="both"/>
              <w:rPr>
                <w:rFonts w:ascii="Calibri" w:hAnsi="Calibri" w:cs="SHREE_GUJ_OTF_0768"/>
                <w:sz w:val="24"/>
                <w:szCs w:val="24"/>
              </w:rPr>
            </w:pPr>
          </w:p>
          <w:p w:rsidR="002D7D1E" w:rsidRPr="00562238" w:rsidRDefault="002D7D1E" w:rsidP="008542B7">
            <w:pPr>
              <w:pStyle w:val="NoSpacing"/>
              <w:spacing w:after="240"/>
              <w:ind w:right="90"/>
              <w:jc w:val="both"/>
              <w:rPr>
                <w:rFonts w:ascii="Calibri" w:hAnsi="Calibri" w:cs="SHREE_GUJ_OTF_0768"/>
                <w:sz w:val="24"/>
                <w:szCs w:val="24"/>
              </w:rPr>
            </w:pPr>
          </w:p>
        </w:tc>
        <w:tc>
          <w:tcPr>
            <w:tcW w:w="650" w:type="dxa"/>
            <w:hideMark/>
          </w:tcPr>
          <w:p w:rsidR="00AE0799" w:rsidRPr="00562238" w:rsidRDefault="00AE0799" w:rsidP="00CD6734">
            <w:pPr>
              <w:pStyle w:val="NoSpacing"/>
              <w:ind w:left="-89" w:right="-44"/>
              <w:jc w:val="center"/>
              <w:rPr>
                <w:rFonts w:cs="SHREE_GUJ_OTF_0768"/>
                <w:sz w:val="24"/>
                <w:szCs w:val="24"/>
              </w:rPr>
            </w:pPr>
            <w:r w:rsidRPr="00562238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5606" w:type="dxa"/>
          </w:tcPr>
          <w:tbl>
            <w:tblPr>
              <w:tblStyle w:val="TableGrid"/>
              <w:tblW w:w="0" w:type="auto"/>
              <w:tblInd w:w="72" w:type="dxa"/>
              <w:tblLook w:val="04A0" w:firstRow="1" w:lastRow="0" w:firstColumn="1" w:lastColumn="0" w:noHBand="0" w:noVBand="1"/>
            </w:tblPr>
            <w:tblGrid>
              <w:gridCol w:w="743"/>
              <w:gridCol w:w="2268"/>
              <w:gridCol w:w="709"/>
              <w:gridCol w:w="1559"/>
            </w:tblGrid>
            <w:tr w:rsidR="0008494F" w:rsidRPr="00562238" w:rsidTr="0008494F">
              <w:tc>
                <w:tcPr>
                  <w:tcW w:w="743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અ. નં</w:t>
                  </w:r>
                </w:p>
              </w:tc>
              <w:tc>
                <w:tcPr>
                  <w:tcW w:w="2268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સંવર્ગનું નામ</w:t>
                  </w:r>
                </w:p>
              </w:tc>
              <w:tc>
                <w:tcPr>
                  <w:tcW w:w="709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વર્ગ</w:t>
                  </w:r>
                </w:p>
              </w:tc>
              <w:tc>
                <w:tcPr>
                  <w:tcW w:w="1559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મંજુર મહેકમ</w:t>
                  </w:r>
                </w:p>
              </w:tc>
            </w:tr>
            <w:tr w:rsidR="0008494F" w:rsidRPr="00562238" w:rsidTr="0008494F">
              <w:tc>
                <w:tcPr>
                  <w:tcW w:w="743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૧</w:t>
                  </w:r>
                </w:p>
              </w:tc>
              <w:tc>
                <w:tcPr>
                  <w:tcW w:w="2268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મદદનીશ અન્ન નિયંત્રક</w:t>
                  </w:r>
                  <w:r w:rsidR="00D1005C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 xml:space="preserve"> / મદદનીશ નિયામક</w:t>
                  </w:r>
                </w:p>
              </w:tc>
              <w:tc>
                <w:tcPr>
                  <w:tcW w:w="709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૨</w:t>
                  </w:r>
                </w:p>
              </w:tc>
              <w:tc>
                <w:tcPr>
                  <w:tcW w:w="1559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૭</w:t>
                  </w:r>
                </w:p>
              </w:tc>
            </w:tr>
            <w:tr w:rsidR="0008494F" w:rsidRPr="00562238" w:rsidTr="0008494F">
              <w:tc>
                <w:tcPr>
                  <w:tcW w:w="743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૨</w:t>
                  </w:r>
                </w:p>
              </w:tc>
              <w:tc>
                <w:tcPr>
                  <w:tcW w:w="2268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હેડ કલાર્ક</w:t>
                  </w:r>
                </w:p>
              </w:tc>
              <w:tc>
                <w:tcPr>
                  <w:tcW w:w="709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૩</w:t>
                  </w:r>
                </w:p>
              </w:tc>
              <w:tc>
                <w:tcPr>
                  <w:tcW w:w="1559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૧</w:t>
                  </w:r>
                </w:p>
              </w:tc>
            </w:tr>
            <w:tr w:rsidR="0008494F" w:rsidRPr="00562238" w:rsidTr="0008494F">
              <w:tc>
                <w:tcPr>
                  <w:tcW w:w="743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૩</w:t>
                  </w:r>
                </w:p>
              </w:tc>
              <w:tc>
                <w:tcPr>
                  <w:tcW w:w="2268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સીનીયર કલાર્ક</w:t>
                  </w:r>
                </w:p>
              </w:tc>
              <w:tc>
                <w:tcPr>
                  <w:tcW w:w="709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૩</w:t>
                  </w:r>
                </w:p>
              </w:tc>
              <w:tc>
                <w:tcPr>
                  <w:tcW w:w="1559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૪૮</w:t>
                  </w:r>
                </w:p>
              </w:tc>
            </w:tr>
            <w:tr w:rsidR="0008494F" w:rsidRPr="00562238" w:rsidTr="0008494F">
              <w:tc>
                <w:tcPr>
                  <w:tcW w:w="743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૪</w:t>
                  </w:r>
                </w:p>
              </w:tc>
              <w:tc>
                <w:tcPr>
                  <w:tcW w:w="2268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જુનિયર કલાર્ક</w:t>
                  </w:r>
                </w:p>
              </w:tc>
              <w:tc>
                <w:tcPr>
                  <w:tcW w:w="709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૩</w:t>
                  </w:r>
                </w:p>
              </w:tc>
              <w:tc>
                <w:tcPr>
                  <w:tcW w:w="1559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૨૮</w:t>
                  </w:r>
                </w:p>
              </w:tc>
            </w:tr>
            <w:tr w:rsidR="00AE0799" w:rsidRPr="00562238" w:rsidTr="0008494F">
              <w:tc>
                <w:tcPr>
                  <w:tcW w:w="3720" w:type="dxa"/>
                  <w:gridSpan w:val="3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કુલ</w:t>
                  </w:r>
                </w:p>
              </w:tc>
              <w:tc>
                <w:tcPr>
                  <w:tcW w:w="1559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૮૪</w:t>
                  </w:r>
                </w:p>
              </w:tc>
            </w:tr>
          </w:tbl>
          <w:p w:rsidR="00AE0799" w:rsidRPr="00562238" w:rsidRDefault="00AE0799" w:rsidP="00D619AE">
            <w:pPr>
              <w:pStyle w:val="ListParagraph"/>
              <w:tabs>
                <w:tab w:val="left" w:pos="3932"/>
              </w:tabs>
              <w:ind w:left="72" w:right="90"/>
              <w:jc w:val="center"/>
              <w:rPr>
                <w:rFonts w:ascii="Arial Unicode MS" w:eastAsia="Arial Unicode MS" w:hAnsi="Arial Unicode MS" w:cs="SHREE_GUJ_OTF_0768"/>
                <w:szCs w:val="24"/>
                <w:lang w:bidi="gu-IN"/>
              </w:rPr>
            </w:pPr>
          </w:p>
        </w:tc>
      </w:tr>
      <w:tr w:rsidR="00AE0799" w:rsidRPr="00562238" w:rsidTr="00D1005C">
        <w:trPr>
          <w:trHeight w:val="660"/>
        </w:trPr>
        <w:tc>
          <w:tcPr>
            <w:tcW w:w="567" w:type="dxa"/>
            <w:hideMark/>
          </w:tcPr>
          <w:p w:rsidR="00AE0799" w:rsidRPr="00562238" w:rsidRDefault="00AE0799" w:rsidP="00CD6734">
            <w:pPr>
              <w:pStyle w:val="NoSpacing"/>
              <w:spacing w:line="276" w:lineRule="auto"/>
              <w:ind w:left="-108" w:right="-108"/>
              <w:jc w:val="center"/>
              <w:rPr>
                <w:rFonts w:cs="SHREE_GUJ_OTF_0768"/>
                <w:sz w:val="24"/>
                <w:szCs w:val="24"/>
              </w:rPr>
            </w:pPr>
            <w:r w:rsidRPr="00562238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383" w:type="dxa"/>
            <w:hideMark/>
          </w:tcPr>
          <w:p w:rsidR="00AE0799" w:rsidRPr="00562238" w:rsidRDefault="00AE0799" w:rsidP="00D619AE">
            <w:pPr>
              <w:spacing w:after="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62238">
              <w:rPr>
                <w:rFonts w:cs="SHREE_GUJ_OTF_0768" w:hint="cs"/>
                <w:sz w:val="24"/>
                <w:szCs w:val="24"/>
                <w:cs/>
              </w:rPr>
              <w:t>તે પૈકી ઉક્ત સ્થિતિએ સંવર્ગવાર કેટલી જગ્યાઓ ભરાયેલ છે અને કેટલી જગ્યાઓ ખાલી છે</w:t>
            </w:r>
            <w:r w:rsidRPr="00562238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56223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  <w:p w:rsidR="00AE0799" w:rsidRPr="00562238" w:rsidRDefault="00AE0799" w:rsidP="008542B7">
            <w:pPr>
              <w:pStyle w:val="NoSpacing"/>
              <w:spacing w:after="240"/>
              <w:ind w:right="90"/>
              <w:jc w:val="both"/>
              <w:rPr>
                <w:rFonts w:cs="SHREE_GUJ_OTF_0768"/>
                <w:sz w:val="24"/>
                <w:szCs w:val="24"/>
              </w:rPr>
            </w:pPr>
          </w:p>
          <w:p w:rsidR="008542B7" w:rsidRPr="00562238" w:rsidRDefault="008542B7" w:rsidP="008542B7">
            <w:pPr>
              <w:pStyle w:val="NoSpacing"/>
              <w:spacing w:after="240"/>
              <w:ind w:right="90"/>
              <w:jc w:val="both"/>
              <w:rPr>
                <w:rFonts w:cs="SHREE_GUJ_OTF_0768"/>
                <w:sz w:val="24"/>
                <w:szCs w:val="24"/>
              </w:rPr>
            </w:pPr>
          </w:p>
          <w:p w:rsidR="008542B7" w:rsidRPr="00562238" w:rsidRDefault="008542B7" w:rsidP="008542B7">
            <w:pPr>
              <w:pStyle w:val="NoSpacing"/>
              <w:spacing w:after="240"/>
              <w:ind w:right="90"/>
              <w:jc w:val="both"/>
              <w:rPr>
                <w:rFonts w:cs="SHREE_GUJ_OTF_0768"/>
                <w:sz w:val="24"/>
                <w:szCs w:val="24"/>
              </w:rPr>
            </w:pPr>
          </w:p>
          <w:p w:rsidR="002D7D1E" w:rsidRPr="00562238" w:rsidRDefault="002D7D1E" w:rsidP="008542B7">
            <w:pPr>
              <w:pStyle w:val="NoSpacing"/>
              <w:ind w:right="90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650" w:type="dxa"/>
            <w:hideMark/>
          </w:tcPr>
          <w:p w:rsidR="00AE0799" w:rsidRPr="00562238" w:rsidRDefault="00AE0799" w:rsidP="00CD6734">
            <w:pPr>
              <w:pStyle w:val="NoSpacing"/>
              <w:ind w:left="-89" w:right="-44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562238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5606" w:type="dxa"/>
          </w:tcPr>
          <w:tbl>
            <w:tblPr>
              <w:tblStyle w:val="TableGrid"/>
              <w:tblW w:w="0" w:type="auto"/>
              <w:tblInd w:w="72" w:type="dxa"/>
              <w:tblLook w:val="04A0" w:firstRow="1" w:lastRow="0" w:firstColumn="1" w:lastColumn="0" w:noHBand="0" w:noVBand="1"/>
            </w:tblPr>
            <w:tblGrid>
              <w:gridCol w:w="546"/>
              <w:gridCol w:w="1752"/>
              <w:gridCol w:w="571"/>
              <w:gridCol w:w="841"/>
              <w:gridCol w:w="888"/>
              <w:gridCol w:w="710"/>
            </w:tblGrid>
            <w:tr w:rsidR="0008494F" w:rsidRPr="00562238" w:rsidTr="0008494F">
              <w:tc>
                <w:tcPr>
                  <w:tcW w:w="546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અ. નં</w:t>
                  </w:r>
                </w:p>
              </w:tc>
              <w:tc>
                <w:tcPr>
                  <w:tcW w:w="1756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સંવર્ગનું નામ</w:t>
                  </w:r>
                </w:p>
              </w:tc>
              <w:tc>
                <w:tcPr>
                  <w:tcW w:w="567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વર્ગ</w:t>
                  </w:r>
                </w:p>
              </w:tc>
              <w:tc>
                <w:tcPr>
                  <w:tcW w:w="841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મંજુર મહેકમ</w:t>
                  </w:r>
                </w:p>
              </w:tc>
              <w:tc>
                <w:tcPr>
                  <w:tcW w:w="888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ભરાયેલ</w:t>
                  </w:r>
                </w:p>
              </w:tc>
              <w:tc>
                <w:tcPr>
                  <w:tcW w:w="710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ખાલી</w:t>
                  </w:r>
                </w:p>
              </w:tc>
            </w:tr>
            <w:tr w:rsidR="0008494F" w:rsidRPr="00562238" w:rsidTr="0008494F">
              <w:tc>
                <w:tcPr>
                  <w:tcW w:w="546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૧</w:t>
                  </w:r>
                </w:p>
              </w:tc>
              <w:tc>
                <w:tcPr>
                  <w:tcW w:w="1756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મદદનીશ અન્ન નિયંત્રક</w:t>
                  </w:r>
                  <w:r w:rsidR="00D1005C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 xml:space="preserve"> / મદદનીશ નિયામક</w:t>
                  </w:r>
                </w:p>
              </w:tc>
              <w:tc>
                <w:tcPr>
                  <w:tcW w:w="567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૨</w:t>
                  </w:r>
                </w:p>
              </w:tc>
              <w:tc>
                <w:tcPr>
                  <w:tcW w:w="841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૭</w:t>
                  </w:r>
                </w:p>
              </w:tc>
              <w:tc>
                <w:tcPr>
                  <w:tcW w:w="888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૫</w:t>
                  </w:r>
                </w:p>
              </w:tc>
              <w:tc>
                <w:tcPr>
                  <w:tcW w:w="710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૨</w:t>
                  </w:r>
                </w:p>
              </w:tc>
            </w:tr>
            <w:tr w:rsidR="0008494F" w:rsidRPr="00562238" w:rsidTr="0008494F">
              <w:tc>
                <w:tcPr>
                  <w:tcW w:w="546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૨</w:t>
                  </w:r>
                </w:p>
              </w:tc>
              <w:tc>
                <w:tcPr>
                  <w:tcW w:w="1756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હેડ કલાર્ક</w:t>
                  </w:r>
                </w:p>
              </w:tc>
              <w:tc>
                <w:tcPr>
                  <w:tcW w:w="567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૩</w:t>
                  </w:r>
                </w:p>
              </w:tc>
              <w:tc>
                <w:tcPr>
                  <w:tcW w:w="841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૧</w:t>
                  </w:r>
                </w:p>
              </w:tc>
              <w:tc>
                <w:tcPr>
                  <w:tcW w:w="888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૧</w:t>
                  </w:r>
                </w:p>
              </w:tc>
              <w:tc>
                <w:tcPr>
                  <w:tcW w:w="710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૦</w:t>
                  </w:r>
                </w:p>
              </w:tc>
            </w:tr>
            <w:tr w:rsidR="0008494F" w:rsidRPr="00562238" w:rsidTr="0008494F">
              <w:tc>
                <w:tcPr>
                  <w:tcW w:w="546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૩</w:t>
                  </w:r>
                </w:p>
              </w:tc>
              <w:tc>
                <w:tcPr>
                  <w:tcW w:w="1756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સીનીયર કલાર્ક</w:t>
                  </w:r>
                </w:p>
              </w:tc>
              <w:tc>
                <w:tcPr>
                  <w:tcW w:w="567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૩</w:t>
                  </w:r>
                </w:p>
              </w:tc>
              <w:tc>
                <w:tcPr>
                  <w:tcW w:w="841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૪૮</w:t>
                  </w:r>
                </w:p>
              </w:tc>
              <w:tc>
                <w:tcPr>
                  <w:tcW w:w="888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૨૧</w:t>
                  </w:r>
                </w:p>
              </w:tc>
              <w:tc>
                <w:tcPr>
                  <w:tcW w:w="710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૨૭</w:t>
                  </w:r>
                </w:p>
              </w:tc>
            </w:tr>
            <w:tr w:rsidR="0008494F" w:rsidRPr="00562238" w:rsidTr="0008494F">
              <w:tc>
                <w:tcPr>
                  <w:tcW w:w="546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૪</w:t>
                  </w:r>
                </w:p>
              </w:tc>
              <w:tc>
                <w:tcPr>
                  <w:tcW w:w="1756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જુનિયર કલાર્ક</w:t>
                  </w:r>
                </w:p>
              </w:tc>
              <w:tc>
                <w:tcPr>
                  <w:tcW w:w="567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૩</w:t>
                  </w:r>
                </w:p>
              </w:tc>
              <w:tc>
                <w:tcPr>
                  <w:tcW w:w="841" w:type="dxa"/>
                </w:tcPr>
                <w:p w:rsidR="00AE0799" w:rsidRPr="00562238" w:rsidRDefault="00AE0799" w:rsidP="00D619AE">
                  <w:pPr>
                    <w:pStyle w:val="ListParagraph"/>
                    <w:tabs>
                      <w:tab w:val="left" w:pos="3932"/>
                    </w:tabs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૨૮</w:t>
                  </w:r>
                </w:p>
              </w:tc>
              <w:tc>
                <w:tcPr>
                  <w:tcW w:w="888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૧૧</w:t>
                  </w:r>
                </w:p>
              </w:tc>
              <w:tc>
                <w:tcPr>
                  <w:tcW w:w="710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૧૭</w:t>
                  </w:r>
                </w:p>
              </w:tc>
            </w:tr>
            <w:tr w:rsidR="0008494F" w:rsidRPr="00562238" w:rsidTr="0008494F">
              <w:tc>
                <w:tcPr>
                  <w:tcW w:w="546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</w:p>
              </w:tc>
              <w:tc>
                <w:tcPr>
                  <w:tcW w:w="1756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કુલ</w:t>
                  </w:r>
                </w:p>
              </w:tc>
              <w:tc>
                <w:tcPr>
                  <w:tcW w:w="567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</w:p>
              </w:tc>
              <w:tc>
                <w:tcPr>
                  <w:tcW w:w="841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૮૪</w:t>
                  </w:r>
                </w:p>
              </w:tc>
              <w:tc>
                <w:tcPr>
                  <w:tcW w:w="888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૩૮</w:t>
                  </w:r>
                </w:p>
              </w:tc>
              <w:tc>
                <w:tcPr>
                  <w:tcW w:w="710" w:type="dxa"/>
                </w:tcPr>
                <w:p w:rsidR="00AE0799" w:rsidRPr="00562238" w:rsidRDefault="00AE0799" w:rsidP="00D619AE">
                  <w:pPr>
                    <w:pStyle w:val="ListParagraph"/>
                    <w:ind w:left="0" w:right="90"/>
                    <w:jc w:val="center"/>
                    <w:rPr>
                      <w:rFonts w:ascii="Arial Unicode MS" w:eastAsia="Arial Unicode MS" w:hAnsi="Arial Unicode MS" w:cs="SHREE_GUJ_OTF_0768"/>
                      <w:szCs w:val="24"/>
                      <w:lang w:bidi="gu-IN"/>
                    </w:rPr>
                  </w:pPr>
                  <w:r w:rsidRPr="00562238">
                    <w:rPr>
                      <w:rFonts w:ascii="Arial Unicode MS" w:eastAsia="Arial Unicode MS" w:hAnsi="Arial Unicode MS" w:cs="SHREE_GUJ_OTF_0768"/>
                      <w:szCs w:val="24"/>
                      <w:cs/>
                      <w:lang w:bidi="gu-IN"/>
                    </w:rPr>
                    <w:t>૪૬</w:t>
                  </w:r>
                </w:p>
              </w:tc>
            </w:tr>
          </w:tbl>
          <w:p w:rsidR="00AE0799" w:rsidRPr="00562238" w:rsidRDefault="00AE0799" w:rsidP="00D619AE">
            <w:pPr>
              <w:pStyle w:val="ListParagraph"/>
              <w:ind w:left="72" w:right="90"/>
              <w:jc w:val="center"/>
              <w:rPr>
                <w:rFonts w:ascii="Arial Unicode MS" w:eastAsia="Arial Unicode MS" w:hAnsi="Arial Unicode MS" w:cs="SHREE_GUJ_OTF_0768"/>
                <w:szCs w:val="24"/>
                <w:lang w:bidi="gu-IN"/>
              </w:rPr>
            </w:pPr>
          </w:p>
        </w:tc>
      </w:tr>
      <w:tr w:rsidR="00AE0799" w:rsidRPr="00562238" w:rsidTr="00D1005C">
        <w:trPr>
          <w:trHeight w:val="660"/>
        </w:trPr>
        <w:tc>
          <w:tcPr>
            <w:tcW w:w="567" w:type="dxa"/>
          </w:tcPr>
          <w:p w:rsidR="00AE0799" w:rsidRPr="00562238" w:rsidRDefault="00AE0799" w:rsidP="00CD6734">
            <w:pPr>
              <w:pStyle w:val="NoSpacing"/>
              <w:spacing w:line="276" w:lineRule="auto"/>
              <w:ind w:left="-108" w:right="-108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562238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383" w:type="dxa"/>
          </w:tcPr>
          <w:p w:rsidR="00AE0799" w:rsidRPr="00562238" w:rsidRDefault="00AE0799" w:rsidP="00D619AE">
            <w:pPr>
              <w:pStyle w:val="NoSpacing"/>
              <w:ind w:right="9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562238">
              <w:rPr>
                <w:rFonts w:ascii="Shruti" w:hAnsi="Shruti" w:cs="SHREE_GUJ_OTF_0768" w:hint="cs"/>
                <w:sz w:val="24"/>
                <w:szCs w:val="24"/>
                <w:cs/>
              </w:rPr>
              <w:t>ઉક્ત જગ્યાઓ ક્યાં સુધીમાં ભરવામાં આવશે</w:t>
            </w:r>
            <w:r w:rsidRPr="00562238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50" w:type="dxa"/>
          </w:tcPr>
          <w:p w:rsidR="00AE0799" w:rsidRPr="00562238" w:rsidRDefault="00AE0799" w:rsidP="00CD6734">
            <w:pPr>
              <w:pStyle w:val="NoSpacing"/>
              <w:ind w:left="-89" w:right="-44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562238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5606" w:type="dxa"/>
          </w:tcPr>
          <w:p w:rsidR="005A121E" w:rsidRPr="005A121E" w:rsidRDefault="005A121E" w:rsidP="00192CF3">
            <w:pPr>
              <w:pStyle w:val="ListParagraph"/>
              <w:spacing w:after="240"/>
              <w:ind w:left="74" w:right="91"/>
              <w:contextualSpacing w:val="0"/>
              <w:jc w:val="both"/>
              <w:rPr>
                <w:rFonts w:cstheme="minorBidi"/>
                <w:szCs w:val="24"/>
                <w:lang w:bidi="gu-IN"/>
              </w:rPr>
            </w:pPr>
            <w:r w:rsidRPr="005A121E">
              <w:rPr>
                <w:rFonts w:cs="SHREE_GUJ_OTF_0768" w:hint="cs"/>
                <w:szCs w:val="24"/>
                <w:cs/>
                <w:lang w:bidi="gu-IN"/>
              </w:rPr>
              <w:t>મદદનીશ નિયામક</w:t>
            </w:r>
            <w:r w:rsidR="00FE7D47">
              <w:rPr>
                <w:rFonts w:cs="SHREE_GUJ_OTF_0768" w:hint="cs"/>
                <w:szCs w:val="24"/>
                <w:cs/>
                <w:lang w:bidi="gu-IN"/>
              </w:rPr>
              <w:t>(</w:t>
            </w:r>
            <w:r w:rsidRPr="005A121E">
              <w:rPr>
                <w:rFonts w:cs="SHREE_GUJ_OTF_0768" w:hint="cs"/>
                <w:szCs w:val="24"/>
                <w:cs/>
                <w:lang w:bidi="gu-IN"/>
              </w:rPr>
              <w:t>વર્ગ-૨</w:t>
            </w:r>
            <w:r w:rsidR="00FE7D47">
              <w:rPr>
                <w:rFonts w:cs="SHREE_GUJ_OTF_0768" w:hint="cs"/>
                <w:szCs w:val="24"/>
                <w:cs/>
                <w:lang w:bidi="gu-IN"/>
              </w:rPr>
              <w:t>)</w:t>
            </w:r>
            <w:r w:rsidR="005D2AA1">
              <w:rPr>
                <w:rFonts w:cs="SHREE_GUJ_OTF_0768" w:hint="cs"/>
                <w:szCs w:val="24"/>
                <w:cs/>
                <w:lang w:bidi="gu-IN"/>
              </w:rPr>
              <w:t xml:space="preserve"> સંવર્ગની</w:t>
            </w:r>
            <w:r w:rsidRPr="005A121E">
              <w:rPr>
                <w:rFonts w:cs="SHREE_GUJ_OTF_0768" w:hint="cs"/>
                <w:szCs w:val="24"/>
                <w:cs/>
                <w:lang w:bidi="gu-IN"/>
              </w:rPr>
              <w:t xml:space="preserve"> સીધી ભરતીના ફાળે આવતી ૩૨ જગ્યાઓ પૈકી ૧</w:t>
            </w:r>
            <w:r w:rsidR="005D2AA1">
              <w:rPr>
                <w:rFonts w:cs="SHREE_GUJ_OTF_0768" w:hint="cs"/>
                <w:szCs w:val="24"/>
                <w:cs/>
                <w:lang w:bidi="gu-IN"/>
              </w:rPr>
              <w:t xml:space="preserve"> ખાલી</w:t>
            </w:r>
            <w:r w:rsidRPr="005A121E">
              <w:rPr>
                <w:rFonts w:cs="SHREE_GUJ_OTF_0768" w:hint="cs"/>
                <w:szCs w:val="24"/>
                <w:cs/>
                <w:lang w:bidi="gu-IN"/>
              </w:rPr>
              <w:t xml:space="preserve"> જગ્યા માટે ગુજરાત જાહેર સેવા આયોગને મા</w:t>
            </w:r>
            <w:r w:rsidR="005D2AA1">
              <w:rPr>
                <w:rFonts w:cs="SHREE_GUJ_OTF_0768" w:hint="cs"/>
                <w:szCs w:val="24"/>
                <w:cs/>
                <w:lang w:bidi="gu-IN"/>
              </w:rPr>
              <w:t>ંગણાપત્રક મોકલી આપવામાં આવેલ છે</w:t>
            </w:r>
            <w:r w:rsidRPr="005A121E">
              <w:rPr>
                <w:rFonts w:cs="SHREE_GUJ_OTF_0768" w:hint="cs"/>
                <w:szCs w:val="24"/>
                <w:cs/>
                <w:lang w:bidi="gu-IN"/>
              </w:rPr>
              <w:t xml:space="preserve"> અને બઢતીના ફાળાની કુલ-૩૨ જગ્યાઓ પૈકી ૨૯ ખાલી જગ્યાઓ બઢતી માટેની નિયત લાયકાત ધરાવતાં ઉમેદવારો ઉપલબ્ધ થયેથી નિયમોનુસાર ભરવામાં આવશે. </w:t>
            </w:r>
          </w:p>
          <w:p w:rsidR="00AE0799" w:rsidRPr="00562238" w:rsidRDefault="00EB0558" w:rsidP="00CF1E0E">
            <w:pPr>
              <w:pStyle w:val="ListParagraph"/>
              <w:ind w:left="72" w:right="90"/>
              <w:jc w:val="both"/>
              <w:rPr>
                <w:rFonts w:ascii="Arial Unicode MS" w:eastAsia="Arial Unicode MS" w:hAnsi="Arial Unicode MS" w:cs="SHREE_GUJ_OTF_0768"/>
                <w:szCs w:val="24"/>
                <w:cs/>
                <w:lang w:bidi="gu-IN"/>
              </w:rPr>
            </w:pPr>
            <w:r w:rsidRPr="00EB0558">
              <w:rPr>
                <w:rFonts w:cs="SHREE_GUJ_OTF_0768" w:hint="cs"/>
                <w:szCs w:val="24"/>
                <w:cs/>
                <w:lang w:bidi="gu-IN"/>
              </w:rPr>
              <w:t>સીનીયર કલાર્ક તેમજ જુનિયર કલાર્ક</w:t>
            </w:r>
            <w:r w:rsidRPr="00EB0558">
              <w:rPr>
                <w:rFonts w:cs="SHREE_GUJ_OTF_0768" w:hint="cs"/>
                <w:szCs w:val="24"/>
              </w:rPr>
              <w:t xml:space="preserve">, </w:t>
            </w:r>
            <w:r w:rsidRPr="00EB0558">
              <w:rPr>
                <w:rFonts w:ascii="Shruti" w:hAnsi="Shruti" w:cs="SHREE_GUJ_OTF_0768" w:hint="cs"/>
                <w:sz w:val="26"/>
                <w:szCs w:val="24"/>
                <w:cs/>
                <w:lang w:bidi="gu-IN"/>
              </w:rPr>
              <w:t>વર્ગ</w:t>
            </w:r>
            <w:r w:rsidRPr="00EB0558">
              <w:rPr>
                <w:rFonts w:ascii="Shruti" w:hAnsi="Shruti" w:cs="SHREE_GUJ_OTF_0768" w:hint="cs"/>
                <w:sz w:val="26"/>
                <w:szCs w:val="24"/>
                <w:cs/>
              </w:rPr>
              <w:t xml:space="preserve">-3 </w:t>
            </w:r>
            <w:r w:rsidRPr="00EB0558">
              <w:rPr>
                <w:rFonts w:ascii="Shruti" w:hAnsi="Shruti" w:cs="SHREE_GUJ_OTF_0768" w:hint="cs"/>
                <w:sz w:val="26"/>
                <w:szCs w:val="24"/>
                <w:cs/>
                <w:lang w:bidi="gu-IN"/>
              </w:rPr>
              <w:t xml:space="preserve">સંવર્ગની ખાલી જગ્યાઓ પૈકી સીધી ભરતીના ફાળે આવતી જગ્યાઓ ભરતી કેલેન્ડર મુજબ ભરવા માટેના માંગણાપત્રકો ગુજરાત ગૌણ સેવા પસંદગી મંડળને મોકલી આપવામાં આવેલ </w:t>
            </w:r>
            <w:r w:rsidR="00CF1E0E">
              <w:rPr>
                <w:rFonts w:ascii="Shruti" w:hAnsi="Shruti" w:cs="SHREE_GUJ_OTF_0768" w:hint="cs"/>
                <w:sz w:val="26"/>
                <w:szCs w:val="24"/>
                <w:cs/>
                <w:lang w:bidi="gu-IN"/>
              </w:rPr>
              <w:t>છે અને</w:t>
            </w:r>
            <w:r w:rsidRPr="00EB0558">
              <w:rPr>
                <w:rFonts w:ascii="Shruti" w:hAnsi="Shruti" w:cs="SHREE_GUJ_OTF_0768" w:hint="cs"/>
                <w:sz w:val="26"/>
                <w:szCs w:val="24"/>
                <w:cs/>
                <w:lang w:bidi="gu-IN"/>
              </w:rPr>
              <w:t xml:space="preserve"> બઢતીના ફાળાની ભરવાપાત્ર જગ્યાઓ પાત્રતા ધરાવતાં ઉમેદવારો ઉપલબ્ધ થયેથી ભરવામાં આવશે</w:t>
            </w:r>
            <w:r w:rsidRPr="00EB0558">
              <w:rPr>
                <w:rFonts w:ascii="Shruti" w:hAnsi="Shruti" w:cs="SHREE_GUJ_OTF_0768" w:hint="cs"/>
                <w:sz w:val="26"/>
                <w:szCs w:val="24"/>
                <w:cs/>
              </w:rPr>
              <w:t>.</w:t>
            </w:r>
          </w:p>
        </w:tc>
      </w:tr>
    </w:tbl>
    <w:p w:rsidR="0077445B" w:rsidRDefault="0077445B" w:rsidP="00AE0799">
      <w:pPr>
        <w:spacing w:after="0"/>
        <w:ind w:left="284"/>
        <w:jc w:val="both"/>
        <w:rPr>
          <w:rFonts w:cs="SHREE_GUJ_OTF_0768"/>
          <w:b/>
          <w:bCs/>
          <w:sz w:val="32"/>
          <w:szCs w:val="32"/>
        </w:rPr>
      </w:pPr>
    </w:p>
    <w:p w:rsidR="00AE0799" w:rsidRPr="00AE0799" w:rsidRDefault="00AE0799" w:rsidP="00AE0799">
      <w:pPr>
        <w:spacing w:after="0"/>
        <w:ind w:left="284"/>
        <w:jc w:val="both"/>
        <w:rPr>
          <w:rFonts w:cs="SHREE_GUJ_OTF_0768"/>
          <w:b/>
          <w:bCs/>
          <w:sz w:val="32"/>
          <w:szCs w:val="32"/>
          <w:cs/>
        </w:rPr>
      </w:pPr>
      <w:r>
        <w:rPr>
          <w:rFonts w:cs="SHREE_GUJ_OTF_0768" w:hint="cs"/>
          <w:b/>
          <w:bCs/>
          <w:sz w:val="32"/>
          <w:szCs w:val="32"/>
          <w:cs/>
        </w:rPr>
        <w:t>--------------------------------------------------------</w:t>
      </w:r>
    </w:p>
    <w:sectPr w:rsidR="00AE0799" w:rsidRPr="00AE0799" w:rsidSect="00562238">
      <w:pgSz w:w="12240" w:h="15840"/>
      <w:pgMar w:top="284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918D3"/>
    <w:multiLevelType w:val="hybridMultilevel"/>
    <w:tmpl w:val="0D6A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7158D"/>
    <w:rsid w:val="0003378D"/>
    <w:rsid w:val="0008494F"/>
    <w:rsid w:val="000A58A1"/>
    <w:rsid w:val="00140200"/>
    <w:rsid w:val="001406AB"/>
    <w:rsid w:val="00192CF3"/>
    <w:rsid w:val="00217D09"/>
    <w:rsid w:val="00253E8E"/>
    <w:rsid w:val="00277518"/>
    <w:rsid w:val="002B3061"/>
    <w:rsid w:val="002D7B79"/>
    <w:rsid w:val="002D7D1E"/>
    <w:rsid w:val="00315139"/>
    <w:rsid w:val="00366008"/>
    <w:rsid w:val="00374EB4"/>
    <w:rsid w:val="00466509"/>
    <w:rsid w:val="005031B2"/>
    <w:rsid w:val="00534D34"/>
    <w:rsid w:val="005462E9"/>
    <w:rsid w:val="00562238"/>
    <w:rsid w:val="005A121E"/>
    <w:rsid w:val="005A29CA"/>
    <w:rsid w:val="005A5746"/>
    <w:rsid w:val="005D2AA1"/>
    <w:rsid w:val="00666ED0"/>
    <w:rsid w:val="0077445B"/>
    <w:rsid w:val="00815082"/>
    <w:rsid w:val="008542B7"/>
    <w:rsid w:val="00857F3A"/>
    <w:rsid w:val="0087158D"/>
    <w:rsid w:val="00883195"/>
    <w:rsid w:val="009A3678"/>
    <w:rsid w:val="009B623C"/>
    <w:rsid w:val="009C3AE1"/>
    <w:rsid w:val="00A40D1E"/>
    <w:rsid w:val="00A46458"/>
    <w:rsid w:val="00A52040"/>
    <w:rsid w:val="00A574A4"/>
    <w:rsid w:val="00A6407E"/>
    <w:rsid w:val="00AE0799"/>
    <w:rsid w:val="00AF4AD3"/>
    <w:rsid w:val="00B14295"/>
    <w:rsid w:val="00B242E7"/>
    <w:rsid w:val="00B31CBB"/>
    <w:rsid w:val="00B34194"/>
    <w:rsid w:val="00B40F91"/>
    <w:rsid w:val="00B414F9"/>
    <w:rsid w:val="00B85CB0"/>
    <w:rsid w:val="00B95767"/>
    <w:rsid w:val="00C46842"/>
    <w:rsid w:val="00C60FB0"/>
    <w:rsid w:val="00C8206F"/>
    <w:rsid w:val="00CA22C6"/>
    <w:rsid w:val="00CD6734"/>
    <w:rsid w:val="00CF1E0E"/>
    <w:rsid w:val="00D065F0"/>
    <w:rsid w:val="00D1005C"/>
    <w:rsid w:val="00D265DC"/>
    <w:rsid w:val="00E37FA3"/>
    <w:rsid w:val="00E85EF1"/>
    <w:rsid w:val="00EB0558"/>
    <w:rsid w:val="00F26FB2"/>
    <w:rsid w:val="00F73CFA"/>
    <w:rsid w:val="00FC5D83"/>
    <w:rsid w:val="00FD23C0"/>
    <w:rsid w:val="00FE3892"/>
    <w:rsid w:val="00FE7468"/>
    <w:rsid w:val="00FE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F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F3A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uiPriority w:val="59"/>
    <w:rsid w:val="002D7B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ACER</cp:lastModifiedBy>
  <cp:revision>70</cp:revision>
  <cp:lastPrinted>2024-02-09T06:52:00Z</cp:lastPrinted>
  <dcterms:created xsi:type="dcterms:W3CDTF">2024-02-02T07:49:00Z</dcterms:created>
  <dcterms:modified xsi:type="dcterms:W3CDTF">2024-02-14T12:33:00Z</dcterms:modified>
</cp:coreProperties>
</file>