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81" w:rsidRPr="00DD2E80" w:rsidRDefault="00DD2E80" w:rsidP="007B3381">
      <w:pPr>
        <w:pStyle w:val="NoSpacing"/>
        <w:spacing w:line="220" w:lineRule="atLeast"/>
        <w:ind w:right="-424"/>
        <w:jc w:val="center"/>
        <w:rPr>
          <w:rFonts w:ascii="Noto Serif Gujarati" w:hAnsi="Noto Serif Gujarati" w:cs="SHREE_GUJ_OTF_0768"/>
          <w:b/>
          <w:bCs/>
          <w:sz w:val="60"/>
          <w:szCs w:val="60"/>
        </w:rPr>
      </w:pPr>
      <w:r w:rsidRPr="00DD2E80">
        <w:rPr>
          <w:rFonts w:ascii="Noto Serif Gujarati" w:hAnsi="Noto Serif Gujarati" w:cs="SHREE_GUJ_OTF_0768" w:hint="cs"/>
          <w:b/>
          <w:bCs/>
          <w:sz w:val="60"/>
          <w:szCs w:val="60"/>
          <w:cs/>
        </w:rPr>
        <w:t>50</w:t>
      </w:r>
    </w:p>
    <w:p w:rsidR="007B3381" w:rsidRPr="00806881" w:rsidRDefault="007B3381" w:rsidP="007B3381">
      <w:pPr>
        <w:pStyle w:val="NoSpacing"/>
        <w:spacing w:line="220" w:lineRule="atLeast"/>
        <w:ind w:right="-424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અરવલ્લી અને અમરેલી જિલ્લામાં નશીલા પદાર્થોનો જથ્થો પકડવા બાબત </w:t>
      </w:r>
    </w:p>
    <w:p w:rsidR="007B3381" w:rsidRDefault="007B3381" w:rsidP="007B3381">
      <w:pPr>
        <w:pStyle w:val="NoSpacing"/>
        <w:spacing w:line="220" w:lineRule="atLeast"/>
        <w:ind w:right="-450"/>
        <w:jc w:val="center"/>
        <w:rPr>
          <w:rFonts w:ascii="Noto Serif Gujarati" w:hAnsi="Noto Serif Gujarati" w:cs="SHREE_GUJ_OTF_0768"/>
          <w:sz w:val="24"/>
          <w:szCs w:val="24"/>
        </w:rPr>
      </w:pPr>
      <w:r w:rsidRPr="004B37BB">
        <w:rPr>
          <w:rFonts w:ascii="Noto Serif Gujarati" w:hAnsi="Noto Serif Gujarati" w:cs="SHREE_GUJ_OTF_0768"/>
          <w:sz w:val="24"/>
          <w:szCs w:val="24"/>
        </w:rPr>
        <w:t>*</w:t>
      </w:r>
      <w:r w:rsidRPr="00204B7E">
        <w:rPr>
          <w:rFonts w:ascii="Arial" w:hAnsi="Arial" w:cs="Arial"/>
          <w:sz w:val="24"/>
          <w:szCs w:val="24"/>
        </w:rPr>
        <w:t>15/</w:t>
      </w:r>
      <w:r w:rsidRPr="00204B7E">
        <w:rPr>
          <w:rFonts w:ascii="Arial" w:hAnsi="Arial" w:cs="Arial"/>
          <w:sz w:val="24"/>
          <w:szCs w:val="24"/>
          <w:lang w:val="en-US"/>
        </w:rPr>
        <w:t>4</w:t>
      </w:r>
      <w:r w:rsidRPr="00204B7E">
        <w:rPr>
          <w:rFonts w:ascii="Arial" w:hAnsi="Arial" w:cs="Arial"/>
          <w:sz w:val="24"/>
          <w:szCs w:val="24"/>
        </w:rPr>
        <w:t>/156</w:t>
      </w:r>
      <w:r w:rsidRPr="00204B7E">
        <w:rPr>
          <w:rFonts w:ascii="Arial" w:hAnsi="Arial" w:cs="Arial"/>
          <w:sz w:val="24"/>
          <w:szCs w:val="24"/>
          <w:cs/>
        </w:rPr>
        <w:t>7</w:t>
      </w:r>
      <w:r w:rsidRPr="004B37BB">
        <w:rPr>
          <w:rFonts w:ascii="Noto Serif Gujarati" w:hAnsi="Noto Serif Gujarati" w:cs="SHREE_GUJ_OTF_0768"/>
          <w:sz w:val="24"/>
          <w:szCs w:val="24"/>
        </w:rPr>
        <w:t>:</w:t>
      </w:r>
      <w:r w:rsidRPr="004B37BB">
        <w:rPr>
          <w:rFonts w:ascii="Noto Serif Gujarati" w:hAnsi="Noto Serif Gujarati" w:cs="SHREE_GUJ_OTF_0768"/>
          <w:sz w:val="24"/>
          <w:szCs w:val="24"/>
          <w:cs/>
        </w:rPr>
        <w:t xml:space="preserve"> </w:t>
      </w:r>
      <w:r w:rsidRPr="00BC4476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દિનેશભાઇ આતાજી ઠાકોર</w:t>
      </w:r>
      <w:r w:rsidRPr="004B37BB">
        <w:rPr>
          <w:rFonts w:ascii="Noto Serif Gujarati" w:hAnsi="Noto Serif Gujarati" w:cs="SHREE_GUJ_OTF_0768" w:hint="cs"/>
          <w:sz w:val="24"/>
          <w:szCs w:val="24"/>
          <w:cs/>
        </w:rPr>
        <w:t xml:space="preserve"> </w:t>
      </w:r>
      <w:r w:rsidRPr="004B37BB">
        <w:rPr>
          <w:rFonts w:ascii="Noto Serif Gujarati" w:hAnsi="Noto Serif Gujarati" w:cs="SHREE_GUJ_OTF_0768"/>
          <w:sz w:val="24"/>
          <w:szCs w:val="24"/>
          <w:cs/>
        </w:rPr>
        <w:t>(</w:t>
      </w:r>
      <w:r>
        <w:rPr>
          <w:rFonts w:ascii="Noto Serif Gujarati" w:hAnsi="Noto Serif Gujarati" w:cs="SHREE_GUJ_OTF_0768" w:hint="cs"/>
          <w:sz w:val="24"/>
          <w:szCs w:val="24"/>
          <w:cs/>
        </w:rPr>
        <w:t>ચાણસ્મા):</w:t>
      </w:r>
      <w:r w:rsidRPr="004B37BB"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E76EB8">
        <w:rPr>
          <w:rFonts w:ascii="Noto Serif Gujarati" w:hAnsi="Noto Serif Gujarati" w:cs="SHREE_GUJ_OTF_0768"/>
          <w:b/>
          <w:bCs/>
          <w:sz w:val="24"/>
          <w:szCs w:val="24"/>
          <w:cs/>
        </w:rPr>
        <w:t>માનનીય મુખ્‍યમંત્રીશ્રી</w:t>
      </w:r>
      <w:r w:rsidRPr="00E76EB8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E76EB8">
        <w:rPr>
          <w:rFonts w:ascii="Noto Serif Gujarati" w:hAnsi="Noto Serif Gujarati" w:cs="SHREE_GUJ_OTF_0768"/>
          <w:b/>
          <w:bCs/>
          <w:sz w:val="24"/>
          <w:szCs w:val="24"/>
          <w:cs/>
        </w:rPr>
        <w:t>(ગૃહ)</w:t>
      </w:r>
      <w:r w:rsidRPr="004B37BB">
        <w:rPr>
          <w:rFonts w:ascii="Noto Serif Gujarati" w:hAnsi="Noto Serif Gujarati" w:cs="SHREE_GUJ_OTF_0768"/>
          <w:sz w:val="24"/>
          <w:szCs w:val="24"/>
          <w:cs/>
        </w:rPr>
        <w:t xml:space="preserve"> જણાવવા કૃપા કરશે</w:t>
      </w:r>
      <w:r w:rsidRPr="004B37BB"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4B37BB">
        <w:rPr>
          <w:rFonts w:ascii="Noto Serif Gujarati" w:hAnsi="Noto Serif Gujarati" w:cs="SHREE_GUJ_OTF_0768" w:hint="cs"/>
          <w:sz w:val="24"/>
          <w:szCs w:val="24"/>
          <w:cs/>
        </w:rPr>
        <w:t>કે:</w:t>
      </w:r>
      <w:r w:rsidRPr="004B37BB">
        <w:rPr>
          <w:rFonts w:ascii="Noto Serif Gujarati" w:hAnsi="Noto Serif Gujarati" w:cs="SHREE_GUJ_OTF_0768"/>
          <w:sz w:val="24"/>
          <w:szCs w:val="24"/>
          <w:cs/>
        </w:rPr>
        <w:t>-</w:t>
      </w:r>
    </w:p>
    <w:p w:rsidR="007B3381" w:rsidRPr="004B37BB" w:rsidRDefault="007B3381" w:rsidP="007B3381">
      <w:pPr>
        <w:pStyle w:val="NoSpacing"/>
        <w:spacing w:line="220" w:lineRule="atLeast"/>
        <w:ind w:right="-450"/>
        <w:jc w:val="center"/>
        <w:rPr>
          <w:rFonts w:ascii="Noto Serif Gujarati" w:hAnsi="Noto Serif Gujarati" w:cs="SHREE_GUJ_OTF_0768"/>
          <w:sz w:val="24"/>
          <w:szCs w:val="24"/>
        </w:rPr>
      </w:pPr>
    </w:p>
    <w:p w:rsidR="007B3381" w:rsidRPr="00E76EB8" w:rsidRDefault="00175DFF" w:rsidP="007B3381">
      <w:pPr>
        <w:pStyle w:val="NoSpacing"/>
        <w:tabs>
          <w:tab w:val="center" w:pos="5881"/>
        </w:tabs>
        <w:spacing w:line="220" w:lineRule="atLeast"/>
        <w:ind w:right="-360" w:firstLine="720"/>
        <w:rPr>
          <w:rFonts w:ascii="Noto Serif Gujarati" w:hAnsi="Noto Serif Gujarati" w:cs="SHREE_GUJ_OTF_0768"/>
          <w:b/>
          <w:bCs/>
          <w:sz w:val="24"/>
          <w:szCs w:val="24"/>
          <w:cs/>
        </w:rPr>
      </w:pP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                 </w:t>
      </w:r>
      <w:r w:rsidR="007B3381" w:rsidRPr="00E76EB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પ્રશ્ન</w:t>
      </w:r>
      <w:r w:rsidR="007B3381" w:rsidRPr="00E76EB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ab/>
        <w:t xml:space="preserve">            </w:t>
      </w: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       </w:t>
      </w:r>
      <w:r w:rsidR="007B3381" w:rsidRPr="00E76EB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જવાબ </w:t>
      </w:r>
    </w:p>
    <w:tbl>
      <w:tblPr>
        <w:tblStyle w:val="TableGrid"/>
        <w:tblpPr w:leftFromText="180" w:rightFromText="180" w:vertAnchor="text" w:horzAnchor="margin" w:tblpXSpec="center" w:tblpY="164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3749"/>
        <w:gridCol w:w="608"/>
        <w:gridCol w:w="4751"/>
      </w:tblGrid>
      <w:tr w:rsidR="007B3381" w:rsidRPr="004B37BB" w:rsidTr="00175DFF">
        <w:trPr>
          <w:trHeight w:val="1530"/>
        </w:trPr>
        <w:tc>
          <w:tcPr>
            <w:tcW w:w="607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B37B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Pr="004B37B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49" w:type="dxa"/>
          </w:tcPr>
          <w:p w:rsidR="007B3381" w:rsidRPr="007374A2" w:rsidRDefault="007B3381" w:rsidP="00EE74A4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તા.૩૧/૧૨/૨૦૨૩ની સ્થિ</w:t>
            </w: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તિએ છેલ્લા બે વર્ષમાં વર્ષવાર અરવલ્લી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અને </w:t>
            </w: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અમરેલી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જિલ્લા/ શહેરમાંથી જિલ્લા/ શહેરવાર વિદેશી દારૂ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દેશી દારૂ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બિયર અને નશીલા પદાર્થોનો કેટલી કિંમતનો કેટલો જથ્થો પકડાયો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08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51" w:type="dxa"/>
          </w:tcPr>
          <w:p w:rsidR="007B3381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પત્રક-૧</w:t>
            </w:r>
            <w:r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અ) મુજબ </w:t>
            </w:r>
          </w:p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પત્રક- ૧(બ) મુજબ </w:t>
            </w:r>
          </w:p>
        </w:tc>
      </w:tr>
      <w:tr w:rsidR="007B3381" w:rsidRPr="004B37BB" w:rsidTr="00175DFF">
        <w:trPr>
          <w:trHeight w:val="1418"/>
        </w:trPr>
        <w:tc>
          <w:tcPr>
            <w:tcW w:w="607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B37BB">
              <w:rPr>
                <w:rFonts w:ascii="Noto Serif Gujarati" w:hAnsi="Noto Serif Gujarati" w:cs="SHREE_GUJ_OTF_0768"/>
                <w:sz w:val="24"/>
                <w:szCs w:val="24"/>
                <w:cs/>
              </w:rPr>
              <w:t>(</w:t>
            </w: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૨</w:t>
            </w:r>
            <w:r w:rsidRPr="004B37BB">
              <w:rPr>
                <w:rFonts w:ascii="Noto Serif Gujarati" w:hAnsi="Noto Serif Gujara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749" w:type="dxa"/>
          </w:tcPr>
          <w:p w:rsidR="007B3381" w:rsidRPr="007374A2" w:rsidRDefault="007B3381" w:rsidP="00EE74A4">
            <w:pPr>
              <w:pStyle w:val="NoSpacing"/>
              <w:spacing w:line="276" w:lineRule="auto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પકડાયેલ જથ્થા અન્વયે ઉકત જિલ્લા/ શહેરવાર કેટલા ઇસમોની ધરપકડ કરવામાં આવી અને કેટલાની</w:t>
            </w: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ધરપકડ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બાકી છે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08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3"/>
              <w:gridCol w:w="1511"/>
              <w:gridCol w:w="1511"/>
            </w:tblGrid>
            <w:tr w:rsidR="007B3381" w:rsidRPr="00B65B08" w:rsidTr="00EE74A4">
              <w:tc>
                <w:tcPr>
                  <w:tcW w:w="1536" w:type="dxa"/>
                </w:tcPr>
                <w:p w:rsidR="007B3381" w:rsidRPr="00175DFF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rPr>
                      <w:rFonts w:ascii="Noto Serif Gujarati" w:hAnsi="Noto Serif Gujarati" w:cs="SHREE_GUJ_OTF_0768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75DFF">
                    <w:rPr>
                      <w:rFonts w:ascii="Noto Serif Gujarati" w:hAnsi="Noto Serif Gujarat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>જિલ્લાનું</w:t>
                  </w:r>
                  <w:r w:rsidRPr="00175DFF">
                    <w:rPr>
                      <w:rFonts w:ascii="Noto Serif Gujarati" w:hAnsi="Noto Serif Gujarat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175DFF">
                    <w:rPr>
                      <w:rFonts w:ascii="Noto Serif Gujarati" w:hAnsi="Noto Serif Gujarat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 xml:space="preserve">નામ </w:t>
                  </w:r>
                </w:p>
              </w:tc>
              <w:tc>
                <w:tcPr>
                  <w:tcW w:w="1537" w:type="dxa"/>
                </w:tcPr>
                <w:p w:rsidR="007B3381" w:rsidRPr="00175DFF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rPr>
                      <w:rFonts w:ascii="Noto Serif Gujarati" w:hAnsi="Noto Serif Gujarati" w:cs="SHREE_GUJ_OTF_0768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75DFF">
                    <w:rPr>
                      <w:rFonts w:ascii="Noto Serif Gujarati" w:hAnsi="Noto Serif Gujarat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 xml:space="preserve">પકડાયેલા </w:t>
                  </w:r>
                </w:p>
              </w:tc>
              <w:tc>
                <w:tcPr>
                  <w:tcW w:w="1537" w:type="dxa"/>
                </w:tcPr>
                <w:p w:rsidR="007B3381" w:rsidRPr="00175DFF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rPr>
                      <w:rFonts w:ascii="Noto Serif Gujarati" w:hAnsi="Noto Serif Gujarati" w:cs="SHREE_GUJ_OTF_0768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75DFF">
                    <w:rPr>
                      <w:rFonts w:ascii="Noto Serif Gujarati" w:hAnsi="Noto Serif Gujarat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 xml:space="preserve">પકડવાના બાકી </w:t>
                  </w:r>
                </w:p>
              </w:tc>
            </w:tr>
            <w:tr w:rsidR="007B3381" w:rsidRPr="00B65B08" w:rsidTr="00EE74A4">
              <w:tc>
                <w:tcPr>
                  <w:tcW w:w="1536" w:type="dxa"/>
                </w:tcPr>
                <w:p w:rsidR="007B3381" w:rsidRPr="00B65B08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jc w:val="center"/>
                    <w:rPr>
                      <w:rFonts w:ascii="Noto Serif Gujarati" w:hAnsi="Noto Serif Gujarati" w:cs="SHREE_GUJ_OTF_0768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65B08">
                    <w:rPr>
                      <w:rFonts w:ascii="Noto Serif Gujarati" w:hAnsi="Noto Serif Gujarati" w:cs="SHREE_GUJ_OTF_0768" w:hint="cs"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>અરવલ્લી</w:t>
                  </w:r>
                </w:p>
              </w:tc>
              <w:tc>
                <w:tcPr>
                  <w:tcW w:w="1537" w:type="dxa"/>
                </w:tcPr>
                <w:p w:rsidR="007B3381" w:rsidRPr="00B65B08" w:rsidRDefault="007B3381" w:rsidP="000911B6">
                  <w:pPr>
                    <w:framePr w:hSpace="180" w:wrap="around" w:vAnchor="text" w:hAnchor="margin" w:xAlign="center" w:y="164"/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B65B0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૮૪૬૭</w:t>
                  </w:r>
                </w:p>
              </w:tc>
              <w:tc>
                <w:tcPr>
                  <w:tcW w:w="1537" w:type="dxa"/>
                </w:tcPr>
                <w:p w:rsidR="007B3381" w:rsidRPr="00B65B08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jc w:val="center"/>
                    <w:rPr>
                      <w:rFonts w:ascii="Noto Serif Gujarati" w:hAnsi="Noto Serif Gujarati" w:cs="SHREE_GUJ_OTF_0768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65B08">
                    <w:rPr>
                      <w:rFonts w:ascii="Noto Serif Gujarati" w:hAnsi="Noto Serif Gujarati" w:cs="SHREE_GUJ_OTF_0768" w:hint="cs"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>૮૦</w:t>
                  </w:r>
                </w:p>
              </w:tc>
            </w:tr>
            <w:tr w:rsidR="007B3381" w:rsidRPr="00B65B08" w:rsidTr="00EE74A4">
              <w:tc>
                <w:tcPr>
                  <w:tcW w:w="1536" w:type="dxa"/>
                </w:tcPr>
                <w:p w:rsidR="007B3381" w:rsidRPr="00B65B08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jc w:val="center"/>
                    <w:rPr>
                      <w:rFonts w:ascii="Noto Serif Gujarati" w:hAnsi="Noto Serif Gujarati" w:cs="SHREE_GUJ_OTF_0768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65B08">
                    <w:rPr>
                      <w:rFonts w:ascii="Noto Serif Gujarati" w:hAnsi="Noto Serif Gujarati" w:cs="SHREE_GUJ_OTF_0768" w:hint="cs"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>અમરેલી</w:t>
                  </w:r>
                </w:p>
              </w:tc>
              <w:tc>
                <w:tcPr>
                  <w:tcW w:w="1537" w:type="dxa"/>
                </w:tcPr>
                <w:p w:rsidR="007B3381" w:rsidRPr="00B65B08" w:rsidRDefault="007B3381" w:rsidP="000911B6">
                  <w:pPr>
                    <w:framePr w:hSpace="180" w:wrap="around" w:vAnchor="text" w:hAnchor="margin" w:xAlign="center" w:y="164"/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B65B0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૪૩૦૭</w:t>
                  </w:r>
                </w:p>
              </w:tc>
              <w:tc>
                <w:tcPr>
                  <w:tcW w:w="1537" w:type="dxa"/>
                </w:tcPr>
                <w:p w:rsidR="007B3381" w:rsidRPr="00B65B08" w:rsidRDefault="007B3381" w:rsidP="000911B6">
                  <w:pPr>
                    <w:pStyle w:val="NoSpacing"/>
                    <w:framePr w:hSpace="180" w:wrap="around" w:vAnchor="text" w:hAnchor="margin" w:xAlign="center" w:y="164"/>
                    <w:spacing w:line="276" w:lineRule="auto"/>
                    <w:jc w:val="center"/>
                    <w:rPr>
                      <w:rFonts w:ascii="Noto Serif Gujarati" w:hAnsi="Noto Serif Gujarati" w:cs="SHREE_GUJ_OTF_0768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65B08">
                    <w:rPr>
                      <w:rFonts w:ascii="Noto Serif Gujarati" w:hAnsi="Noto Serif Gujarati" w:cs="SHREE_GUJ_OTF_0768" w:hint="cs"/>
                      <w:color w:val="000000" w:themeColor="text1"/>
                      <w:sz w:val="24"/>
                      <w:szCs w:val="24"/>
                      <w:cs/>
                      <w:lang w:val="en-US"/>
                    </w:rPr>
                    <w:t>૧૪</w:t>
                  </w:r>
                </w:p>
              </w:tc>
            </w:tr>
          </w:tbl>
          <w:p w:rsidR="007B3381" w:rsidRPr="004B37BB" w:rsidRDefault="007B3381" w:rsidP="00EE74A4">
            <w:pPr>
              <w:pStyle w:val="NoSpacing"/>
              <w:spacing w:line="276" w:lineRule="auto"/>
              <w:jc w:val="both"/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B3381" w:rsidRPr="004B37BB" w:rsidTr="00175DFF">
        <w:trPr>
          <w:trHeight w:val="975"/>
        </w:trPr>
        <w:tc>
          <w:tcPr>
            <w:tcW w:w="607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49" w:type="dxa"/>
          </w:tcPr>
          <w:p w:rsidR="007B3381" w:rsidRPr="007374A2" w:rsidRDefault="007B3381" w:rsidP="00EE74A4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7374A2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ધરપકડ કરવાના બાકી ઇસમોને પકડવા માટે શું કાર્યવાહી કરી</w:t>
            </w:r>
            <w:r w:rsidRPr="007374A2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?  </w:t>
            </w:r>
          </w:p>
        </w:tc>
        <w:tc>
          <w:tcPr>
            <w:tcW w:w="608" w:type="dxa"/>
          </w:tcPr>
          <w:p w:rsidR="007B3381" w:rsidRPr="004B37BB" w:rsidRDefault="007B3381" w:rsidP="00EE74A4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B37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51" w:type="dxa"/>
          </w:tcPr>
          <w:p w:rsidR="007B3381" w:rsidRPr="00D16012" w:rsidRDefault="007B3381" w:rsidP="00EE74A4">
            <w:pPr>
              <w:pStyle w:val="NoSpacing"/>
              <w:spacing w:line="276" w:lineRule="auto"/>
              <w:jc w:val="both"/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  <w:cs/>
              </w:rPr>
            </w:pP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ધરપકડ કરવાના બાકી ઇસમોને પકડી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 પાડવા સારૂ ભરોસાદાર બાતમીદારો</w:t>
            </w:r>
            <w:r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મારફતે તેમજ </w:t>
            </w: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ટેક્નિકલ સર્વેલન્સ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ના </w:t>
            </w: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આધારે તપાસ કરવામાં આવેલ છે</w:t>
            </w: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અને </w:t>
            </w: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આરોપીઓ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 સામે </w:t>
            </w:r>
            <w:r w:rsidRPr="00D16012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નામદાર કોર્ટમાંથી સી.આર.પી.સી.-૭૦ મુજબ વોરંટ મેળવવા કાર્યવાહી કરવામાં આવેલ છે.</w:t>
            </w:r>
          </w:p>
        </w:tc>
      </w:tr>
    </w:tbl>
    <w:p w:rsidR="002C7E08" w:rsidRDefault="002C7E08"/>
    <w:p w:rsidR="007B3381" w:rsidRDefault="000911B6" w:rsidP="000911B6">
      <w:pPr>
        <w:jc w:val="center"/>
      </w:pPr>
      <w:r>
        <w:t>---------------------------------</w:t>
      </w:r>
      <w:bookmarkStart w:id="0" w:name="_GoBack"/>
      <w:bookmarkEnd w:id="0"/>
    </w:p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7B3381" w:rsidRDefault="007B3381"/>
    <w:p w:rsidR="00401E89" w:rsidRPr="00B65B08" w:rsidRDefault="00401E89" w:rsidP="00401E89">
      <w:pPr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B65B08">
        <w:rPr>
          <w:rFonts w:cs="SHREE_GUJ_OTF_0768" w:hint="cs"/>
          <w:b/>
          <w:bCs/>
          <w:sz w:val="24"/>
          <w:szCs w:val="24"/>
          <w:cs/>
          <w:lang w:val="en-US"/>
        </w:rPr>
        <w:lastRenderedPageBreak/>
        <w:t>પત્રક-</w:t>
      </w:r>
      <w:r w:rsidR="00BD3120">
        <w:rPr>
          <w:rFonts w:cs="SHREE_GUJ_OTF_0768" w:hint="cs"/>
          <w:b/>
          <w:bCs/>
          <w:sz w:val="24"/>
          <w:szCs w:val="24"/>
          <w:cs/>
          <w:lang w:val="en-US"/>
        </w:rPr>
        <w:t xml:space="preserve"> </w:t>
      </w:r>
      <w:r w:rsidRPr="00B65B08">
        <w:rPr>
          <w:rFonts w:cs="SHREE_GUJ_OTF_0768" w:hint="cs"/>
          <w:b/>
          <w:bCs/>
          <w:sz w:val="24"/>
          <w:szCs w:val="24"/>
          <w:cs/>
          <w:lang w:val="en-US"/>
        </w:rPr>
        <w:t xml:space="preserve">૧(અ)  </w:t>
      </w:r>
    </w:p>
    <w:tbl>
      <w:tblPr>
        <w:tblW w:w="46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379"/>
        <w:gridCol w:w="1094"/>
        <w:gridCol w:w="1143"/>
        <w:gridCol w:w="952"/>
        <w:gridCol w:w="1355"/>
        <w:gridCol w:w="952"/>
      </w:tblGrid>
      <w:tr w:rsidR="00401E89" w:rsidRPr="00B65B08" w:rsidTr="00EE74A4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તા.૦૧/૦૧/૨૦૨૨ થી તા.૩૧/૧૨/૨૦૨૨</w:t>
            </w:r>
          </w:p>
        </w:tc>
      </w:tr>
      <w:tr w:rsidR="00401E89" w:rsidRPr="00B65B08" w:rsidTr="00EE74A4">
        <w:trPr>
          <w:cantSplit/>
          <w:trHeight w:val="323"/>
          <w:jc w:val="center"/>
        </w:trPr>
        <w:tc>
          <w:tcPr>
            <w:tcW w:w="1072" w:type="pct"/>
            <w:vMerge w:val="restart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લ્લો</w:t>
            </w:r>
          </w:p>
        </w:tc>
        <w:tc>
          <w:tcPr>
            <w:tcW w:w="1413" w:type="pct"/>
            <w:gridSpan w:val="2"/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વિદેશી દારૂ (બોટલ)</w:t>
            </w:r>
          </w:p>
        </w:tc>
        <w:tc>
          <w:tcPr>
            <w:tcW w:w="1197" w:type="pct"/>
            <w:gridSpan w:val="2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દેશી દારૂ (લીટર)</w:t>
            </w:r>
          </w:p>
        </w:tc>
        <w:tc>
          <w:tcPr>
            <w:tcW w:w="1318" w:type="pct"/>
            <w:gridSpan w:val="2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બિયર (બોટલ)</w:t>
            </w:r>
          </w:p>
        </w:tc>
      </w:tr>
      <w:tr w:rsidR="00401E89" w:rsidRPr="00B65B08" w:rsidTr="00EE74A4">
        <w:trPr>
          <w:cantSplit/>
          <w:trHeight w:val="56"/>
          <w:jc w:val="center"/>
        </w:trPr>
        <w:tc>
          <w:tcPr>
            <w:tcW w:w="1072" w:type="pct"/>
            <w:vMerge/>
          </w:tcPr>
          <w:p w:rsidR="00401E89" w:rsidRPr="00B65B08" w:rsidRDefault="00401E89" w:rsidP="00EE74A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(રૂ.) 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(રૂ.) 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</w:tr>
      <w:tr w:rsidR="00401E89" w:rsidRPr="00B65B08" w:rsidTr="00EE74A4">
        <w:trPr>
          <w:cantSplit/>
          <w:trHeight w:val="350"/>
          <w:jc w:val="center"/>
        </w:trPr>
        <w:tc>
          <w:tcPr>
            <w:tcW w:w="1072" w:type="pct"/>
            <w:tcBorders>
              <w:right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૫૩૧૨૬૨૧૮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૨૩૮૨૭૦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૨૪૦૬૮૬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૨૫૮૭૯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૪૭૭૫૦૯૫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૩૩૩૪૨</w:t>
            </w:r>
          </w:p>
        </w:tc>
      </w:tr>
      <w:tr w:rsidR="00401E89" w:rsidRPr="00B65B08" w:rsidTr="00EE74A4">
        <w:trPr>
          <w:cantSplit/>
          <w:trHeight w:val="350"/>
          <w:jc w:val="center"/>
        </w:trPr>
        <w:tc>
          <w:tcPr>
            <w:tcW w:w="1072" w:type="pct"/>
            <w:tcBorders>
              <w:right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૮૮૦૪૧૧૩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૨૮૭૪૧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૧૭૩૬૪૦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૮૬૮૨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૧૮૬૪૭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right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૧૬૪</w:t>
            </w:r>
          </w:p>
        </w:tc>
      </w:tr>
    </w:tbl>
    <w:p w:rsidR="00401E89" w:rsidRDefault="00401E89" w:rsidP="00401E89">
      <w:pPr>
        <w:jc w:val="center"/>
        <w:rPr>
          <w:lang w:val="en-US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47"/>
        <w:gridCol w:w="2112"/>
        <w:gridCol w:w="2521"/>
        <w:gridCol w:w="2340"/>
      </w:tblGrid>
      <w:tr w:rsidR="00401E89" w:rsidRPr="00B65B08" w:rsidTr="00401E89">
        <w:tc>
          <w:tcPr>
            <w:tcW w:w="8820" w:type="dxa"/>
            <w:gridSpan w:val="4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US"/>
              </w:rPr>
            </w:pPr>
            <w:r w:rsidRPr="00B65B08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  <w:r w:rsidRPr="00B65B08">
              <w:rPr>
                <w:rFonts w:cs="SHREE_GUJ_OTF_0768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</w:p>
        </w:tc>
      </w:tr>
      <w:tr w:rsidR="00401E89" w:rsidRPr="00B65B08" w:rsidTr="00401E89">
        <w:tc>
          <w:tcPr>
            <w:tcW w:w="1847" w:type="dxa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જિલ્લો </w:t>
            </w: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17766C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17766C">
              <w:rPr>
                <w:rFonts w:ascii="Calibri" w:eastAsia="Arial Unicode MS" w:hAnsi="Calibri" w:cs="SHREE_GUJ_OTF_0768" w:hint="cs"/>
                <w:sz w:val="24"/>
                <w:szCs w:val="24"/>
                <w:cs/>
              </w:rPr>
              <w:t>નશીલા પદાર્થ</w:t>
            </w:r>
            <w:r w:rsidRPr="0017766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નશીલા પદાર્થ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ની કિંમત</w:t>
            </w: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નશીલા પદાર્થનો </w:t>
            </w: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જથ્થો </w:t>
            </w:r>
          </w:p>
        </w:tc>
      </w:tr>
      <w:tr w:rsidR="00401E89" w:rsidRPr="00B65B08" w:rsidTr="00401E89">
        <w:trPr>
          <w:trHeight w:val="363"/>
        </w:trPr>
        <w:tc>
          <w:tcPr>
            <w:tcW w:w="1847" w:type="dxa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અરવલ્લી </w:t>
            </w:r>
          </w:p>
        </w:tc>
        <w:tc>
          <w:tcPr>
            <w:tcW w:w="2112" w:type="dxa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521" w:type="dxa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૩૦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૧૧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૩૩૨</w:t>
            </w:r>
          </w:p>
        </w:tc>
        <w:tc>
          <w:tcPr>
            <w:tcW w:w="2340" w:type="dxa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૨૩૦૧.૧૩૪ કિગ્રા</w:t>
            </w:r>
          </w:p>
        </w:tc>
      </w:tr>
      <w:tr w:rsidR="00401E89" w:rsidRPr="00B65B08" w:rsidTr="00401E89">
        <w:tc>
          <w:tcPr>
            <w:tcW w:w="1847" w:type="dxa"/>
            <w:vMerge w:val="restart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>અમરેલી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૬૪.૯૦૨ 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કિગ્રા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અલ્પ્રાઝોલમ પાઉડર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૧૮.૦૬ ગ્રામ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૧૦૨ ગ્રામ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૬૯૦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૨૩૦ ગ્રામ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પોષડોડાના ખોખાનો ભુકો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૫૦૦ ગ્રામ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હેરોઇન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૯૦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૩૮ ગ્રામ</w:t>
            </w:r>
          </w:p>
        </w:tc>
      </w:tr>
    </w:tbl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Default="00401E89" w:rsidP="00401E89">
      <w:pPr>
        <w:jc w:val="center"/>
        <w:rPr>
          <w:lang w:val="en-US"/>
        </w:rPr>
      </w:pPr>
    </w:p>
    <w:p w:rsidR="00401E89" w:rsidRPr="00B65B08" w:rsidRDefault="00401E89" w:rsidP="00401E89">
      <w:pPr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B65B08">
        <w:rPr>
          <w:rFonts w:cs="SHREE_GUJ_OTF_0768" w:hint="cs"/>
          <w:b/>
          <w:bCs/>
          <w:sz w:val="24"/>
          <w:szCs w:val="24"/>
          <w:cs/>
          <w:lang w:val="en-US"/>
        </w:rPr>
        <w:lastRenderedPageBreak/>
        <w:t>પત્રક-</w:t>
      </w:r>
      <w:r w:rsidR="00BD3120">
        <w:rPr>
          <w:rFonts w:cs="SHREE_GUJ_OTF_0768" w:hint="cs"/>
          <w:b/>
          <w:bCs/>
          <w:sz w:val="24"/>
          <w:szCs w:val="24"/>
          <w:cs/>
          <w:lang w:val="en-US"/>
        </w:rPr>
        <w:t xml:space="preserve"> </w:t>
      </w:r>
      <w:r w:rsidRPr="00B65B08">
        <w:rPr>
          <w:rFonts w:cs="SHREE_GUJ_OTF_0768" w:hint="cs"/>
          <w:b/>
          <w:bCs/>
          <w:sz w:val="24"/>
          <w:szCs w:val="24"/>
          <w:cs/>
          <w:lang w:val="en-US"/>
        </w:rPr>
        <w:t>૧(બ) મુજબ</w:t>
      </w:r>
    </w:p>
    <w:tbl>
      <w:tblPr>
        <w:tblW w:w="46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11"/>
        <w:gridCol w:w="1042"/>
        <w:gridCol w:w="1197"/>
        <w:gridCol w:w="965"/>
        <w:gridCol w:w="1262"/>
        <w:gridCol w:w="965"/>
      </w:tblGrid>
      <w:tr w:rsidR="00401E89" w:rsidRPr="00B65B08" w:rsidTr="00EE74A4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401E89" w:rsidRPr="00B65B08" w:rsidTr="00EE74A4">
        <w:trPr>
          <w:cantSplit/>
          <w:trHeight w:val="323"/>
          <w:jc w:val="center"/>
        </w:trPr>
        <w:tc>
          <w:tcPr>
            <w:tcW w:w="1092" w:type="pct"/>
            <w:vMerge w:val="restart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લ્લો</w:t>
            </w:r>
          </w:p>
        </w:tc>
        <w:tc>
          <w:tcPr>
            <w:tcW w:w="1401" w:type="pct"/>
            <w:gridSpan w:val="2"/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વિદેશી દારૂ (બોટલ)</w:t>
            </w:r>
          </w:p>
        </w:tc>
        <w:tc>
          <w:tcPr>
            <w:tcW w:w="1235" w:type="pct"/>
            <w:gridSpan w:val="2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દેશી દારૂ (લીટર)</w:t>
            </w:r>
          </w:p>
        </w:tc>
        <w:tc>
          <w:tcPr>
            <w:tcW w:w="1272" w:type="pct"/>
            <w:gridSpan w:val="2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બિયર (બોટલ)</w:t>
            </w:r>
          </w:p>
        </w:tc>
      </w:tr>
      <w:tr w:rsidR="00401E89" w:rsidRPr="00B65B08" w:rsidTr="00EE74A4">
        <w:trPr>
          <w:cantSplit/>
          <w:trHeight w:val="56"/>
          <w:jc w:val="center"/>
        </w:trPr>
        <w:tc>
          <w:tcPr>
            <w:tcW w:w="1092" w:type="pct"/>
            <w:vMerge/>
          </w:tcPr>
          <w:p w:rsidR="00401E89" w:rsidRPr="00B65B08" w:rsidRDefault="00401E89" w:rsidP="00EE74A4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</w:p>
        </w:tc>
      </w:tr>
      <w:tr w:rsidR="00401E89" w:rsidRPr="00B65B08" w:rsidTr="00EE74A4">
        <w:trPr>
          <w:cantSplit/>
          <w:trHeight w:val="350"/>
          <w:jc w:val="center"/>
        </w:trPr>
        <w:tc>
          <w:tcPr>
            <w:tcW w:w="1092" w:type="pct"/>
            <w:tcBorders>
              <w:right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૪૯૯૨૯૫૩૦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૨૨૯૦૨૬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૨૫૫૭૦૦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૧૨૭૮૫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૩૮૬૩૪૭૭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૨૭૯૮૯</w:t>
            </w:r>
          </w:p>
        </w:tc>
      </w:tr>
      <w:tr w:rsidR="00401E89" w:rsidRPr="00B65B08" w:rsidTr="00EE74A4">
        <w:trPr>
          <w:cantSplit/>
          <w:trHeight w:val="350"/>
          <w:jc w:val="center"/>
        </w:trPr>
        <w:tc>
          <w:tcPr>
            <w:tcW w:w="1092" w:type="pct"/>
            <w:tcBorders>
              <w:right w:val="single" w:sz="4" w:space="0" w:color="auto"/>
            </w:tcBorders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૬૬૮૫૨૦૧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૨૬૭૨૦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૧૦૭૨૨૦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૫૩૬૧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૫૩૫૯૫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B65B08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૩૯૬</w:t>
            </w:r>
          </w:p>
        </w:tc>
      </w:tr>
    </w:tbl>
    <w:p w:rsidR="00401E89" w:rsidRDefault="00401E89" w:rsidP="00401E89">
      <w:pPr>
        <w:jc w:val="center"/>
        <w:rPr>
          <w:lang w:val="en-US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47"/>
        <w:gridCol w:w="2112"/>
        <w:gridCol w:w="2611"/>
        <w:gridCol w:w="2250"/>
      </w:tblGrid>
      <w:tr w:rsidR="00401E89" w:rsidRPr="00B65B08" w:rsidTr="00401E89">
        <w:tc>
          <w:tcPr>
            <w:tcW w:w="8820" w:type="dxa"/>
            <w:gridSpan w:val="4"/>
          </w:tcPr>
          <w:p w:rsidR="00401E89" w:rsidRPr="009F416D" w:rsidRDefault="00401E89" w:rsidP="00401E89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US"/>
              </w:rPr>
            </w:pPr>
            <w:r w:rsidRPr="00B65B08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401E89" w:rsidRPr="00B65B08" w:rsidTr="00401E89">
        <w:tc>
          <w:tcPr>
            <w:tcW w:w="1847" w:type="dxa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જિલ્લો </w:t>
            </w: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17766C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17766C">
              <w:rPr>
                <w:rFonts w:ascii="Calibri" w:eastAsia="Arial Unicode MS" w:hAnsi="Calibri" w:cs="SHREE_GUJ_OTF_0768" w:hint="cs"/>
                <w:sz w:val="24"/>
                <w:szCs w:val="24"/>
                <w:cs/>
              </w:rPr>
              <w:t>નશીલા પદાર્થ</w:t>
            </w:r>
            <w:r w:rsidRPr="0017766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નશીલા પદાર્થ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ની કિંમત</w:t>
            </w: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(રૂ.)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નશીલા પદાર્થનો </w:t>
            </w:r>
            <w:r w:rsidRPr="00B65B08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જથ્થો </w:t>
            </w:r>
          </w:p>
        </w:tc>
      </w:tr>
      <w:tr w:rsidR="00401E89" w:rsidRPr="00B65B08" w:rsidTr="00401E89">
        <w:trPr>
          <w:trHeight w:val="363"/>
        </w:trPr>
        <w:tc>
          <w:tcPr>
            <w:tcW w:w="1847" w:type="dxa"/>
            <w:vMerge w:val="restart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lang w:val="en-US"/>
              </w:rPr>
            </w:pP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અરવલ્લી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૧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૬૮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૯૪૦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૧૭</w:t>
            </w:r>
            <w:r w:rsidRPr="00B65B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>.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૫૨૪ કિગ્રા</w:t>
            </w:r>
          </w:p>
        </w:tc>
      </w:tr>
      <w:tr w:rsidR="00401E89" w:rsidRPr="00B65B08" w:rsidTr="00401E89">
        <w:trPr>
          <w:trHeight w:val="363"/>
        </w:trPr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૨૫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૬૨</w:t>
            </w:r>
            <w:r w:rsidRPr="00B65B08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૦૬૦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hAnsiTheme="majorBidi" w:cs="SHREE_GUJ_OTF_0768"/>
                <w:sz w:val="24"/>
                <w:szCs w:val="24"/>
                <w:cs/>
              </w:rPr>
              <w:t>૮૫૪.૦૨ કિગ્રા</w:t>
            </w:r>
          </w:p>
        </w:tc>
      </w:tr>
      <w:tr w:rsidR="00401E89" w:rsidRPr="00B65B08" w:rsidTr="00401E89">
        <w:tc>
          <w:tcPr>
            <w:tcW w:w="1847" w:type="dxa"/>
            <w:vMerge w:val="restart"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B65B08">
              <w:rPr>
                <w:rFonts w:cs="SHREE_GUJ_OTF_0768" w:hint="cs"/>
                <w:sz w:val="24"/>
                <w:szCs w:val="24"/>
                <w:cs/>
                <w:lang w:val="en-US"/>
              </w:rPr>
              <w:t>અમરેલી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૪૯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૩૯.૯૪ કિગ્રા</w:t>
            </w:r>
          </w:p>
        </w:tc>
      </w:tr>
      <w:tr w:rsidR="00401E89" w:rsidRPr="00B65B08" w:rsidTr="00401E89">
        <w:tc>
          <w:tcPr>
            <w:tcW w:w="1847" w:type="dxa"/>
            <w:vMerge/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પોષડોડા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૮૮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૦૪૯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૬૨.૬૮૩ કિગ્રા</w:t>
            </w:r>
          </w:p>
        </w:tc>
      </w:tr>
      <w:tr w:rsidR="00401E89" w:rsidRPr="00B65B08" w:rsidTr="00401E89">
        <w:tc>
          <w:tcPr>
            <w:tcW w:w="1847" w:type="dxa"/>
            <w:vMerge/>
            <w:tcBorders>
              <w:bottom w:val="single" w:sz="4" w:space="0" w:color="auto"/>
            </w:tcBorders>
          </w:tcPr>
          <w:p w:rsidR="00401E89" w:rsidRPr="00B65B08" w:rsidRDefault="00401E89" w:rsidP="00EE74A4">
            <w:pPr>
              <w:jc w:val="center"/>
              <w:rPr>
                <w:rFonts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૪૫૦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E89" w:rsidRPr="00B65B08" w:rsidRDefault="00401E89" w:rsidP="00EE74A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B65B0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૧.૧૮ કિગ્રા</w:t>
            </w:r>
          </w:p>
        </w:tc>
      </w:tr>
    </w:tbl>
    <w:p w:rsidR="00401E89" w:rsidRDefault="00401E89" w:rsidP="00401E89">
      <w:pPr>
        <w:jc w:val="center"/>
        <w:rPr>
          <w:lang w:val="en-US"/>
        </w:rPr>
      </w:pPr>
    </w:p>
    <w:p w:rsidR="007B3381" w:rsidRDefault="007B3381"/>
    <w:p w:rsidR="007B3381" w:rsidRDefault="007B3381"/>
    <w:p w:rsidR="007B3381" w:rsidRDefault="007B3381"/>
    <w:p w:rsidR="007B3381" w:rsidRDefault="007B3381"/>
    <w:sectPr w:rsidR="007B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81"/>
    <w:rsid w:val="000911B6"/>
    <w:rsid w:val="00131B4F"/>
    <w:rsid w:val="00175DFF"/>
    <w:rsid w:val="002C7E08"/>
    <w:rsid w:val="003613E6"/>
    <w:rsid w:val="00401E89"/>
    <w:rsid w:val="007B3381"/>
    <w:rsid w:val="009F416D"/>
    <w:rsid w:val="00BD3120"/>
    <w:rsid w:val="00D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A37C"/>
  <w15:chartTrackingRefBased/>
  <w15:docId w15:val="{06832F3F-C829-49B7-92A6-69F6E19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81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7B3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7B3381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qFormat/>
    <w:locked/>
    <w:rsid w:val="007B3381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Desai</dc:creator>
  <cp:keywords/>
  <dc:description/>
  <cp:lastModifiedBy>Work-Worship-45</cp:lastModifiedBy>
  <cp:revision>3</cp:revision>
  <dcterms:created xsi:type="dcterms:W3CDTF">2024-02-09T05:46:00Z</dcterms:created>
  <dcterms:modified xsi:type="dcterms:W3CDTF">2024-02-09T07:21:00Z</dcterms:modified>
</cp:coreProperties>
</file>