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8" w:type="dxa"/>
        <w:tblLook w:val="01E0" w:firstRow="1" w:lastRow="1" w:firstColumn="1" w:lastColumn="1" w:noHBand="0" w:noVBand="0"/>
      </w:tblPr>
      <w:tblGrid>
        <w:gridCol w:w="9198"/>
      </w:tblGrid>
      <w:tr w:rsidR="00CC11BF" w:rsidRPr="008D0E69" w:rsidTr="00431ACC">
        <w:tc>
          <w:tcPr>
            <w:tcW w:w="9198" w:type="dxa"/>
          </w:tcPr>
          <w:p w:rsidR="00CC11BF" w:rsidRPr="008D0E69" w:rsidRDefault="00A3002C" w:rsidP="00FA67BB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noProof/>
                <w:sz w:val="60"/>
                <w:szCs w:val="60"/>
                <w:cs/>
                <w:lang w:val="en-IN"/>
              </w:rPr>
            </w:pPr>
            <w:bookmarkStart w:id="0" w:name="_GoBack"/>
            <w:bookmarkEnd w:id="0"/>
            <w:r>
              <w:rPr>
                <w:rFonts w:ascii="Calibri" w:eastAsia="Calibri" w:hAnsi="Calibri" w:cs="SHREE_GUJ_OTF_0768"/>
                <w:noProof/>
                <w:sz w:val="60"/>
                <w:szCs w:val="60"/>
                <w:lang w:val="en-IN"/>
              </w:rPr>
              <w:t>8</w:t>
            </w:r>
          </w:p>
        </w:tc>
      </w:tr>
      <w:tr w:rsidR="00C4383E" w:rsidRPr="008D0E69" w:rsidTr="00431ACC">
        <w:tc>
          <w:tcPr>
            <w:tcW w:w="9198" w:type="dxa"/>
            <w:hideMark/>
          </w:tcPr>
          <w:p w:rsidR="00C4383E" w:rsidRPr="008D0E69" w:rsidRDefault="00A3002C" w:rsidP="005C2CE3">
            <w:pPr>
              <w:shd w:val="clear" w:color="auto" w:fill="FFFFFF"/>
              <w:ind w:left="-567" w:right="-617"/>
              <w:jc w:val="center"/>
              <w:rPr>
                <w:rFonts w:eastAsia="Calibri" w:cs="SHREE_GUJ_OTF_0768"/>
                <w:noProof/>
                <w:lang w:val="en-IN"/>
              </w:rPr>
            </w:pPr>
            <w:r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 xml:space="preserve">રાજકોટ </w:t>
            </w:r>
            <w:r w:rsidR="00FA67BB" w:rsidRPr="002F7C05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જિલ્લામાં ખેડૂતોને વીજ બીલના ફિક્સ ચાર્જમાં રાહત બાબત</w:t>
            </w:r>
          </w:p>
        </w:tc>
      </w:tr>
    </w:tbl>
    <w:p w:rsidR="00C4383E" w:rsidRPr="008D0E69" w:rsidRDefault="00C4383E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FA67BB" w:rsidRPr="002F7C05" w:rsidRDefault="00FA67BB" w:rsidP="00FA67BB">
      <w:pPr>
        <w:shd w:val="clear" w:color="auto" w:fill="FFFFFF"/>
        <w:ind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F7C05">
        <w:rPr>
          <w:rStyle w:val="Emphasis"/>
          <w:rFonts w:ascii="Calibri" w:eastAsia="Calibri" w:hAnsi="Calibri" w:cs="SHREE_GUJ_OTF_0768" w:hint="cs"/>
          <w:cs/>
        </w:rPr>
        <w:t>*</w:t>
      </w:r>
      <w:r>
        <w:rPr>
          <w:rFonts w:ascii="Calibri" w:eastAsia="Calibri" w:hAnsi="Calibri" w:cs="SHREE_GUJ_OTF_0768"/>
          <w:noProof/>
        </w:rPr>
        <w:t>15/4/16</w:t>
      </w:r>
      <w:r w:rsidR="00A3002C">
        <w:rPr>
          <w:rFonts w:ascii="Calibri" w:eastAsia="Calibri" w:hAnsi="Calibri" w:cs="SHREE_GUJ_OTF_0768"/>
          <w:noProof/>
        </w:rPr>
        <w:t>20</w:t>
      </w:r>
      <w:r w:rsidRPr="002F7C05">
        <w:rPr>
          <w:rStyle w:val="Emphasis"/>
          <w:rFonts w:eastAsia="Calibri" w:cs="SHREE_GUJ_OTF_0768" w:hint="cs"/>
          <w:cs/>
        </w:rPr>
        <w:t xml:space="preserve">: </w:t>
      </w:r>
      <w:r w:rsidRPr="00DB304F">
        <w:rPr>
          <w:rStyle w:val="Emphasis"/>
          <w:rFonts w:eastAsia="Calibri" w:cs="SHREE_GUJ_OTF_0768" w:hint="cs"/>
          <w:i w:val="0"/>
          <w:iCs w:val="0"/>
          <w:cs/>
        </w:rPr>
        <w:t>શ્રી</w:t>
      </w:r>
      <w:r w:rsidR="00A3002C">
        <w:rPr>
          <w:rStyle w:val="Emphasis"/>
          <w:rFonts w:eastAsia="Calibri" w:cs="SHREE_GUJ_OTF_0768" w:hint="cs"/>
          <w:i w:val="0"/>
          <w:iCs w:val="0"/>
          <w:cs/>
        </w:rPr>
        <w:t>મતી ગીતાબા જયરાજસિંહ જાડેજા (ગોંડલ)</w:t>
      </w:r>
      <w:r w:rsidRPr="00DB304F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માનનીય </w:t>
      </w:r>
      <w:r w:rsidRPr="00DB304F">
        <w:rPr>
          <w:rStyle w:val="Emphasis"/>
          <w:rFonts w:ascii="Calibri" w:eastAsia="Calibri" w:hAnsi="Calibri" w:cs="SHREE_GUJ_OTF_0768" w:hint="cs"/>
          <w:i w:val="0"/>
          <w:iCs w:val="0"/>
          <w:cs/>
        </w:rPr>
        <w:t>ઉ</w:t>
      </w:r>
      <w:r w:rsidRPr="00DB304F">
        <w:rPr>
          <w:rStyle w:val="Emphasis"/>
          <w:rFonts w:ascii="Calibri" w:eastAsia="Calibri" w:hAnsi="Calibri" w:cs="SHREE_GUJ_OTF_0768"/>
          <w:i w:val="0"/>
          <w:iCs w:val="0"/>
          <w:cs/>
        </w:rPr>
        <w:t>ર્જા મંત્રીશ્રી જણાવવા કૃપા કરશે કે :</w:t>
      </w:r>
      <w:r w:rsidRPr="00DB304F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:rsidR="001F4FB0" w:rsidRPr="008D0E69" w:rsidRDefault="001F4FB0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93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709"/>
        <w:gridCol w:w="4677"/>
      </w:tblGrid>
      <w:tr w:rsidR="001F4FB0" w:rsidRPr="008D0E69" w:rsidTr="00CC11BF">
        <w:trPr>
          <w:cantSplit/>
        </w:trPr>
        <w:tc>
          <w:tcPr>
            <w:tcW w:w="3969" w:type="dxa"/>
            <w:gridSpan w:val="2"/>
            <w:hideMark/>
          </w:tcPr>
          <w:p w:rsidR="001F4FB0" w:rsidRPr="008D0E69" w:rsidRDefault="001F4FB0" w:rsidP="00431ACC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પ્રશ્ન</w:t>
            </w:r>
          </w:p>
        </w:tc>
        <w:tc>
          <w:tcPr>
            <w:tcW w:w="5386" w:type="dxa"/>
            <w:gridSpan w:val="2"/>
            <w:hideMark/>
          </w:tcPr>
          <w:p w:rsidR="001F4FB0" w:rsidRPr="008D0E69" w:rsidRDefault="001F4FB0" w:rsidP="00431ACC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જવાબ</w:t>
            </w:r>
          </w:p>
        </w:tc>
      </w:tr>
      <w:tr w:rsidR="00984BC8" w:rsidRPr="008D0E69" w:rsidTr="00CC11BF">
        <w:trPr>
          <w:cantSplit/>
        </w:trPr>
        <w:tc>
          <w:tcPr>
            <w:tcW w:w="709" w:type="dxa"/>
            <w:hideMark/>
          </w:tcPr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3260" w:type="dxa"/>
            <w:hideMark/>
          </w:tcPr>
          <w:p w:rsidR="008D0E69" w:rsidRPr="008D0E69" w:rsidRDefault="008D0E69" w:rsidP="008D0E69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Shruti" w:eastAsia="Calibri" w:hAnsi="Shrut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તા.૩૧</w:t>
            </w: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૧૨</w:t>
            </w: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૨૦૨૩ની સ્થિતિએ મીટર આધારીત વીજ બીલ ભરતા ખેડૂતોને વીજ બીલમાં ફિક્સ ચાર્જમાં રાહત માટે કોઈ નિર્ણય કરવામાં આવેલ છે કે કેમ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, </w:t>
            </w:r>
            <w:r w:rsidRPr="008D0E69">
              <w:rPr>
                <w:rStyle w:val="Emphasis"/>
                <w:rFonts w:ascii="Shruti" w:eastAsia="Calibri" w:hAnsi="Shruti" w:cs="SHREE_GUJ_OTF_0768"/>
                <w:i w:val="0"/>
                <w:iCs w:val="0"/>
                <w:cs/>
              </w:rPr>
              <w:t>અને</w:t>
            </w:r>
          </w:p>
          <w:p w:rsidR="00984BC8" w:rsidRPr="008D0E69" w:rsidRDefault="00984BC8" w:rsidP="003337DA">
            <w:pPr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709" w:type="dxa"/>
            <w:hideMark/>
          </w:tcPr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(૧)</w:t>
            </w: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lang w:val="en-IN"/>
              </w:rPr>
            </w:pP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4677" w:type="dxa"/>
          </w:tcPr>
          <w:p w:rsidR="00E40C7A" w:rsidRPr="008D0E69" w:rsidRDefault="009D6955" w:rsidP="00E40C7A">
            <w:pPr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હા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,</w:t>
            </w: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જી.</w:t>
            </w:r>
          </w:p>
        </w:tc>
      </w:tr>
      <w:tr w:rsidR="00984BC8" w:rsidRPr="008D0E69" w:rsidTr="00CC11BF">
        <w:trPr>
          <w:cantSplit/>
        </w:trPr>
        <w:tc>
          <w:tcPr>
            <w:tcW w:w="709" w:type="dxa"/>
          </w:tcPr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</w:p>
        </w:tc>
        <w:tc>
          <w:tcPr>
            <w:tcW w:w="3260" w:type="dxa"/>
          </w:tcPr>
          <w:p w:rsidR="00984BC8" w:rsidRPr="008D0E69" w:rsidRDefault="008D0E69" w:rsidP="005B2E44">
            <w:pPr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8D0E69">
              <w:rPr>
                <w:rFonts w:ascii="Shruti" w:eastAsia="Calibri" w:hAnsi="Shruti" w:cs="SHREE_GUJ_OTF_0768"/>
                <w:cs/>
              </w:rPr>
              <w:t>જો હા</w:t>
            </w:r>
            <w:r w:rsidRPr="008D0E69">
              <w:rPr>
                <w:rFonts w:ascii="Shruti" w:eastAsia="Calibri" w:hAnsi="Shruti" w:cs="SHREE_GUJ_OTF_0768"/>
              </w:rPr>
              <w:t xml:space="preserve">, </w:t>
            </w:r>
            <w:r w:rsidRPr="008D0E69">
              <w:rPr>
                <w:rFonts w:ascii="Shruti" w:eastAsia="Calibri" w:hAnsi="Shruti" w:cs="SHREE_GUJ_OTF_0768"/>
                <w:cs/>
              </w:rPr>
              <w:t>તો ઉક્ત સ</w:t>
            </w:r>
            <w:r w:rsidR="00FA67BB">
              <w:rPr>
                <w:rFonts w:ascii="Shruti" w:eastAsia="Calibri" w:hAnsi="Shruti" w:cs="SHREE_GUJ_OTF_0768"/>
                <w:cs/>
              </w:rPr>
              <w:t xml:space="preserve">્થિતિએ છેલ્લા એક વર્ષમાં </w:t>
            </w:r>
            <w:r w:rsidR="00A3002C">
              <w:rPr>
                <w:rFonts w:ascii="Shruti" w:eastAsia="Calibri" w:hAnsi="Shruti" w:cs="SHREE_GUJ_OTF_0768" w:hint="cs"/>
                <w:cs/>
              </w:rPr>
              <w:t>રાજકોટ</w:t>
            </w:r>
            <w:r w:rsidRPr="008D0E69">
              <w:rPr>
                <w:rFonts w:ascii="Shruti" w:eastAsia="Calibri" w:hAnsi="Shruti" w:cs="SHREE_GUJ_OTF_0768"/>
                <w:cs/>
              </w:rPr>
              <w:t xml:space="preserve"> જિલ્લામાં કુલ કેટલા ખેડૂતોને વીજ બીલમાં </w:t>
            </w:r>
            <w:r w:rsidRPr="008D0E69">
              <w:rPr>
                <w:rFonts w:ascii="Shruti" w:eastAsia="Calibri" w:hAnsi="Shruti" w:cs="SHREE_GUJ_OTF_0768" w:hint="cs"/>
                <w:cs/>
              </w:rPr>
              <w:t>વાર્ષિક કુલ કેટલી રાહત મળેલ છે</w:t>
            </w:r>
            <w:r w:rsidRPr="008D0E69">
              <w:rPr>
                <w:rFonts w:ascii="Shruti" w:eastAsia="Calibri" w:hAnsi="Shruti" w:cs="SHREE_GUJ_OTF_0768" w:hint="cs"/>
              </w:rPr>
              <w:t xml:space="preserve"> </w:t>
            </w:r>
            <w:r w:rsidR="005B2E44"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? </w:t>
            </w:r>
          </w:p>
        </w:tc>
        <w:tc>
          <w:tcPr>
            <w:tcW w:w="709" w:type="dxa"/>
          </w:tcPr>
          <w:p w:rsidR="00E40C7A" w:rsidRPr="008D0E69" w:rsidRDefault="00E40C7A" w:rsidP="00E40C7A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(૨)</w:t>
            </w: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4677" w:type="dxa"/>
          </w:tcPr>
          <w:p w:rsidR="008D0E69" w:rsidRPr="008D0E69" w:rsidRDefault="008D0E69" w:rsidP="008D0E69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ઉક્ત સ્થિતિએ </w:t>
            </w:r>
            <w:r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છેલ્લા એક વર્ષમાં</w:t>
            </w:r>
            <w:r w:rsidR="00FA67B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રાજ્ય સરકાર દ્વારા </w:t>
            </w:r>
            <w:r w:rsidR="00A3002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રાજકોટ જીલ્લામાં કુલ ૧</w:t>
            </w:r>
            <w:r w:rsidR="00A3002C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,</w:t>
            </w:r>
            <w:r w:rsidR="00A3002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૬૨</w:t>
            </w:r>
            <w:r w:rsidR="00A3002C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,</w:t>
            </w:r>
            <w:r w:rsidR="00A3002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૩૨૫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ખેડૂતોને વીજ</w:t>
            </w:r>
            <w:r w:rsidR="00427D00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A3002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બીલમાં વાર્ષિક રૂ. ૧૬.૯૦</w:t>
            </w:r>
            <w:r w:rsidR="00427D00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 કરોડ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ની રાહત મળેલ છે.</w:t>
            </w:r>
          </w:p>
          <w:p w:rsidR="00984BC8" w:rsidRPr="008D0E69" w:rsidRDefault="00984BC8" w:rsidP="0040492A">
            <w:pPr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</w:tr>
    </w:tbl>
    <w:p w:rsidR="00C4383E" w:rsidRPr="008D0E69" w:rsidRDefault="00C4383E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431ACC" w:rsidRPr="008D0E69" w:rsidRDefault="00CC11BF" w:rsidP="00CC11BF">
      <w:pPr>
        <w:jc w:val="center"/>
        <w:rPr>
          <w:rFonts w:cs="SHREE_GUJ_OTF_0768"/>
        </w:rPr>
      </w:pPr>
      <w:r w:rsidRPr="008D0E69">
        <w:rPr>
          <w:rFonts w:cs="SHREE_GUJ_OTF_0768"/>
        </w:rPr>
        <w:t>-----------------</w:t>
      </w:r>
    </w:p>
    <w:sectPr w:rsidR="00431ACC" w:rsidRPr="008D0E69" w:rsidSect="00431ACC">
      <w:pgSz w:w="11907" w:h="16839" w:code="9"/>
      <w:pgMar w:top="426" w:right="1298" w:bottom="28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965"/>
    <w:rsid w:val="00010FC5"/>
    <w:rsid w:val="00011958"/>
    <w:rsid w:val="0002473E"/>
    <w:rsid w:val="00027248"/>
    <w:rsid w:val="000C0DFF"/>
    <w:rsid w:val="000E0747"/>
    <w:rsid w:val="00110891"/>
    <w:rsid w:val="00165483"/>
    <w:rsid w:val="001852C8"/>
    <w:rsid w:val="001F239E"/>
    <w:rsid w:val="001F4FB0"/>
    <w:rsid w:val="002013A8"/>
    <w:rsid w:val="00214965"/>
    <w:rsid w:val="00253516"/>
    <w:rsid w:val="003337DA"/>
    <w:rsid w:val="0040492A"/>
    <w:rsid w:val="00427D00"/>
    <w:rsid w:val="00431ACC"/>
    <w:rsid w:val="00437C9F"/>
    <w:rsid w:val="004C3A61"/>
    <w:rsid w:val="004F5175"/>
    <w:rsid w:val="005017E0"/>
    <w:rsid w:val="00570DCD"/>
    <w:rsid w:val="00585AA8"/>
    <w:rsid w:val="00597757"/>
    <w:rsid w:val="005B0B51"/>
    <w:rsid w:val="005B2E44"/>
    <w:rsid w:val="005C2CE3"/>
    <w:rsid w:val="006227D2"/>
    <w:rsid w:val="00663FC4"/>
    <w:rsid w:val="00673FFF"/>
    <w:rsid w:val="006E328B"/>
    <w:rsid w:val="006E5B78"/>
    <w:rsid w:val="00726914"/>
    <w:rsid w:val="00745CDC"/>
    <w:rsid w:val="00746392"/>
    <w:rsid w:val="00781599"/>
    <w:rsid w:val="0079114F"/>
    <w:rsid w:val="007A5500"/>
    <w:rsid w:val="007B0DB7"/>
    <w:rsid w:val="007C1C48"/>
    <w:rsid w:val="007F624A"/>
    <w:rsid w:val="00821C8B"/>
    <w:rsid w:val="008D0E69"/>
    <w:rsid w:val="00941185"/>
    <w:rsid w:val="00984BC8"/>
    <w:rsid w:val="00997FAC"/>
    <w:rsid w:val="009A03D7"/>
    <w:rsid w:val="009D6955"/>
    <w:rsid w:val="00A02D75"/>
    <w:rsid w:val="00A3002C"/>
    <w:rsid w:val="00A40F64"/>
    <w:rsid w:val="00A70A88"/>
    <w:rsid w:val="00AA1844"/>
    <w:rsid w:val="00B82468"/>
    <w:rsid w:val="00BD4BF2"/>
    <w:rsid w:val="00BF5536"/>
    <w:rsid w:val="00BF55E6"/>
    <w:rsid w:val="00C230BF"/>
    <w:rsid w:val="00C27327"/>
    <w:rsid w:val="00C4383E"/>
    <w:rsid w:val="00C906BA"/>
    <w:rsid w:val="00CA1757"/>
    <w:rsid w:val="00CC11BF"/>
    <w:rsid w:val="00CE32A1"/>
    <w:rsid w:val="00D20BEB"/>
    <w:rsid w:val="00D2684B"/>
    <w:rsid w:val="00DB304F"/>
    <w:rsid w:val="00DB3218"/>
    <w:rsid w:val="00E176B5"/>
    <w:rsid w:val="00E2287D"/>
    <w:rsid w:val="00E40C7A"/>
    <w:rsid w:val="00E92EBC"/>
    <w:rsid w:val="00ED6631"/>
    <w:rsid w:val="00F34514"/>
    <w:rsid w:val="00FA67BB"/>
    <w:rsid w:val="00FF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3E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C438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F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E40C7A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3E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C438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F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E40C7A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K.D.Mehta</dc:creator>
  <cp:lastModifiedBy>HP</cp:lastModifiedBy>
  <cp:revision>4</cp:revision>
  <cp:lastPrinted>2024-02-14T12:27:00Z</cp:lastPrinted>
  <dcterms:created xsi:type="dcterms:W3CDTF">2024-02-14T11:45:00Z</dcterms:created>
  <dcterms:modified xsi:type="dcterms:W3CDTF">2024-02-14T12:27:00Z</dcterms:modified>
</cp:coreProperties>
</file>