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752" w:rsidRPr="00D87752" w:rsidRDefault="00D87752" w:rsidP="00433E21">
      <w:pPr>
        <w:spacing w:after="0" w:line="240" w:lineRule="auto"/>
        <w:ind w:left="-630" w:right="-424"/>
        <w:jc w:val="center"/>
        <w:rPr>
          <w:rFonts w:asciiTheme="majorBidi" w:eastAsia="Calibri" w:hAnsiTheme="majorBidi" w:cs="SHREE_GUJ_OTF_0768"/>
          <w:sz w:val="60"/>
          <w:szCs w:val="60"/>
          <w:lang w:val="en-US"/>
        </w:rPr>
      </w:pPr>
      <w:r w:rsidRPr="00D87752">
        <w:rPr>
          <w:rFonts w:asciiTheme="majorBidi" w:eastAsia="Calibri" w:hAnsiTheme="majorBidi" w:cs="SHREE_GUJ_OTF_0768"/>
          <w:sz w:val="60"/>
          <w:szCs w:val="60"/>
          <w:lang w:val="en-US"/>
        </w:rPr>
        <w:t>14</w:t>
      </w:r>
    </w:p>
    <w:p w:rsidR="00D87752" w:rsidRPr="00D87752" w:rsidRDefault="00D87752" w:rsidP="00433E21">
      <w:pPr>
        <w:spacing w:after="0" w:line="240" w:lineRule="auto"/>
        <w:ind w:left="-630" w:right="-424"/>
        <w:jc w:val="center"/>
        <w:rPr>
          <w:rFonts w:asciiTheme="majorBidi" w:eastAsia="Calibri" w:hAnsiTheme="majorBidi" w:cs="SHREE_GUJ_OTF_0768"/>
          <w:sz w:val="24"/>
          <w:szCs w:val="24"/>
          <w:lang w:val="en-US"/>
        </w:rPr>
      </w:pPr>
      <w:r w:rsidRPr="00D87752">
        <w:rPr>
          <w:rFonts w:asciiTheme="majorBidi" w:eastAsia="Calibri" w:hAnsiTheme="majorBidi" w:cs="SHREE_GUJ_OTF_0768"/>
          <w:sz w:val="24"/>
          <w:szCs w:val="24"/>
          <w:cs/>
          <w:lang w:val="en-US"/>
        </w:rPr>
        <w:t xml:space="preserve">સુરત જિલ્લામાં કાકરાપાર જળાશય યોજનાની નહેરો </w:t>
      </w:r>
    </w:p>
    <w:p w:rsidR="00433E21" w:rsidRPr="00D87752" w:rsidRDefault="00D87752" w:rsidP="00433E21">
      <w:pPr>
        <w:spacing w:after="0" w:line="240" w:lineRule="auto"/>
        <w:ind w:left="-630" w:right="-424"/>
        <w:jc w:val="center"/>
        <w:rPr>
          <w:rFonts w:asciiTheme="majorBidi" w:eastAsia="Calibri" w:hAnsiTheme="majorBidi" w:cs="SHREE_GUJ_OTF_0768"/>
          <w:sz w:val="24"/>
          <w:szCs w:val="24"/>
          <w:cs/>
          <w:lang w:val="en-US"/>
        </w:rPr>
      </w:pPr>
      <w:r w:rsidRPr="00D87752">
        <w:rPr>
          <w:rFonts w:asciiTheme="majorBidi" w:eastAsia="Calibri" w:hAnsiTheme="majorBidi" w:cs="SHREE_GUJ_OTF_0768"/>
          <w:sz w:val="24"/>
          <w:szCs w:val="24"/>
          <w:lang w:val="en-US"/>
        </w:rPr>
        <w:t>*</w:t>
      </w:r>
      <w:bookmarkStart w:id="0" w:name="_GoBack"/>
      <w:r w:rsidRPr="00D87752">
        <w:rPr>
          <w:rFonts w:asciiTheme="majorBidi" w:eastAsia="Calibri" w:hAnsiTheme="majorBidi" w:cs="SHREE_GUJ_OTF_0768"/>
          <w:sz w:val="24"/>
          <w:szCs w:val="24"/>
          <w:lang w:val="en-US"/>
        </w:rPr>
        <w:t>15/4/1641</w:t>
      </w:r>
      <w:r w:rsidR="00433E21" w:rsidRPr="00D87752">
        <w:rPr>
          <w:rFonts w:asciiTheme="majorBidi" w:eastAsia="Calibri" w:hAnsiTheme="majorBidi" w:cs="SHREE_GUJ_OTF_0768"/>
          <w:sz w:val="24"/>
          <w:szCs w:val="24"/>
          <w:lang w:val="en-US"/>
        </w:rPr>
        <w:t xml:space="preserve"> </w:t>
      </w:r>
      <w:bookmarkEnd w:id="0"/>
      <w:r w:rsidR="00433E21" w:rsidRPr="00D87752">
        <w:rPr>
          <w:rFonts w:asciiTheme="majorBidi" w:eastAsia="Calibri" w:hAnsiTheme="majorBidi" w:cs="SHREE_GUJ_OTF_0768"/>
          <w:sz w:val="24"/>
          <w:szCs w:val="24"/>
          <w:cs/>
          <w:lang w:val="en-US"/>
        </w:rPr>
        <w:t xml:space="preserve">શ્રી </w:t>
      </w:r>
      <w:r w:rsidRPr="00D87752">
        <w:rPr>
          <w:rFonts w:asciiTheme="majorBidi" w:eastAsia="Calibri" w:hAnsiTheme="majorBidi" w:cs="SHREE_GUJ_OTF_0768"/>
          <w:sz w:val="24"/>
          <w:szCs w:val="24"/>
          <w:cs/>
          <w:lang w:val="en-US"/>
        </w:rPr>
        <w:t>રાકેશ ગુણવંતભાઇ દેસાઇ(નવસારી)</w:t>
      </w:r>
      <w:r w:rsidR="00433E21" w:rsidRPr="00D87752">
        <w:rPr>
          <w:rFonts w:asciiTheme="majorBidi" w:eastAsia="Calibri" w:hAnsiTheme="majorBidi" w:cs="SHREE_GUJ_OTF_0768"/>
          <w:sz w:val="24"/>
          <w:szCs w:val="24"/>
          <w:cs/>
          <w:lang w:val="en-US"/>
        </w:rPr>
        <w:t xml:space="preserve">:  માનનીય જળસંપત્તિ મંત્રીશ્રી જણાવવા કૃપા કરશે </w:t>
      </w:r>
      <w:proofErr w:type="gramStart"/>
      <w:r w:rsidR="00433E21" w:rsidRPr="00D87752">
        <w:rPr>
          <w:rFonts w:asciiTheme="majorBidi" w:eastAsia="Calibri" w:hAnsiTheme="majorBidi" w:cs="SHREE_GUJ_OTF_0768"/>
          <w:sz w:val="24"/>
          <w:szCs w:val="24"/>
          <w:cs/>
          <w:lang w:val="en-US"/>
        </w:rPr>
        <w:t>કે:-</w:t>
      </w:r>
      <w:proofErr w:type="gramEnd"/>
    </w:p>
    <w:tbl>
      <w:tblPr>
        <w:tblStyle w:val="TableGrid1"/>
        <w:tblpPr w:leftFromText="180" w:rightFromText="180" w:vertAnchor="text" w:horzAnchor="margin" w:tblpXSpec="center" w:tblpY="11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60"/>
        <w:gridCol w:w="3798"/>
        <w:gridCol w:w="560"/>
        <w:gridCol w:w="4721"/>
      </w:tblGrid>
      <w:tr w:rsidR="00433E21" w:rsidRPr="00D87752" w:rsidTr="00794FD6">
        <w:trPr>
          <w:trHeight w:val="437"/>
        </w:trPr>
        <w:tc>
          <w:tcPr>
            <w:tcW w:w="283" w:type="dxa"/>
            <w:hideMark/>
          </w:tcPr>
          <w:p w:rsidR="00433E21" w:rsidRPr="00D87752" w:rsidRDefault="00433E21" w:rsidP="00794FD6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895" w:type="dxa"/>
            <w:hideMark/>
          </w:tcPr>
          <w:p w:rsidR="00433E21" w:rsidRPr="00D87752" w:rsidRDefault="00433E21" w:rsidP="00794FD6">
            <w:pPr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52" w:type="dxa"/>
          </w:tcPr>
          <w:p w:rsidR="00433E21" w:rsidRPr="00D87752" w:rsidRDefault="00433E21" w:rsidP="00794FD6">
            <w:pPr>
              <w:jc w:val="center"/>
              <w:rPr>
                <w:rFonts w:asciiTheme="majorBidi" w:hAnsiTheme="majorBidi" w:cs="SHREE_GUJ_OTF_0768"/>
                <w:sz w:val="24"/>
                <w:szCs w:val="24"/>
              </w:rPr>
            </w:pPr>
          </w:p>
        </w:tc>
        <w:tc>
          <w:tcPr>
            <w:tcW w:w="4909" w:type="dxa"/>
            <w:hideMark/>
          </w:tcPr>
          <w:p w:rsidR="00433E21" w:rsidRPr="00D87752" w:rsidRDefault="00433E21" w:rsidP="00794FD6">
            <w:pPr>
              <w:jc w:val="center"/>
              <w:rPr>
                <w:rFonts w:asciiTheme="majorBidi" w:hAnsiTheme="majorBidi" w:cs="SHREE_GUJ_OTF_0768"/>
                <w:sz w:val="24"/>
                <w:szCs w:val="24"/>
                <w:cs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433E21" w:rsidRPr="00D87752" w:rsidTr="00794FD6">
        <w:trPr>
          <w:trHeight w:val="1127"/>
        </w:trPr>
        <w:tc>
          <w:tcPr>
            <w:tcW w:w="283" w:type="dxa"/>
            <w:hideMark/>
          </w:tcPr>
          <w:p w:rsidR="00433E21" w:rsidRPr="00D87752" w:rsidRDefault="00433E21" w:rsidP="00794FD6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895" w:type="dxa"/>
          </w:tcPr>
          <w:p w:rsidR="00433E21" w:rsidRPr="00D87752" w:rsidRDefault="00D87752" w:rsidP="00D87752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તા.૩૧/૧૨/૨૦૨૩ની સ્થિતિએ છેલ્લા બે વર્ષમાં સુરત જિલ્લામાં કાકરાપાર જળાશય યોજનાની નહેરોના નહેર સુધારણાના કેટલી કેટલી રકમના કામો મંજૂર કરવામાં આવ્યા છે</w:t>
            </w:r>
            <w:r w:rsidRPr="00D87752">
              <w:rPr>
                <w:rFonts w:asciiTheme="majorBidi" w:hAnsiTheme="majorBidi" w:cs="SHREE_GUJ_OTF_0768"/>
                <w:sz w:val="24"/>
                <w:szCs w:val="24"/>
              </w:rPr>
              <w:t>,</w:t>
            </w:r>
          </w:p>
        </w:tc>
        <w:tc>
          <w:tcPr>
            <w:tcW w:w="552" w:type="dxa"/>
          </w:tcPr>
          <w:p w:rsidR="00433E21" w:rsidRPr="00D87752" w:rsidRDefault="00433E21" w:rsidP="00794FD6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909" w:type="dxa"/>
          </w:tcPr>
          <w:p w:rsidR="00433E21" w:rsidRPr="00D87752" w:rsidRDefault="00D87752" w:rsidP="00794FD6">
            <w:pPr>
              <w:jc w:val="both"/>
              <w:rPr>
                <w:rFonts w:asciiTheme="majorBidi" w:hAnsiTheme="majorBidi" w:cs="SHREE_GUJ_OTF_0768"/>
                <w:sz w:val="24"/>
                <w:szCs w:val="24"/>
                <w:highlight w:val="yellow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છેલ્લા બે વર્ષમાં સુરત જિલ્લામાં કાકરાપાર જળાશય યોજનાની નહેરોના નહેર સુધારણાના કુલ રકમ રૂ.૫૨૪૩.૦૧ લાખના કામો મંજૂર કરવામાં આવ્યા છે</w:t>
            </w:r>
          </w:p>
        </w:tc>
      </w:tr>
      <w:tr w:rsidR="00433E21" w:rsidRPr="00D87752" w:rsidTr="00794FD6">
        <w:trPr>
          <w:trHeight w:val="868"/>
        </w:trPr>
        <w:tc>
          <w:tcPr>
            <w:tcW w:w="283" w:type="dxa"/>
            <w:hideMark/>
          </w:tcPr>
          <w:p w:rsidR="00433E21" w:rsidRPr="00D87752" w:rsidRDefault="00433E21" w:rsidP="00794FD6">
            <w:pPr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895" w:type="dxa"/>
          </w:tcPr>
          <w:p w:rsidR="00433E21" w:rsidRPr="00D87752" w:rsidRDefault="00D87752" w:rsidP="00D87752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આ કામો ક્યાં સુધીમાં પૂર્ણ કરવાનું આયોજન છે</w:t>
            </w:r>
            <w:r w:rsidRPr="00D87752">
              <w:rPr>
                <w:rFonts w:asciiTheme="majorBidi" w:hAnsiTheme="majorBidi" w:cs="SHREE_GUJ_OTF_0768"/>
                <w:sz w:val="24"/>
                <w:szCs w:val="24"/>
              </w:rPr>
              <w:t xml:space="preserve">, </w:t>
            </w: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52" w:type="dxa"/>
          </w:tcPr>
          <w:p w:rsidR="00433E21" w:rsidRPr="00D87752" w:rsidRDefault="00433E21" w:rsidP="00794FD6">
            <w:pPr>
              <w:jc w:val="both"/>
              <w:rPr>
                <w:rFonts w:asciiTheme="majorBidi" w:hAnsiTheme="majorBidi" w:cs="SHREE_GUJ_OTF_0768"/>
                <w:sz w:val="24"/>
                <w:szCs w:val="24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909" w:type="dxa"/>
          </w:tcPr>
          <w:p w:rsidR="00433E21" w:rsidRPr="00D87752" w:rsidRDefault="00D87752" w:rsidP="00794FD6">
            <w:pPr>
              <w:jc w:val="both"/>
              <w:rPr>
                <w:rFonts w:asciiTheme="majorBidi" w:hAnsiTheme="majorBidi" w:cs="SHREE_GUJ_OTF_0768"/>
                <w:sz w:val="24"/>
                <w:szCs w:val="24"/>
                <w:highlight w:val="yellow"/>
              </w:rPr>
            </w:pPr>
            <w:r w:rsidRPr="00D87752">
              <w:rPr>
                <w:rFonts w:asciiTheme="majorBidi" w:hAnsiTheme="majorBidi" w:cs="SHREE_GUJ_OTF_0768"/>
                <w:sz w:val="24"/>
                <w:szCs w:val="24"/>
                <w:cs/>
              </w:rPr>
              <w:t>જૂન-૨૦૨૪ સુધીમાં પૂર્ણ કરવાનું આયોજન છે.</w:t>
            </w:r>
          </w:p>
        </w:tc>
      </w:tr>
      <w:tr w:rsidR="00433E21" w:rsidRPr="00D87752" w:rsidTr="00794FD6">
        <w:trPr>
          <w:trHeight w:val="735"/>
        </w:trPr>
        <w:tc>
          <w:tcPr>
            <w:tcW w:w="283" w:type="dxa"/>
            <w:hideMark/>
          </w:tcPr>
          <w:p w:rsidR="00433E21" w:rsidRPr="00D87752" w:rsidRDefault="00433E21" w:rsidP="00794FD6">
            <w:pPr>
              <w:rPr>
                <w:rFonts w:ascii="Shruti" w:hAnsi="Shruti" w:cs="SHREE_GUJ_OTF_0768"/>
                <w:sz w:val="24"/>
                <w:szCs w:val="24"/>
              </w:rPr>
            </w:pPr>
            <w:r w:rsidRPr="00D87752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95" w:type="dxa"/>
          </w:tcPr>
          <w:p w:rsidR="00433E21" w:rsidRPr="00D87752" w:rsidRDefault="00D87752" w:rsidP="00D8775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7752">
              <w:rPr>
                <w:rFonts w:ascii="Shruti" w:hAnsi="Shruti" w:cs="SHREE_GUJ_OTF_0768"/>
                <w:sz w:val="24"/>
                <w:szCs w:val="24"/>
                <w:cs/>
              </w:rPr>
              <w:t>આ કામો થવાથી કેટલા વિસ્તારને સિંચાઇનો લાભ મળશે</w:t>
            </w:r>
            <w:r w:rsidRPr="00D87752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52" w:type="dxa"/>
          </w:tcPr>
          <w:p w:rsidR="00433E21" w:rsidRPr="00D87752" w:rsidRDefault="00433E21" w:rsidP="00794FD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D87752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909" w:type="dxa"/>
          </w:tcPr>
          <w:p w:rsidR="00433E21" w:rsidRPr="00D87752" w:rsidRDefault="00D87752" w:rsidP="00794FD6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D87752">
              <w:rPr>
                <w:rFonts w:ascii="Shruti" w:hAnsi="Shruti" w:cs="SHREE_GUJ_OTF_0768"/>
                <w:sz w:val="24"/>
                <w:szCs w:val="24"/>
                <w:cs/>
              </w:rPr>
              <w:t>૧૬૦૯૬ હેક્ટર વિસ્તારને સિંચાઇમાં ફાયદો થશે</w:t>
            </w:r>
          </w:p>
        </w:tc>
      </w:tr>
    </w:tbl>
    <w:p w:rsidR="00433E21" w:rsidRPr="00D87752" w:rsidRDefault="00433E21" w:rsidP="00433E21">
      <w:pPr>
        <w:spacing w:after="0" w:line="240" w:lineRule="auto"/>
        <w:ind w:left="-360" w:right="-897"/>
        <w:jc w:val="both"/>
        <w:rPr>
          <w:rFonts w:ascii="Shruti" w:eastAsia="Calibri" w:hAnsi="Shruti" w:cs="SHREE_GUJ_OTF_0768"/>
          <w:sz w:val="24"/>
          <w:szCs w:val="24"/>
          <w:lang w:val="en-US"/>
        </w:rPr>
      </w:pPr>
      <w:r w:rsidRPr="00D87752">
        <w:rPr>
          <w:rFonts w:ascii="Shruti" w:eastAsia="Calibri" w:hAnsi="Shruti" w:cs="SHREE_GUJ_OTF_0768" w:hint="cs"/>
          <w:sz w:val="24"/>
          <w:szCs w:val="24"/>
          <w:cs/>
          <w:lang w:val="en-US"/>
        </w:rPr>
        <w:t xml:space="preserve">     </w:t>
      </w:r>
    </w:p>
    <w:p w:rsidR="00433E21" w:rsidRPr="00D87752" w:rsidRDefault="00433E21" w:rsidP="00433E21">
      <w:pPr>
        <w:rPr>
          <w:rFonts w:cs="SHREE_GUJ_OTF_0768"/>
          <w:sz w:val="24"/>
          <w:szCs w:val="24"/>
        </w:rPr>
      </w:pPr>
      <w:r w:rsidRPr="00D87752">
        <w:rPr>
          <w:rFonts w:cs="SHREE_GUJ_OTF_0768" w:hint="cs"/>
          <w:sz w:val="24"/>
          <w:szCs w:val="24"/>
          <w:cs/>
        </w:rPr>
        <w:t xml:space="preserve">                                             -----------------------</w:t>
      </w:r>
    </w:p>
    <w:p w:rsidR="00433E21" w:rsidRPr="00D87752" w:rsidRDefault="00433E21" w:rsidP="00433E21">
      <w:pPr>
        <w:rPr>
          <w:rFonts w:cs="SHREE_GUJ_OTF_0768"/>
        </w:rPr>
      </w:pPr>
    </w:p>
    <w:sectPr w:rsidR="00433E21" w:rsidRPr="00D87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3A"/>
    <w:rsid w:val="00433E21"/>
    <w:rsid w:val="00923D73"/>
    <w:rsid w:val="00D87752"/>
    <w:rsid w:val="00D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38A8"/>
  <w15:chartTrackingRefBased/>
  <w15:docId w15:val="{F8F517FD-45A5-4612-BD23-C4CB12D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E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33E2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3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2024-02-05T06:47:00Z</dcterms:created>
  <dcterms:modified xsi:type="dcterms:W3CDTF">2024-02-14T11:20:00Z</dcterms:modified>
</cp:coreProperties>
</file>