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9E" w:rsidRPr="00E4789E" w:rsidRDefault="00E4789E" w:rsidP="00E4789E">
      <w:pPr>
        <w:pStyle w:val="NoSpacing"/>
        <w:jc w:val="center"/>
        <w:rPr>
          <w:rFonts w:cstheme="minorHAnsi"/>
          <w:b/>
          <w:bCs/>
          <w:sz w:val="60"/>
          <w:szCs w:val="60"/>
        </w:rPr>
      </w:pPr>
      <w:bookmarkStart w:id="0" w:name="_GoBack"/>
      <w:r w:rsidRPr="00E4789E">
        <w:rPr>
          <w:rFonts w:cstheme="minorHAnsi"/>
          <w:b/>
          <w:bCs/>
          <w:sz w:val="60"/>
          <w:szCs w:val="60"/>
        </w:rPr>
        <w:t>23</w:t>
      </w:r>
    </w:p>
    <w:bookmarkEnd w:id="0"/>
    <w:p w:rsidR="00E042A0" w:rsidRPr="00E4789E" w:rsidRDefault="00E042A0" w:rsidP="00E4789E">
      <w:pPr>
        <w:pStyle w:val="NoSpacing"/>
        <w:jc w:val="center"/>
        <w:rPr>
          <w:rFonts w:ascii="Calibri" w:eastAsia="Times New Roman" w:hAnsi="Calibri" w:cs="SHREE_GUJ_OTF_0768"/>
          <w:b/>
          <w:bCs/>
          <w:sz w:val="28"/>
          <w:szCs w:val="28"/>
        </w:rPr>
      </w:pPr>
      <w:r w:rsidRPr="00E4789E">
        <w:rPr>
          <w:rFonts w:ascii="Shruti" w:hAnsi="Shruti" w:cs="SHREE_GUJ_OTF_0768"/>
          <w:b/>
          <w:bCs/>
          <w:sz w:val="28"/>
          <w:szCs w:val="28"/>
          <w:cs/>
        </w:rPr>
        <w:t>સુરત જિલ્લામાં તોલમાપ તંત્ર દ્વારા વ્યાપારી એકમો સામે કાર્યવાહી</w:t>
      </w:r>
    </w:p>
    <w:p w:rsidR="00E042A0" w:rsidRPr="00E4789E" w:rsidRDefault="00E042A0" w:rsidP="00E042A0">
      <w:pPr>
        <w:pStyle w:val="NoSpacing"/>
        <w:jc w:val="both"/>
        <w:rPr>
          <w:rFonts w:cs="SHREE_GUJ_OTF_0768"/>
          <w:b/>
          <w:bCs/>
          <w:sz w:val="28"/>
          <w:szCs w:val="28"/>
        </w:rPr>
      </w:pPr>
      <w:r w:rsidRPr="00E4789E">
        <w:rPr>
          <w:rFonts w:ascii="Calibri" w:eastAsia="Times New Roman" w:hAnsi="Calibri" w:cs="SHREE_GUJ_OTF_0768" w:hint="cs"/>
          <w:b/>
          <w:bCs/>
          <w:sz w:val="28"/>
          <w:szCs w:val="28"/>
          <w:cs/>
        </w:rPr>
        <w:t>*</w:t>
      </w:r>
      <w:r w:rsidRPr="00E4789E">
        <w:rPr>
          <w:rFonts w:cs="SHREE_GUJ_OTF_0768" w:hint="cs"/>
          <w:b/>
          <w:bCs/>
          <w:sz w:val="28"/>
          <w:szCs w:val="28"/>
          <w:cs/>
        </w:rPr>
        <w:t xml:space="preserve">15/4/1648 </w:t>
      </w:r>
      <w:r w:rsidRPr="00E4789E">
        <w:rPr>
          <w:rFonts w:ascii="Calibri" w:eastAsia="Times New Roman" w:hAnsi="Calibri" w:cs="SHREE_GUJ_OTF_0768" w:hint="cs"/>
          <w:b/>
          <w:bCs/>
          <w:sz w:val="28"/>
          <w:szCs w:val="28"/>
          <w:cs/>
        </w:rPr>
        <w:t>:</w:t>
      </w:r>
      <w:r w:rsidRPr="00E4789E">
        <w:rPr>
          <w:rFonts w:cs="SHREE_GUJ_OTF_0768" w:hint="cs"/>
          <w:b/>
          <w:bCs/>
          <w:sz w:val="28"/>
          <w:szCs w:val="28"/>
          <w:cs/>
        </w:rPr>
        <w:t xml:space="preserve"> શ્રી મોહનભાઈ ધનજીભાઈ ઢોડિયા </w:t>
      </w:r>
      <w:r w:rsidRPr="00E4789E">
        <w:rPr>
          <w:rFonts w:cs="SHREE_GUJ_OTF_0768" w:hint="cs"/>
          <w:sz w:val="28"/>
          <w:szCs w:val="28"/>
          <w:cs/>
        </w:rPr>
        <w:t>(મહુવા(એસ.ટી.))</w:t>
      </w:r>
      <w:r w:rsidRPr="00E4789E">
        <w:rPr>
          <w:rFonts w:cs="SHREE_GUJ_OTF_0768" w:hint="cs"/>
          <w:b/>
          <w:bCs/>
          <w:sz w:val="28"/>
          <w:szCs w:val="28"/>
          <w:cs/>
        </w:rPr>
        <w:t xml:space="preserve"> </w:t>
      </w:r>
      <w:r w:rsidRPr="00E4789E">
        <w:rPr>
          <w:rFonts w:cs="SHREE_GUJ_OTF_0768"/>
          <w:b/>
          <w:bCs/>
          <w:sz w:val="28"/>
          <w:szCs w:val="28"/>
        </w:rPr>
        <w:t xml:space="preserve">: </w:t>
      </w:r>
      <w:r w:rsidRPr="00E4789E">
        <w:rPr>
          <w:rFonts w:cs="SHREE_GUJ_OTF_0768" w:hint="cs"/>
          <w:b/>
          <w:bCs/>
          <w:sz w:val="28"/>
          <w:szCs w:val="28"/>
          <w:cs/>
        </w:rPr>
        <w:t>માનનીય અન્ન</w:t>
      </w:r>
      <w:r w:rsidRPr="00E4789E">
        <w:rPr>
          <w:rFonts w:cs="SHREE_GUJ_OTF_0768" w:hint="cs"/>
          <w:b/>
          <w:bCs/>
          <w:sz w:val="28"/>
          <w:szCs w:val="28"/>
        </w:rPr>
        <w:t>,</w:t>
      </w:r>
      <w:r w:rsidRPr="00E4789E">
        <w:rPr>
          <w:rFonts w:cs="SHREE_GUJ_OTF_0768" w:hint="cs"/>
          <w:b/>
          <w:bCs/>
          <w:sz w:val="28"/>
          <w:szCs w:val="28"/>
          <w:cs/>
        </w:rPr>
        <w:t xml:space="preserve"> નાગરિક પુરવઠા અને ગ્રાહક સુરક્ષા મંત્રીશ્રી જણાવવા કૃપા કરશે કે:-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3960"/>
        <w:gridCol w:w="630"/>
        <w:gridCol w:w="3801"/>
      </w:tblGrid>
      <w:tr w:rsidR="00E042A0" w:rsidRPr="008101A7" w:rsidTr="00B35D9A">
        <w:tc>
          <w:tcPr>
            <w:tcW w:w="625" w:type="dxa"/>
          </w:tcPr>
          <w:p w:rsidR="00E042A0" w:rsidRPr="008101A7" w:rsidRDefault="00E042A0" w:rsidP="00B35D9A">
            <w:pPr>
              <w:pStyle w:val="NoSpacing"/>
              <w:jc w:val="center"/>
              <w:rPr>
                <w:rFonts w:cs="SHREE_GUJ_OTF_0768"/>
                <w:sz w:val="28"/>
                <w:szCs w:val="28"/>
              </w:rPr>
            </w:pPr>
          </w:p>
        </w:tc>
        <w:tc>
          <w:tcPr>
            <w:tcW w:w="3960" w:type="dxa"/>
          </w:tcPr>
          <w:p w:rsidR="00E042A0" w:rsidRPr="008101A7" w:rsidRDefault="00E042A0" w:rsidP="00B35D9A">
            <w:pPr>
              <w:pStyle w:val="NoSpacing"/>
              <w:jc w:val="center"/>
              <w:rPr>
                <w:rFonts w:cs="SHREE_GUJ_OTF_0768"/>
                <w:sz w:val="28"/>
                <w:szCs w:val="28"/>
              </w:rPr>
            </w:pPr>
            <w:r w:rsidRPr="008101A7">
              <w:rPr>
                <w:rFonts w:cs="SHREE_GUJ_OTF_0768" w:hint="cs"/>
                <w:sz w:val="28"/>
                <w:szCs w:val="28"/>
                <w:cs/>
              </w:rPr>
              <w:t>પ્રશ્ન</w:t>
            </w:r>
          </w:p>
        </w:tc>
        <w:tc>
          <w:tcPr>
            <w:tcW w:w="630" w:type="dxa"/>
          </w:tcPr>
          <w:p w:rsidR="00E042A0" w:rsidRPr="008101A7" w:rsidRDefault="00E042A0" w:rsidP="00B35D9A">
            <w:pPr>
              <w:pStyle w:val="NoSpacing"/>
              <w:jc w:val="center"/>
              <w:rPr>
                <w:rFonts w:cs="SHREE_GUJ_OTF_0768"/>
                <w:sz w:val="28"/>
                <w:szCs w:val="28"/>
              </w:rPr>
            </w:pPr>
          </w:p>
        </w:tc>
        <w:tc>
          <w:tcPr>
            <w:tcW w:w="3801" w:type="dxa"/>
          </w:tcPr>
          <w:p w:rsidR="00E042A0" w:rsidRPr="008101A7" w:rsidRDefault="00E042A0" w:rsidP="00B35D9A">
            <w:pPr>
              <w:pStyle w:val="NoSpacing"/>
              <w:jc w:val="center"/>
              <w:rPr>
                <w:rFonts w:cs="SHREE_GUJ_OTF_0768"/>
                <w:sz w:val="28"/>
                <w:szCs w:val="28"/>
              </w:rPr>
            </w:pPr>
            <w:r w:rsidRPr="008101A7">
              <w:rPr>
                <w:rFonts w:cs="SHREE_GUJ_OTF_0768" w:hint="cs"/>
                <w:sz w:val="28"/>
                <w:szCs w:val="28"/>
                <w:cs/>
              </w:rPr>
              <w:t>જવાબ</w:t>
            </w:r>
          </w:p>
        </w:tc>
      </w:tr>
      <w:tr w:rsidR="00E042A0" w:rsidRPr="008101A7" w:rsidTr="00B35D9A">
        <w:tc>
          <w:tcPr>
            <w:tcW w:w="625" w:type="dxa"/>
            <w:tcBorders>
              <w:bottom w:val="dashed" w:sz="4" w:space="0" w:color="auto"/>
            </w:tcBorders>
          </w:tcPr>
          <w:p w:rsidR="00E042A0" w:rsidRPr="008101A7" w:rsidRDefault="00E042A0" w:rsidP="00B35D9A">
            <w:pPr>
              <w:pStyle w:val="NoSpacing"/>
              <w:rPr>
                <w:rFonts w:cs="SHREE_GUJ_OTF_0768"/>
                <w:sz w:val="28"/>
                <w:szCs w:val="28"/>
              </w:rPr>
            </w:pPr>
            <w:r w:rsidRPr="008101A7">
              <w:rPr>
                <w:rFonts w:cs="SHREE_GUJ_OTF_0768" w:hint="cs"/>
                <w:sz w:val="28"/>
                <w:szCs w:val="28"/>
                <w:cs/>
              </w:rPr>
              <w:t>(૧)</w:t>
            </w:r>
          </w:p>
        </w:tc>
        <w:tc>
          <w:tcPr>
            <w:tcW w:w="3960" w:type="dxa"/>
            <w:tcBorders>
              <w:bottom w:val="dashed" w:sz="4" w:space="0" w:color="auto"/>
            </w:tcBorders>
          </w:tcPr>
          <w:p w:rsidR="00E042A0" w:rsidRPr="008101A7" w:rsidRDefault="00E042A0" w:rsidP="00B35D9A">
            <w:pPr>
              <w:spacing w:after="0" w:line="240" w:lineRule="auto"/>
              <w:jc w:val="both"/>
              <w:rPr>
                <w:rFonts w:cs="SHREE_GUJ_OTF_0768"/>
                <w:sz w:val="28"/>
                <w:szCs w:val="28"/>
              </w:rPr>
            </w:pPr>
            <w:r w:rsidRPr="00E26A2D">
              <w:rPr>
                <w:rFonts w:ascii="Shruti" w:hAnsi="Shruti" w:cs="SHREE_GUJ_OTF_0768"/>
                <w:sz w:val="28"/>
                <w:szCs w:val="28"/>
                <w:cs/>
              </w:rPr>
              <w:t>તા.૩૧</w:t>
            </w:r>
            <w:r>
              <w:rPr>
                <w:rFonts w:ascii="Shruti" w:hAnsi="Shruti" w:cs="SHREE_GUJ_OTF_0768" w:hint="cs"/>
                <w:sz w:val="28"/>
                <w:szCs w:val="28"/>
                <w:cs/>
              </w:rPr>
              <w:t>/</w:t>
            </w:r>
            <w:r w:rsidRPr="00E26A2D">
              <w:rPr>
                <w:rFonts w:ascii="Shruti" w:hAnsi="Shruti" w:cs="SHREE_GUJ_OTF_0768"/>
                <w:sz w:val="28"/>
                <w:szCs w:val="28"/>
                <w:cs/>
              </w:rPr>
              <w:t>૧૨</w:t>
            </w:r>
            <w:r>
              <w:rPr>
                <w:rFonts w:ascii="Shruti" w:hAnsi="Shruti" w:cs="SHREE_GUJ_OTF_0768" w:hint="cs"/>
                <w:sz w:val="28"/>
                <w:szCs w:val="28"/>
                <w:cs/>
              </w:rPr>
              <w:t>/</w:t>
            </w:r>
            <w:r w:rsidRPr="00E26A2D">
              <w:rPr>
                <w:rFonts w:ascii="Shruti" w:hAnsi="Shruti" w:cs="SHREE_GUJ_OTF_0768"/>
                <w:sz w:val="28"/>
                <w:szCs w:val="28"/>
                <w:cs/>
              </w:rPr>
              <w:t xml:space="preserve">૨૦૨૩ ની સ્થિતિએ છેલ્લા </w:t>
            </w:r>
            <w:r>
              <w:rPr>
                <w:rFonts w:ascii="Shruti" w:hAnsi="Shruti" w:cs="SHREE_GUJ_OTF_0768"/>
                <w:sz w:val="28"/>
                <w:szCs w:val="28"/>
                <w:cs/>
              </w:rPr>
              <w:t>એક</w:t>
            </w:r>
            <w:r>
              <w:rPr>
                <w:rFonts w:ascii="Shruti" w:hAnsi="Shruti" w:cs="SHREE_GUJ_OTF_0768" w:hint="cs"/>
                <w:sz w:val="28"/>
                <w:szCs w:val="28"/>
                <w:cs/>
              </w:rPr>
              <w:t xml:space="preserve"> </w:t>
            </w:r>
            <w:r w:rsidRPr="00E26A2D">
              <w:rPr>
                <w:rFonts w:ascii="Shruti" w:hAnsi="Shruti" w:cs="SHREE_GUJ_OTF_0768"/>
                <w:sz w:val="28"/>
                <w:szCs w:val="28"/>
                <w:cs/>
              </w:rPr>
              <w:t>વર્ષમાં</w:t>
            </w:r>
            <w:r>
              <w:rPr>
                <w:rFonts w:ascii="Shruti" w:hAnsi="Shruti" w:cs="SHREE_GUJ_OTF_0768"/>
                <w:sz w:val="28"/>
                <w:szCs w:val="28"/>
                <w:cs/>
              </w:rPr>
              <w:t xml:space="preserve"> સુરત જિલ્લામાં </w:t>
            </w:r>
            <w:r w:rsidRPr="00E26A2D">
              <w:rPr>
                <w:rFonts w:ascii="Shruti" w:hAnsi="Shruti" w:cs="SHREE_GUJ_OTF_0768"/>
                <w:sz w:val="28"/>
                <w:szCs w:val="28"/>
                <w:cs/>
              </w:rPr>
              <w:t>તોલમાપ તંત્ર દ્વ</w:t>
            </w:r>
            <w:r>
              <w:rPr>
                <w:rFonts w:ascii="Shruti" w:hAnsi="Shruti" w:cs="SHREE_GUJ_OTF_0768"/>
                <w:sz w:val="28"/>
                <w:szCs w:val="28"/>
                <w:cs/>
              </w:rPr>
              <w:t>ારા પેકેટ ઉપર છાપેલી કિંમત કરતા</w:t>
            </w:r>
            <w:r w:rsidRPr="00E26A2D">
              <w:rPr>
                <w:rFonts w:ascii="Shruti" w:hAnsi="Shruti" w:cs="SHREE_GUJ_OTF_0768"/>
                <w:sz w:val="28"/>
                <w:szCs w:val="28"/>
                <w:cs/>
              </w:rPr>
              <w:t xml:space="preserve"> વધારે </w:t>
            </w:r>
            <w:r>
              <w:rPr>
                <w:rFonts w:ascii="Shruti" w:hAnsi="Shruti" w:cs="SHREE_GUJ_OTF_0768"/>
                <w:sz w:val="28"/>
                <w:szCs w:val="28"/>
                <w:cs/>
              </w:rPr>
              <w:t>કિં</w:t>
            </w:r>
            <w:r w:rsidRPr="00E26A2D">
              <w:rPr>
                <w:rFonts w:ascii="Shruti" w:hAnsi="Shruti" w:cs="SHREE_GUJ_OTF_0768"/>
                <w:sz w:val="28"/>
                <w:szCs w:val="28"/>
                <w:cs/>
              </w:rPr>
              <w:t>મત વ</w:t>
            </w:r>
            <w:r>
              <w:rPr>
                <w:rFonts w:ascii="Shruti" w:hAnsi="Shruti" w:cs="SHREE_GUJ_OTF_0768"/>
                <w:sz w:val="28"/>
                <w:szCs w:val="28"/>
                <w:cs/>
              </w:rPr>
              <w:t>સુ</w:t>
            </w:r>
            <w:r w:rsidRPr="00E26A2D">
              <w:rPr>
                <w:rFonts w:ascii="Shruti" w:hAnsi="Shruti" w:cs="SHREE_GUJ_OTF_0768"/>
                <w:sz w:val="28"/>
                <w:szCs w:val="28"/>
                <w:cs/>
              </w:rPr>
              <w:t xml:space="preserve">લ કરવા </w:t>
            </w:r>
            <w:r>
              <w:rPr>
                <w:rFonts w:ascii="Shruti" w:hAnsi="Shruti" w:cs="SHREE_GUJ_OTF_0768"/>
                <w:sz w:val="28"/>
                <w:szCs w:val="28"/>
                <w:cs/>
              </w:rPr>
              <w:t>બાબતે</w:t>
            </w:r>
            <w:r w:rsidRPr="00E26A2D">
              <w:rPr>
                <w:rFonts w:ascii="Shruti" w:hAnsi="Shruti" w:cs="SHREE_GUJ_OTF_0768"/>
                <w:sz w:val="28"/>
                <w:szCs w:val="28"/>
                <w:cs/>
              </w:rPr>
              <w:t xml:space="preserve"> કેટલા વ્યાપારી એકમો સામે </w:t>
            </w:r>
            <w:r>
              <w:rPr>
                <w:rFonts w:ascii="Shruti" w:hAnsi="Shruti" w:cs="SHREE_GUJ_OTF_0768"/>
                <w:sz w:val="28"/>
                <w:szCs w:val="28"/>
                <w:cs/>
              </w:rPr>
              <w:t xml:space="preserve">શી </w:t>
            </w:r>
            <w:r w:rsidRPr="00E26A2D">
              <w:rPr>
                <w:rFonts w:ascii="Shruti" w:hAnsi="Shruti" w:cs="SHREE_GUJ_OTF_0768"/>
                <w:sz w:val="28"/>
                <w:szCs w:val="28"/>
                <w:cs/>
              </w:rPr>
              <w:t>કાર્યવાહી કરવામાં આવી</w:t>
            </w:r>
            <w:r>
              <w:rPr>
                <w:rFonts w:ascii="Shruti" w:hAnsi="Shruti" w:cs="SHREE_GUJ_OTF_0768"/>
                <w:sz w:val="28"/>
                <w:szCs w:val="28"/>
              </w:rPr>
              <w:t>?</w:t>
            </w:r>
          </w:p>
        </w:tc>
        <w:tc>
          <w:tcPr>
            <w:tcW w:w="630" w:type="dxa"/>
            <w:tcBorders>
              <w:bottom w:val="dashed" w:sz="4" w:space="0" w:color="auto"/>
            </w:tcBorders>
          </w:tcPr>
          <w:p w:rsidR="00E042A0" w:rsidRPr="008101A7" w:rsidRDefault="00E042A0" w:rsidP="00B35D9A">
            <w:pPr>
              <w:pStyle w:val="NoSpacing"/>
              <w:rPr>
                <w:rFonts w:cs="SHREE_GUJ_OTF_0768"/>
                <w:sz w:val="28"/>
                <w:szCs w:val="28"/>
              </w:rPr>
            </w:pPr>
            <w:r w:rsidRPr="008101A7">
              <w:rPr>
                <w:rFonts w:cs="SHREE_GUJ_OTF_0768" w:hint="cs"/>
                <w:sz w:val="28"/>
                <w:szCs w:val="28"/>
                <w:cs/>
              </w:rPr>
              <w:t>(૧)</w:t>
            </w:r>
          </w:p>
        </w:tc>
        <w:tc>
          <w:tcPr>
            <w:tcW w:w="3801" w:type="dxa"/>
            <w:tcBorders>
              <w:bottom w:val="dashed" w:sz="4" w:space="0" w:color="auto"/>
            </w:tcBorders>
          </w:tcPr>
          <w:p w:rsidR="00E042A0" w:rsidRPr="00037534" w:rsidRDefault="00E042A0" w:rsidP="00B35D9A">
            <w:pPr>
              <w:spacing w:after="0" w:line="240" w:lineRule="auto"/>
              <w:jc w:val="both"/>
              <w:rPr>
                <w:rFonts w:cs="SHREE_GUJ_OTF_0768"/>
                <w:sz w:val="28"/>
                <w:szCs w:val="28"/>
                <w:cs/>
              </w:rPr>
            </w:pPr>
            <w:r w:rsidRPr="00037534">
              <w:rPr>
                <w:rFonts w:cs="SHREE_GUJ_OTF_0768" w:hint="cs"/>
                <w:sz w:val="28"/>
                <w:szCs w:val="28"/>
                <w:cs/>
              </w:rPr>
              <w:t>કુલ ૬૨ વ્યાપારી એકમો સામે રૂપિયા ૧</w:t>
            </w:r>
            <w:r w:rsidRPr="00037534">
              <w:rPr>
                <w:rFonts w:cs="SHREE_GUJ_OTF_0768" w:hint="cs"/>
                <w:sz w:val="28"/>
                <w:szCs w:val="28"/>
              </w:rPr>
              <w:t>,</w:t>
            </w:r>
            <w:r w:rsidRPr="00037534">
              <w:rPr>
                <w:rFonts w:ascii="Shruti" w:hAnsi="Shruti" w:cs="SHREE_GUJ_OTF_0768" w:hint="cs"/>
                <w:sz w:val="28"/>
                <w:szCs w:val="28"/>
                <w:cs/>
              </w:rPr>
              <w:t>૨૪</w:t>
            </w:r>
            <w:r w:rsidRPr="00037534">
              <w:rPr>
                <w:rFonts w:cs="SHREE_GUJ_OTF_0768" w:hint="cs"/>
                <w:sz w:val="28"/>
                <w:szCs w:val="28"/>
              </w:rPr>
              <w:t>,</w:t>
            </w:r>
            <w:r w:rsidRPr="00037534">
              <w:rPr>
                <w:rFonts w:cs="SHREE_GUJ_OTF_0768" w:hint="cs"/>
                <w:sz w:val="28"/>
                <w:szCs w:val="28"/>
                <w:cs/>
              </w:rPr>
              <w:t xml:space="preserve">૦૦૦/-(રૂપિયા એક લાખ ચોવીસ હજાર પૂરા) માંડવાળ ફી પેટે વસુલ કરેલ છે.             </w:t>
            </w:r>
          </w:p>
        </w:tc>
      </w:tr>
    </w:tbl>
    <w:p w:rsidR="00A97756" w:rsidRDefault="00A97756"/>
    <w:sectPr w:rsidR="00A977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A0"/>
    <w:rsid w:val="00A97756"/>
    <w:rsid w:val="00E042A0"/>
    <w:rsid w:val="00E4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2A0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42A0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042A0"/>
    <w:pPr>
      <w:spacing w:after="0" w:line="240" w:lineRule="auto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2A0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42A0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042A0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ACER</cp:lastModifiedBy>
  <cp:revision>2</cp:revision>
  <dcterms:created xsi:type="dcterms:W3CDTF">2024-02-09T10:02:00Z</dcterms:created>
  <dcterms:modified xsi:type="dcterms:W3CDTF">2024-02-14T12:32:00Z</dcterms:modified>
</cp:coreProperties>
</file>