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630" w:type="dxa"/>
        <w:tblLook w:val="01E0" w:firstRow="1" w:lastRow="1" w:firstColumn="1" w:lastColumn="1" w:noHBand="0" w:noVBand="0"/>
      </w:tblPr>
      <w:tblGrid>
        <w:gridCol w:w="10800"/>
      </w:tblGrid>
      <w:tr w:rsidR="00D751A3" w:rsidRPr="009757D2" w14:paraId="2B7F70A9" w14:textId="77777777" w:rsidTr="00B44957">
        <w:tc>
          <w:tcPr>
            <w:tcW w:w="10800" w:type="dxa"/>
            <w:hideMark/>
          </w:tcPr>
          <w:p w14:paraId="31768956" w14:textId="33792363" w:rsidR="00D751A3" w:rsidRPr="009757D2" w:rsidRDefault="00E5524F" w:rsidP="00A027B4">
            <w:pPr>
              <w:shd w:val="clear" w:color="auto" w:fill="FFFFFF"/>
              <w:ind w:left="-109" w:right="-107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noProof/>
              </w:rPr>
            </w:pPr>
            <w:r>
              <w:rPr>
                <w:rFonts w:eastAsia="Calibri" w:cs="SHREE_GUJ_OTF_0768"/>
                <w:b/>
                <w:bCs/>
                <w:sz w:val="56"/>
                <w:szCs w:val="56"/>
              </w:rPr>
              <w:t>5</w:t>
            </w:r>
          </w:p>
        </w:tc>
      </w:tr>
      <w:tr w:rsidR="00D751A3" w:rsidRPr="00D125DD" w14:paraId="41CB56E8" w14:textId="77777777" w:rsidTr="00B44957">
        <w:tc>
          <w:tcPr>
            <w:tcW w:w="10800" w:type="dxa"/>
          </w:tcPr>
          <w:p w14:paraId="6FB304C8" w14:textId="77777777" w:rsidR="00D751A3" w:rsidRPr="00D125DD" w:rsidRDefault="00D751A3" w:rsidP="00F102C4">
            <w:pPr>
              <w:shd w:val="clear" w:color="auto" w:fill="FFFFFF"/>
              <w:ind w:left="-567" w:right="270"/>
              <w:jc w:val="center"/>
              <w:rPr>
                <w:rFonts w:ascii="Calibri" w:eastAsia="Calibri" w:hAnsi="Calibri" w:cs="SHREE_GUJ_OTF_0768"/>
                <w:b/>
                <w:bCs/>
                <w:noProof/>
                <w:cs/>
              </w:rPr>
            </w:pPr>
          </w:p>
        </w:tc>
      </w:tr>
      <w:tr w:rsidR="00065890" w:rsidRPr="00D125DD" w14:paraId="439E716B" w14:textId="77777777" w:rsidTr="00B44957">
        <w:tc>
          <w:tcPr>
            <w:tcW w:w="10800" w:type="dxa"/>
            <w:hideMark/>
          </w:tcPr>
          <w:p w14:paraId="0337BADF" w14:textId="32AE968E" w:rsidR="00D125DD" w:rsidRPr="00D125DD" w:rsidRDefault="00D125DD" w:rsidP="00D125DD">
            <w:pPr>
              <w:shd w:val="clear" w:color="auto" w:fill="FFFFFF"/>
              <w:ind w:left="-567" w:right="-617"/>
              <w:jc w:val="center"/>
              <w:rPr>
                <w:rFonts w:ascii="Calibri" w:eastAsia="Calibri" w:hAnsi="Calibri" w:cs="SHREE_GUJ_OTF_0768"/>
                <w:b/>
                <w:bCs/>
                <w:noProof/>
              </w:rPr>
            </w:pPr>
            <w:r w:rsidRPr="00D125DD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>ખાનગી વીજ કંપનીઓ સાથે વીજ ખરીદીના કરારો</w:t>
            </w:r>
          </w:p>
          <w:p w14:paraId="3B0FDC8E" w14:textId="0C08B716" w:rsidR="008C73D6" w:rsidRPr="00D125DD" w:rsidRDefault="008C73D6" w:rsidP="008C73D6">
            <w:pPr>
              <w:shd w:val="clear" w:color="auto" w:fill="FFFFFF"/>
              <w:ind w:left="-567" w:right="-617"/>
              <w:jc w:val="center"/>
              <w:rPr>
                <w:rFonts w:ascii="Calibri" w:eastAsia="Calibri" w:hAnsi="Calibri" w:cs="SHREE_GUJ_OTF_0768"/>
                <w:b/>
                <w:bCs/>
                <w:noProof/>
              </w:rPr>
            </w:pPr>
            <w:r w:rsidRPr="00D125DD">
              <w:rPr>
                <w:rFonts w:ascii="Calibri" w:eastAsia="Calibri" w:hAnsi="Calibri" w:cs="SHREE_GUJ_OTF_0768" w:hint="cs"/>
                <w:b/>
                <w:bCs/>
                <w:noProof/>
              </w:rPr>
              <w:t xml:space="preserve"> </w:t>
            </w:r>
          </w:p>
          <w:p w14:paraId="50395C80" w14:textId="6A8CF479" w:rsidR="00065890" w:rsidRPr="00D125DD" w:rsidRDefault="00065890" w:rsidP="00A027B4">
            <w:pPr>
              <w:shd w:val="clear" w:color="auto" w:fill="FFFFFF"/>
              <w:ind w:left="-109" w:right="-107"/>
              <w:jc w:val="center"/>
              <w:rPr>
                <w:rFonts w:eastAsia="Calibri"/>
                <w:noProof/>
              </w:rPr>
            </w:pPr>
          </w:p>
        </w:tc>
      </w:tr>
    </w:tbl>
    <w:p w14:paraId="1C50FE73" w14:textId="6932380E" w:rsidR="00065890" w:rsidRPr="00D125DD" w:rsidRDefault="00065890" w:rsidP="00A027B4">
      <w:pPr>
        <w:shd w:val="clear" w:color="auto" w:fill="FFFFFF"/>
        <w:ind w:right="450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D125DD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D125DD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D125DD">
        <w:rPr>
          <w:rStyle w:val="Emphasis"/>
          <w:rFonts w:ascii="Calibri" w:eastAsia="Calibri" w:hAnsi="Calibri" w:cs="SHREE_GUJ_OTF_0768"/>
          <w:i w:val="0"/>
          <w:iCs w:val="0"/>
        </w:rPr>
        <w:t>15/</w:t>
      </w:r>
      <w:r w:rsidR="003B1B4D" w:rsidRPr="00D125DD">
        <w:rPr>
          <w:rStyle w:val="Emphasis"/>
          <w:rFonts w:ascii="Calibri" w:eastAsia="Calibri" w:hAnsi="Calibri" w:cs="SHREE_GUJ_OTF_0768"/>
          <w:i w:val="0"/>
          <w:iCs w:val="0"/>
        </w:rPr>
        <w:t>4</w:t>
      </w:r>
      <w:r w:rsidRPr="00D125DD">
        <w:rPr>
          <w:rStyle w:val="Emphasis"/>
          <w:rFonts w:ascii="Calibri" w:eastAsia="Calibri" w:hAnsi="Calibri" w:cs="SHREE_GUJ_OTF_0768"/>
          <w:i w:val="0"/>
          <w:iCs w:val="0"/>
        </w:rPr>
        <w:t>/</w:t>
      </w:r>
      <w:r w:rsidR="00D125DD" w:rsidRPr="00D125DD">
        <w:rPr>
          <w:rStyle w:val="Emphasis"/>
          <w:rFonts w:ascii="Calibri" w:eastAsia="Calibri" w:hAnsi="Calibri" w:cs="SHREE_GUJ_OTF_0768"/>
          <w:i w:val="0"/>
          <w:iCs w:val="0"/>
        </w:rPr>
        <w:t>16</w:t>
      </w:r>
      <w:r w:rsidR="00E5524F">
        <w:rPr>
          <w:rStyle w:val="Emphasis"/>
          <w:rFonts w:ascii="Calibri" w:eastAsia="Calibri" w:hAnsi="Calibri" w:cs="SHREE_GUJ_OTF_0768"/>
          <w:i w:val="0"/>
          <w:iCs w:val="0"/>
        </w:rPr>
        <w:t>58</w:t>
      </w:r>
      <w:r w:rsidRPr="00D125DD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D125DD">
        <w:rPr>
          <w:rStyle w:val="Emphasis"/>
          <w:rFonts w:ascii="Calibri" w:eastAsia="Calibri" w:hAnsi="Calibri" w:cs="SHREE_GUJ_OTF_0768"/>
          <w:i w:val="0"/>
          <w:iCs w:val="0"/>
          <w:cs/>
        </w:rPr>
        <w:t>:</w:t>
      </w:r>
      <w:r w:rsidR="009F57C2" w:rsidRPr="00D125DD">
        <w:rPr>
          <w:rStyle w:val="Emphasis"/>
          <w:rFonts w:ascii="Calibri" w:eastAsia="Calibri" w:hAnsi="Calibri" w:cs="SHREE_GUJ_OTF_0768"/>
          <w:i w:val="0"/>
          <w:iCs w:val="0"/>
        </w:rPr>
        <w:t xml:space="preserve"> </w:t>
      </w:r>
      <w:r w:rsidR="00E5524F" w:rsidRPr="00E5524F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ગેનીબેન નગાજી ઠાકોર</w:t>
      </w:r>
      <w:r w:rsidRPr="00D125DD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D125DD">
        <w:rPr>
          <w:rFonts w:ascii="Calibri" w:eastAsia="Calibri" w:hAnsi="Calibri" w:cs="SHREE_GUJ_OTF_0768"/>
          <w:noProof/>
          <w:cs/>
        </w:rPr>
        <w:fldChar w:fldCharType="begin"/>
      </w:r>
      <w:r w:rsidRPr="00D125DD">
        <w:rPr>
          <w:rFonts w:ascii="Calibri" w:eastAsia="Calibri" w:hAnsi="Calibri" w:cs="SHREE_GUJ_OTF_0768"/>
          <w:noProof/>
          <w:cs/>
        </w:rPr>
        <w:instrText xml:space="preserve"> </w:instrText>
      </w:r>
      <w:r w:rsidRPr="00D125DD">
        <w:rPr>
          <w:rFonts w:ascii="Calibri" w:eastAsia="Calibri" w:hAnsi="Calibri" w:cs="SHREE_GUJ_OTF_0768"/>
          <w:noProof/>
        </w:rPr>
        <w:instrText xml:space="preserve">MERGEFIELD </w:instrText>
      </w:r>
      <w:r w:rsidRPr="00D125DD">
        <w:rPr>
          <w:rFonts w:ascii="Calibri" w:eastAsia="Calibri" w:hAnsi="Calibri" w:cs="SHREE_GUJ_OTF_0768"/>
          <w:noProof/>
          <w:cs/>
        </w:rPr>
        <w:instrText>ધારાસભ્યશ્રીની</w:instrText>
      </w:r>
      <w:r w:rsidRPr="00D125DD">
        <w:rPr>
          <w:rFonts w:ascii="Calibri" w:eastAsia="Calibri" w:hAnsi="Calibri" w:cs="SHREE_GUJ_OTF_0768"/>
          <w:noProof/>
        </w:rPr>
        <w:instrText>_</w:instrText>
      </w:r>
      <w:r w:rsidRPr="00D125DD">
        <w:rPr>
          <w:rFonts w:ascii="Calibri" w:eastAsia="Calibri" w:hAnsi="Calibri" w:cs="SHREE_GUJ_OTF_0768"/>
          <w:noProof/>
          <w:cs/>
        </w:rPr>
        <w:instrText xml:space="preserve">વિગત </w:instrText>
      </w:r>
      <w:r w:rsidRPr="00D125DD">
        <w:rPr>
          <w:rFonts w:ascii="Calibri" w:eastAsia="Calibri" w:hAnsi="Calibri" w:cs="SHREE_GUJ_OTF_0768"/>
          <w:noProof/>
          <w:cs/>
        </w:rPr>
        <w:fldChar w:fldCharType="separate"/>
      </w:r>
      <w:r w:rsidRPr="00D125DD">
        <w:rPr>
          <w:rFonts w:ascii="Calibri" w:eastAsia="Calibri" w:hAnsi="Calibri" w:cs="SHREE_GUJ_OTF_0768" w:hint="cs"/>
          <w:noProof/>
          <w:cs/>
        </w:rPr>
        <w:t>(</w:t>
      </w:r>
      <w:r w:rsidRPr="00D125DD">
        <w:rPr>
          <w:rFonts w:ascii="Calibri" w:eastAsia="Calibri" w:hAnsi="Calibri" w:cs="SHREE_GUJ_OTF_0768"/>
          <w:noProof/>
          <w:cs/>
        </w:rPr>
        <w:fldChar w:fldCharType="end"/>
      </w:r>
      <w:r w:rsidR="00E5524F">
        <w:rPr>
          <w:rFonts w:ascii="Calibri" w:eastAsia="Calibri" w:hAnsi="Calibri" w:cs="SHREE_GUJ_OTF_0768" w:hint="cs"/>
          <w:noProof/>
          <w:cs/>
        </w:rPr>
        <w:t>વાવ</w:t>
      </w:r>
      <w:r w:rsidR="009F57C2" w:rsidRPr="00D125DD">
        <w:rPr>
          <w:rFonts w:ascii="Calibri" w:eastAsia="Calibri" w:hAnsi="Calibri" w:cs="SHREE_GUJ_OTF_0768" w:hint="cs"/>
          <w:noProof/>
          <w:cs/>
        </w:rPr>
        <w:t>)</w:t>
      </w:r>
      <w:r w:rsidRPr="00D125DD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D125DD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Pr="00D125DD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 xml:space="preserve">માનનીય </w:t>
      </w:r>
      <w:r w:rsidRPr="00D125DD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>ઊ</w:t>
      </w:r>
      <w:r w:rsidRPr="00D125DD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>ર્જા મંત્રીશ્રી</w:t>
      </w:r>
      <w:r w:rsidRPr="00D125DD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  <w:r w:rsidRPr="00D125DD">
        <w:rPr>
          <w:rStyle w:val="Emphasis"/>
          <w:rFonts w:ascii="Calibri" w:eastAsia="Calibri" w:hAnsi="Calibri" w:cs="SHREE_GUJ_OTF_0768" w:hint="cs"/>
          <w:i w:val="0"/>
          <w:iCs w:val="0"/>
          <w:cs/>
        </w:rPr>
        <w:t>-</w:t>
      </w:r>
    </w:p>
    <w:p w14:paraId="6A3E4164" w14:textId="77777777" w:rsidR="00065890" w:rsidRPr="00D125DD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Style w:val="TableGrid"/>
        <w:tblW w:w="1080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540"/>
        <w:gridCol w:w="6750"/>
      </w:tblGrid>
      <w:tr w:rsidR="00D125DD" w:rsidRPr="00D125DD" w14:paraId="4ECEC2A1" w14:textId="77777777" w:rsidTr="00D125DD">
        <w:trPr>
          <w:trHeight w:val="198"/>
        </w:trPr>
        <w:tc>
          <w:tcPr>
            <w:tcW w:w="3510" w:type="dxa"/>
            <w:gridSpan w:val="2"/>
          </w:tcPr>
          <w:p w14:paraId="3DE48594" w14:textId="77777777" w:rsidR="00D125DD" w:rsidRPr="00D125DD" w:rsidRDefault="00D125DD" w:rsidP="003F2A19">
            <w:pPr>
              <w:ind w:left="-107" w:right="-39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D125DD"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  <w:t>પ્રશ્ન</w:t>
            </w:r>
          </w:p>
          <w:p w14:paraId="1787BFEB" w14:textId="0A42C0A1" w:rsidR="00D125DD" w:rsidRPr="00D125DD" w:rsidRDefault="00D125DD" w:rsidP="003F2A19">
            <w:pPr>
              <w:ind w:left="-107" w:right="-39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</w:pPr>
          </w:p>
        </w:tc>
        <w:tc>
          <w:tcPr>
            <w:tcW w:w="7290" w:type="dxa"/>
            <w:gridSpan w:val="2"/>
          </w:tcPr>
          <w:p w14:paraId="4DDA67D9" w14:textId="77777777" w:rsidR="00D125DD" w:rsidRPr="00D125DD" w:rsidRDefault="00D125DD" w:rsidP="003F2A19">
            <w:pPr>
              <w:ind w:left="-107" w:right="-102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</w:pPr>
            <w:r w:rsidRPr="00D125DD"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  <w:t>જવાબ</w:t>
            </w:r>
          </w:p>
        </w:tc>
      </w:tr>
      <w:tr w:rsidR="00D125DD" w:rsidRPr="00D125DD" w14:paraId="4688D1ED" w14:textId="77777777" w:rsidTr="00D125DD">
        <w:trPr>
          <w:trHeight w:val="1001"/>
        </w:trPr>
        <w:tc>
          <w:tcPr>
            <w:tcW w:w="540" w:type="dxa"/>
          </w:tcPr>
          <w:p w14:paraId="6D0D694F" w14:textId="77777777" w:rsidR="00D125DD" w:rsidRPr="00D125DD" w:rsidRDefault="00D125DD" w:rsidP="003F2A1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  <w:r w:rsidRPr="00D125DD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2970" w:type="dxa"/>
          </w:tcPr>
          <w:p w14:paraId="3303A9CD" w14:textId="77777777" w:rsidR="00D125DD" w:rsidRPr="00D125DD" w:rsidRDefault="00D125DD" w:rsidP="003F2A19">
            <w:pPr>
              <w:ind w:left="-107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D125D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તા.૩૧/૧૨/૨૦૨૩ની સ્થિતિએ રાજ્ય સરકાર દ્વારા ખાનગી વીજ કંપનીઓ પાસેથી વીજ ખરીદીના કરારો થયેલ છે, તે હકીકત સાચી છે,</w:t>
            </w:r>
          </w:p>
          <w:p w14:paraId="368DFF33" w14:textId="02E5553D" w:rsidR="00D125DD" w:rsidRPr="00D125DD" w:rsidRDefault="00D125DD" w:rsidP="003F2A19">
            <w:pPr>
              <w:ind w:left="-107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540" w:type="dxa"/>
          </w:tcPr>
          <w:p w14:paraId="008418FB" w14:textId="77777777" w:rsidR="00D125DD" w:rsidRPr="00D125DD" w:rsidRDefault="00D125DD" w:rsidP="003F2A1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125DD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6750" w:type="dxa"/>
          </w:tcPr>
          <w:p w14:paraId="66BEF34E" w14:textId="77777777" w:rsidR="00D125DD" w:rsidRPr="00D125DD" w:rsidRDefault="00D125DD" w:rsidP="003F2A19">
            <w:pPr>
              <w:ind w:left="-107"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D125D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હા</w:t>
            </w:r>
            <w:r w:rsidRPr="00D125DD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,</w:t>
            </w:r>
            <w:r w:rsidRPr="00D125D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D125D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જી</w:t>
            </w:r>
            <w:r w:rsidRPr="00D125D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.</w:t>
            </w:r>
          </w:p>
        </w:tc>
      </w:tr>
      <w:tr w:rsidR="00D125DD" w:rsidRPr="00D125DD" w14:paraId="7F4AC157" w14:textId="77777777" w:rsidTr="00D125DD">
        <w:trPr>
          <w:trHeight w:val="450"/>
        </w:trPr>
        <w:tc>
          <w:tcPr>
            <w:tcW w:w="540" w:type="dxa"/>
          </w:tcPr>
          <w:p w14:paraId="09EA4732" w14:textId="77777777" w:rsidR="00D125DD" w:rsidRPr="00D125DD" w:rsidRDefault="00D125DD" w:rsidP="003F2A1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125DD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(૨)</w:t>
            </w:r>
          </w:p>
          <w:p w14:paraId="7BB9F153" w14:textId="77777777" w:rsidR="00D125DD" w:rsidRPr="00D125DD" w:rsidRDefault="00D125DD" w:rsidP="003F2A1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14:paraId="276BE4C8" w14:textId="77777777" w:rsidR="00D125DD" w:rsidRPr="00D125DD" w:rsidRDefault="00D125DD" w:rsidP="003F2A19">
            <w:pPr>
              <w:pStyle w:val="NoSpacing"/>
              <w:ind w:right="-103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9380C81" w14:textId="77777777" w:rsidR="00D125DD" w:rsidRPr="00D125DD" w:rsidRDefault="00D125DD" w:rsidP="003F2A19">
            <w:pPr>
              <w:ind w:left="-107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D125D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જો હા, તો ઉક્ત સ્થિતિએ છેલ્લા બે વર્ષમાં વર્ષવાર રાજ્ય સરકારે કરાર મુજબ કેટલી ખાનગી કંપની પાસેથી શા ભાવે કેટલી વીજળી ખરીદી,</w:t>
            </w:r>
          </w:p>
          <w:p w14:paraId="71348839" w14:textId="2E95F07F" w:rsidR="00D125DD" w:rsidRPr="00D125DD" w:rsidRDefault="00D125DD" w:rsidP="003F2A19">
            <w:pPr>
              <w:ind w:left="-107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540" w:type="dxa"/>
            <w:vMerge w:val="restart"/>
          </w:tcPr>
          <w:p w14:paraId="075ADC0F" w14:textId="2C3C20A8" w:rsidR="00D125DD" w:rsidRPr="00D125DD" w:rsidRDefault="00D125DD" w:rsidP="003F2A19">
            <w:pPr>
              <w:pStyle w:val="NoSpacing"/>
              <w:ind w:left="-135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125DD">
              <w:rPr>
                <w:rFonts w:eastAsia="Calibri" w:cs="SHREE_GUJ_OTF_0768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71097D" wp14:editId="41481413">
                      <wp:simplePos x="0" y="0"/>
                      <wp:positionH relativeFrom="column">
                        <wp:posOffset>-160655</wp:posOffset>
                      </wp:positionH>
                      <wp:positionV relativeFrom="paragraph">
                        <wp:posOffset>22373</wp:posOffset>
                      </wp:positionV>
                      <wp:extent cx="127000" cy="2721610"/>
                      <wp:effectExtent l="0" t="0" r="44450" b="21590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27216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91E2B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-12.65pt;margin-top:1.75pt;width:10pt;height:2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" adj="84" strokecolor="black [3200]" strokeweight=".5pt">
                      <v:stroke joinstyle="miter"/>
                    </v:shape>
                  </w:pict>
                </mc:Fallback>
              </mc:AlternateContent>
            </w:r>
            <w:r w:rsidRPr="00D125DD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(૨)</w:t>
            </w:r>
          </w:p>
          <w:p w14:paraId="43B8EDE9" w14:textId="77777777" w:rsidR="00D125DD" w:rsidRPr="00D125DD" w:rsidRDefault="00D125DD" w:rsidP="003F2A19">
            <w:pPr>
              <w:pStyle w:val="NoSpacing"/>
              <w:ind w:left="-135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125DD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(૩)</w:t>
            </w:r>
          </w:p>
          <w:p w14:paraId="288BE1E8" w14:textId="77777777" w:rsidR="00D125DD" w:rsidRPr="00D125DD" w:rsidRDefault="00D125DD" w:rsidP="003F2A19">
            <w:pPr>
              <w:pStyle w:val="NoSpacing"/>
              <w:ind w:left="-135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  <w:r w:rsidRPr="00D125DD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અને</w:t>
            </w:r>
          </w:p>
          <w:p w14:paraId="19664817" w14:textId="77777777" w:rsidR="00D125DD" w:rsidRPr="00D125DD" w:rsidRDefault="00D125DD" w:rsidP="003F2A19">
            <w:pPr>
              <w:pStyle w:val="NoSpacing"/>
              <w:ind w:left="-135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125DD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(૪)</w:t>
            </w:r>
          </w:p>
        </w:tc>
        <w:tc>
          <w:tcPr>
            <w:tcW w:w="6750" w:type="dxa"/>
            <w:vMerge w:val="restart"/>
          </w:tcPr>
          <w:p w14:paraId="03E866C9" w14:textId="77777777" w:rsidR="00D125DD" w:rsidRPr="00D125DD" w:rsidRDefault="00D125DD" w:rsidP="003F2A19">
            <w:pPr>
              <w:ind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D125D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ઉક્ત</w:t>
            </w:r>
            <w:r w:rsidRPr="00D125D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D125D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સ્થિતિએ</w:t>
            </w:r>
            <w:r w:rsidRPr="00D125D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D125D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છેલ્લા</w:t>
            </w:r>
            <w:r w:rsidRPr="00D125D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D125D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બે</w:t>
            </w:r>
            <w:r w:rsidRPr="00D125D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D125D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વર્ષમાં,</w:t>
            </w:r>
            <w:r w:rsidRPr="00D125DD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D125D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ગુજરાત ઉર્જા વિકાસ નિગમ લિમિટેડ</w:t>
            </w:r>
            <w:r w:rsidRPr="00D125DD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D125D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અને ખાનગી વીજ કંપનીઓ વચ્ચે થયેલ કરારો મુજબ ખરીદેલ વીજળી, સરેરાશ દર અને ચૂકવેલ રકમની વિગતો નીચે મુજબ છે:</w:t>
            </w:r>
          </w:p>
          <w:tbl>
            <w:tblPr>
              <w:tblStyle w:val="TableGrid"/>
              <w:tblW w:w="6460" w:type="dxa"/>
              <w:tblLayout w:type="fixed"/>
              <w:tblLook w:val="04A0" w:firstRow="1" w:lastRow="0" w:firstColumn="1" w:lastColumn="0" w:noHBand="0" w:noVBand="1"/>
            </w:tblPr>
            <w:tblGrid>
              <w:gridCol w:w="1330"/>
              <w:gridCol w:w="1800"/>
              <w:gridCol w:w="990"/>
              <w:gridCol w:w="1260"/>
              <w:gridCol w:w="1080"/>
            </w:tblGrid>
            <w:tr w:rsidR="00D125DD" w:rsidRPr="00D125DD" w14:paraId="06E73A47" w14:textId="77777777" w:rsidTr="003F2A19">
              <w:trPr>
                <w:trHeight w:val="666"/>
              </w:trPr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BBEAFD" w14:textId="77777777" w:rsidR="00D125DD" w:rsidRPr="00D125DD" w:rsidRDefault="00D125DD" w:rsidP="003F2A19">
                  <w:pPr>
                    <w:ind w:left="-107" w:right="-10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125DD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વર્ષ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32A7B5" w14:textId="77777777" w:rsidR="00D125DD" w:rsidRPr="00D125DD" w:rsidRDefault="00D125DD" w:rsidP="003F2A19">
                  <w:pPr>
                    <w:ind w:left="-107" w:right="-10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125DD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 xml:space="preserve">ખાનગી વીજ કંપનીઓની સંખ્યા 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587C48" w14:textId="77777777" w:rsidR="00D125DD" w:rsidRPr="00D125DD" w:rsidRDefault="00D125DD" w:rsidP="003F2A19">
                  <w:pPr>
                    <w:ind w:left="-107" w:right="-39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125DD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મિલિયન યુનિટ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A4B279" w14:textId="77777777" w:rsidR="00D125DD" w:rsidRPr="00D125DD" w:rsidRDefault="00D125DD" w:rsidP="003F2A19">
                  <w:pPr>
                    <w:ind w:left="-107" w:right="-39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rtl/>
                      <w:cs/>
                    </w:rPr>
                  </w:pPr>
                  <w:r w:rsidRPr="00D125DD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 xml:space="preserve">સરેરાશ </w:t>
                  </w:r>
                  <w:r w:rsidRPr="00D125DD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દર (રૂ/યુનિટ)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5F770B" w14:textId="77777777" w:rsidR="00D125DD" w:rsidRPr="00D125DD" w:rsidRDefault="00D125DD" w:rsidP="003F2A19">
                  <w:pPr>
                    <w:ind w:left="-107" w:right="-39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125DD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 xml:space="preserve">ચૂકવેલ </w:t>
                  </w:r>
                  <w:r w:rsidRPr="00D125DD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રકમ</w:t>
                  </w:r>
                </w:p>
                <w:p w14:paraId="1266A57C" w14:textId="77777777" w:rsidR="00D125DD" w:rsidRPr="00D125DD" w:rsidRDefault="00D125DD" w:rsidP="003F2A19">
                  <w:pPr>
                    <w:ind w:left="-107" w:right="-39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125DD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(રૂ</w:t>
                  </w:r>
                  <w:r w:rsidRPr="00D125DD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.</w:t>
                  </w:r>
                  <w:r w:rsidRPr="00D125DD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કરોડ)</w:t>
                  </w:r>
                </w:p>
              </w:tc>
            </w:tr>
            <w:tr w:rsidR="00D125DD" w:rsidRPr="00D125DD" w14:paraId="33E417D2" w14:textId="77777777" w:rsidTr="003F2A19">
              <w:trPr>
                <w:trHeight w:val="339"/>
              </w:trPr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B35A0E" w14:textId="77777777" w:rsidR="00D125DD" w:rsidRPr="00D125DD" w:rsidRDefault="00D125DD" w:rsidP="003F2A19">
                  <w:pPr>
                    <w:ind w:left="-107" w:right="-10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rtl/>
                      <w:cs/>
                    </w:rPr>
                  </w:pPr>
                  <w:r w:rsidRPr="00D125DD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૨૦૨૨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92C7FE" w14:textId="77777777" w:rsidR="00D125DD" w:rsidRPr="00D125DD" w:rsidRDefault="00D125DD" w:rsidP="003F2A19">
                  <w:pPr>
                    <w:ind w:left="-107" w:right="-10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125DD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૮૦૪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0F2D51" w14:textId="77777777" w:rsidR="00D125DD" w:rsidRPr="00D125DD" w:rsidRDefault="00D125DD" w:rsidP="003F2A19">
                  <w:pPr>
                    <w:ind w:left="-107" w:right="-10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125DD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૩૯૮૨૬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4A78A9" w14:textId="77777777" w:rsidR="00D125DD" w:rsidRPr="00D125DD" w:rsidRDefault="00D125DD" w:rsidP="003F2A19">
                  <w:pPr>
                    <w:ind w:left="-107" w:right="-10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125DD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૫.૨૫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03A529" w14:textId="77777777" w:rsidR="00D125DD" w:rsidRPr="00D125DD" w:rsidRDefault="00D125DD" w:rsidP="003F2A19">
                  <w:pPr>
                    <w:ind w:left="-107" w:right="-10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125DD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૨૦૮૯૮</w:t>
                  </w:r>
                </w:p>
              </w:tc>
            </w:tr>
            <w:tr w:rsidR="00D125DD" w:rsidRPr="00D125DD" w14:paraId="15B44A0E" w14:textId="77777777" w:rsidTr="003F2A19">
              <w:trPr>
                <w:trHeight w:val="666"/>
              </w:trPr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72ABEE" w14:textId="77777777" w:rsidR="00D125DD" w:rsidRPr="00D125DD" w:rsidRDefault="00D125DD" w:rsidP="003F2A19">
                  <w:pPr>
                    <w:ind w:left="-107" w:right="-10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125DD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૨૦૨૩ (પ્રોવિ</w:t>
                  </w:r>
                  <w:r w:rsidRPr="00D125DD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ઝનલ</w:t>
                  </w:r>
                  <w:r w:rsidRPr="00D125DD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3A9EBA" w14:textId="77777777" w:rsidR="00D125DD" w:rsidRPr="00D125DD" w:rsidRDefault="00D125DD" w:rsidP="003F2A19">
                  <w:pPr>
                    <w:ind w:left="-107" w:right="-10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125DD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૯૧૯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E83A89" w14:textId="77777777" w:rsidR="00D125DD" w:rsidRPr="00D125DD" w:rsidRDefault="00D125DD" w:rsidP="003F2A19">
                  <w:pPr>
                    <w:ind w:left="-107" w:right="-10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125DD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૪૧૫૧૩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1A6201" w14:textId="77777777" w:rsidR="00D125DD" w:rsidRPr="00D125DD" w:rsidRDefault="00D125DD" w:rsidP="003F2A19">
                  <w:pPr>
                    <w:ind w:left="-107" w:right="-10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125DD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૪.૭૫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2E77BC" w14:textId="77777777" w:rsidR="00D125DD" w:rsidRPr="00D125DD" w:rsidRDefault="00D125DD" w:rsidP="003F2A19">
                  <w:pPr>
                    <w:ind w:left="-107" w:right="-10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125DD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૧૯૭૩૬</w:t>
                  </w:r>
                </w:p>
              </w:tc>
            </w:tr>
          </w:tbl>
          <w:p w14:paraId="4089BDFF" w14:textId="6D87DFE9" w:rsidR="00D125DD" w:rsidRPr="00D125DD" w:rsidRDefault="00D125DD" w:rsidP="003F2A19">
            <w:pPr>
              <w:ind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D125D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       વધુમાં જણાવવાનું કે</w:t>
            </w:r>
            <w:r w:rsidRPr="00D125DD">
              <w:rPr>
                <w:rStyle w:val="Emphasis"/>
                <w:rFonts w:ascii="Calibri" w:eastAsia="Calibri" w:hAnsi="Calibri" w:cs="SHREE_GUJ_OTF_0768" w:hint="cs"/>
                <w:i w:val="0"/>
                <w:iCs w:val="0"/>
              </w:rPr>
              <w:t>,</w:t>
            </w:r>
            <w:r w:rsidRPr="00D125D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ગુજરાત ઉર્જા વિકાસ નિગમ લિમિટેડ અને આયાતી કોલસા આધારિત વીજ કંપનીઓ વચ્ચે થયેલ કરારો અને સમગ્ર દેશની વધતી જતી વીજ માંગને પહોંચી વળવા કેન્દ્ર સરકાર દ્વારા ઈલેક્ટ્રીસીટી એકટ-૨૦૦૩ના સેક્શન-૧૧ અંતર્ગત આયાતી કોલસા આધારિત વીજ પ્રોજેક્ટોને પૂર્ણ ક્ષમતાએ ચલાવવાના આદેશ અનુસાર હાલમાં એનર્જી ચાર્જની ચુકવણી પ્રોવીઝનલ દરે કરવામાં આવે છે</w:t>
            </w:r>
            <w:r w:rsidRPr="00D125DD">
              <w:rPr>
                <w:rStyle w:val="Emphasis"/>
                <w:rFonts w:ascii="Calibri" w:eastAsia="Calibri" w:hAnsi="Calibri" w:cs="SHREE_GUJ_OTF_0768" w:hint="cs"/>
                <w:i w:val="0"/>
                <w:iCs w:val="0"/>
              </w:rPr>
              <w:t>,</w:t>
            </w:r>
            <w:r w:rsidRPr="00D125D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જે વીજ નિયમન આયોગના નિર્ણય મુજબ સરભર કરવાપાત્ર રહેશે.  </w:t>
            </w:r>
          </w:p>
        </w:tc>
      </w:tr>
      <w:tr w:rsidR="00D125DD" w:rsidRPr="00D125DD" w14:paraId="44324E17" w14:textId="77777777" w:rsidTr="00D125DD">
        <w:trPr>
          <w:trHeight w:val="693"/>
        </w:trPr>
        <w:tc>
          <w:tcPr>
            <w:tcW w:w="540" w:type="dxa"/>
          </w:tcPr>
          <w:p w14:paraId="71E82169" w14:textId="77777777" w:rsidR="00D125DD" w:rsidRPr="00D125DD" w:rsidRDefault="00D125DD" w:rsidP="003F2A1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  <w:r w:rsidRPr="00D125DD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(૩)</w:t>
            </w:r>
          </w:p>
        </w:tc>
        <w:tc>
          <w:tcPr>
            <w:tcW w:w="2970" w:type="dxa"/>
          </w:tcPr>
          <w:p w14:paraId="11920A26" w14:textId="43298E12" w:rsidR="00D125DD" w:rsidRPr="00D125DD" w:rsidRDefault="00D125DD" w:rsidP="003F2A19">
            <w:pPr>
              <w:ind w:left="-107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D125DD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ઉક્ત </w:t>
            </w:r>
            <w:r w:rsidRPr="00D125D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વર્ષવાર ખરીદવામાં આવેલ વીજળી, કરાર કરતાં ઉંચા દરે ખરીદવામાં આવેલ હોય તો કેટલી વીજ કંપની પાસેથી કરાર કરતાં કેટલા ઉંચા દરે ઉક્ત વર્ષવાર કેટલી વીજળી ખરીદી</w:t>
            </w:r>
            <w:r w:rsidRPr="00D125DD">
              <w:rPr>
                <w:rStyle w:val="Emphasis"/>
                <w:rFonts w:ascii="Calibri" w:eastAsia="Calibri" w:hAnsi="Calibri" w:cs="SHREE_GUJ_OTF_0768" w:hint="cs"/>
                <w:i w:val="0"/>
                <w:iCs w:val="0"/>
              </w:rPr>
              <w:t>,</w:t>
            </w:r>
            <w:r w:rsidRPr="00D125D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અને</w:t>
            </w:r>
          </w:p>
          <w:p w14:paraId="7156AE41" w14:textId="06449EF0" w:rsidR="00D125DD" w:rsidRPr="00D125DD" w:rsidRDefault="00D125DD" w:rsidP="003F2A19">
            <w:pPr>
              <w:ind w:left="-107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</w:p>
        </w:tc>
        <w:tc>
          <w:tcPr>
            <w:tcW w:w="540" w:type="dxa"/>
            <w:vMerge/>
          </w:tcPr>
          <w:p w14:paraId="2567F039" w14:textId="77777777" w:rsidR="00D125DD" w:rsidRPr="00D125DD" w:rsidRDefault="00D125DD" w:rsidP="003F2A19">
            <w:pPr>
              <w:pStyle w:val="NoSpacing"/>
              <w:ind w:left="-135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</w:p>
        </w:tc>
        <w:tc>
          <w:tcPr>
            <w:tcW w:w="6750" w:type="dxa"/>
            <w:vMerge/>
          </w:tcPr>
          <w:p w14:paraId="1F7770E2" w14:textId="77777777" w:rsidR="00D125DD" w:rsidRPr="00D125DD" w:rsidRDefault="00D125DD" w:rsidP="003F2A19">
            <w:pPr>
              <w:ind w:left="-107"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</w:tr>
      <w:tr w:rsidR="00D125DD" w:rsidRPr="00D125DD" w14:paraId="49590065" w14:textId="77777777" w:rsidTr="00D125DD">
        <w:trPr>
          <w:trHeight w:val="693"/>
        </w:trPr>
        <w:tc>
          <w:tcPr>
            <w:tcW w:w="540" w:type="dxa"/>
          </w:tcPr>
          <w:p w14:paraId="58EAA6D7" w14:textId="77777777" w:rsidR="00D125DD" w:rsidRPr="00D125DD" w:rsidRDefault="00D125DD" w:rsidP="003F2A1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  <w:r w:rsidRPr="00D125DD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(૪)</w:t>
            </w:r>
          </w:p>
        </w:tc>
        <w:tc>
          <w:tcPr>
            <w:tcW w:w="2970" w:type="dxa"/>
          </w:tcPr>
          <w:p w14:paraId="3D0F61D1" w14:textId="77777777" w:rsidR="00D125DD" w:rsidRPr="00D125DD" w:rsidRDefault="00D125DD" w:rsidP="003F2A19">
            <w:pPr>
              <w:ind w:left="-107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D125DD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તે અન્વયે ઉક્ત વર્ષવાર કેટલી કંપનીને કુલ કેટલી રકમ ચૂકવેલ છે</w:t>
            </w:r>
            <w:r w:rsidRPr="00D125DD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D125DD">
              <w:rPr>
                <w:rStyle w:val="Emphasis"/>
                <w:rFonts w:ascii="Calibri" w:eastAsia="Calibri" w:hAnsi="Calibri" w:cs="SHREE_GUJ_OTF_0768" w:hint="cs"/>
                <w:i w:val="0"/>
                <w:iCs w:val="0"/>
              </w:rPr>
              <w:t>?</w:t>
            </w:r>
          </w:p>
        </w:tc>
        <w:tc>
          <w:tcPr>
            <w:tcW w:w="540" w:type="dxa"/>
            <w:vMerge/>
          </w:tcPr>
          <w:p w14:paraId="1228755B" w14:textId="77777777" w:rsidR="00D125DD" w:rsidRPr="00D125DD" w:rsidRDefault="00D125DD" w:rsidP="003F2A19">
            <w:pPr>
              <w:pStyle w:val="NoSpacing"/>
              <w:ind w:left="-135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</w:p>
        </w:tc>
        <w:tc>
          <w:tcPr>
            <w:tcW w:w="6750" w:type="dxa"/>
            <w:vMerge/>
          </w:tcPr>
          <w:p w14:paraId="352AE326" w14:textId="77777777" w:rsidR="00D125DD" w:rsidRPr="00D125DD" w:rsidRDefault="00D125DD" w:rsidP="003F2A19">
            <w:pPr>
              <w:ind w:left="-107"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</w:tr>
    </w:tbl>
    <w:p w14:paraId="7CD2DDD3" w14:textId="68D25FE2" w:rsidR="00D34FF2" w:rsidRPr="00D125DD" w:rsidRDefault="00D34FF2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14:paraId="205F196E" w14:textId="1C31ACE8" w:rsidR="00F05DA8" w:rsidRPr="00D125DD" w:rsidRDefault="00F05DA8" w:rsidP="00F05DA8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  <w:r w:rsidRPr="00D125DD">
        <w:rPr>
          <w:rStyle w:val="Emphasis"/>
          <w:rFonts w:eastAsia="Calibri" w:cs="SHREE_GUJ_OTF_0768"/>
          <w:i w:val="0"/>
          <w:iCs w:val="0"/>
          <w:sz w:val="24"/>
          <w:szCs w:val="24"/>
        </w:rPr>
        <w:t>----------</w:t>
      </w:r>
    </w:p>
    <w:sectPr w:rsidR="00F05DA8" w:rsidRPr="00D125DD" w:rsidSect="00B44957">
      <w:pgSz w:w="12240" w:h="15840"/>
      <w:pgMar w:top="360" w:right="810" w:bottom="36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Gabriola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3A"/>
    <w:rsid w:val="00065890"/>
    <w:rsid w:val="00203F9D"/>
    <w:rsid w:val="00295A08"/>
    <w:rsid w:val="002C4F73"/>
    <w:rsid w:val="002D15BE"/>
    <w:rsid w:val="00332B68"/>
    <w:rsid w:val="003B1B4D"/>
    <w:rsid w:val="003E343A"/>
    <w:rsid w:val="005067C1"/>
    <w:rsid w:val="005C1105"/>
    <w:rsid w:val="00770A97"/>
    <w:rsid w:val="00787BC9"/>
    <w:rsid w:val="00836B2A"/>
    <w:rsid w:val="008C73D6"/>
    <w:rsid w:val="0093450B"/>
    <w:rsid w:val="00962504"/>
    <w:rsid w:val="009757D2"/>
    <w:rsid w:val="00990232"/>
    <w:rsid w:val="009F57C2"/>
    <w:rsid w:val="00A027B4"/>
    <w:rsid w:val="00A3059B"/>
    <w:rsid w:val="00AA7748"/>
    <w:rsid w:val="00B44957"/>
    <w:rsid w:val="00C626D3"/>
    <w:rsid w:val="00D125DD"/>
    <w:rsid w:val="00D34FF2"/>
    <w:rsid w:val="00D53C1A"/>
    <w:rsid w:val="00D751A3"/>
    <w:rsid w:val="00E5524F"/>
    <w:rsid w:val="00F05DA8"/>
    <w:rsid w:val="00F2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D2540"/>
  <w15:chartTrackingRefBased/>
  <w15:docId w15:val="{B1E134E6-1EDA-48C9-8A80-19A4C286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D34FF2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D34FF2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D34FF2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basedOn w:val="DefaultParagraphFont"/>
    <w:uiPriority w:val="20"/>
    <w:qFormat/>
    <w:rsid w:val="00D34FF2"/>
    <w:rPr>
      <w:i/>
      <w:iCs/>
    </w:rPr>
  </w:style>
  <w:style w:type="table" w:styleId="TableGrid">
    <w:name w:val="Table Grid"/>
    <w:basedOn w:val="TableNormal"/>
    <w:uiPriority w:val="39"/>
    <w:rsid w:val="008C73D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2024-01-29T16:57:00Z</cp:lastPrinted>
  <dcterms:created xsi:type="dcterms:W3CDTF">2024-01-23T05:49:00Z</dcterms:created>
  <dcterms:modified xsi:type="dcterms:W3CDTF">2024-02-09T12:15:00Z</dcterms:modified>
</cp:coreProperties>
</file>