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D4" w:rsidRDefault="00921AD4" w:rsidP="00CA7F7F">
      <w:pPr>
        <w:spacing w:after="0" w:line="240" w:lineRule="auto"/>
        <w:jc w:val="center"/>
        <w:rPr>
          <w:rFonts w:ascii="LMB-RUPEN" w:hAnsi="LMB-RUPEN" w:cs="SHREE_GUJ_OTF_0768"/>
          <w:sz w:val="60"/>
          <w:szCs w:val="60"/>
          <w:lang w:eastAsia="en-IN"/>
        </w:rPr>
      </w:pPr>
      <w:r w:rsidRPr="00CA7F7F">
        <w:rPr>
          <w:rFonts w:ascii="LMB-RUPEN" w:hAnsi="LMB-RUPEN" w:cs="SHREE_GUJ_OTF_0768"/>
          <w:sz w:val="60"/>
          <w:szCs w:val="60"/>
          <w:lang w:eastAsia="en-IN"/>
        </w:rPr>
        <w:t>3</w:t>
      </w:r>
      <w:bookmarkStart w:id="0" w:name="_GoBack"/>
      <w:bookmarkEnd w:id="0"/>
      <w:r w:rsidRPr="00CA7F7F">
        <w:rPr>
          <w:rFonts w:ascii="LMB-RUPEN" w:hAnsi="LMB-RUPEN" w:cs="SHREE_GUJ_OTF_0768"/>
          <w:sz w:val="60"/>
          <w:szCs w:val="60"/>
          <w:lang w:eastAsia="en-IN"/>
        </w:rPr>
        <w:t>4</w:t>
      </w:r>
    </w:p>
    <w:p w:rsidR="00CA7F7F" w:rsidRPr="00CA7F7F" w:rsidRDefault="00CA7F7F" w:rsidP="00CA7F7F">
      <w:pPr>
        <w:spacing w:after="0" w:line="240" w:lineRule="auto"/>
        <w:jc w:val="center"/>
        <w:rPr>
          <w:rFonts w:ascii="LMB-RUPEN" w:hAnsi="LMB-RUPEN" w:cs="SHREE_GUJ_OTF_0768"/>
          <w:sz w:val="60"/>
          <w:szCs w:val="60"/>
          <w:lang w:eastAsia="en-IN"/>
        </w:rPr>
      </w:pPr>
    </w:p>
    <w:p w:rsidR="008F4C9D" w:rsidRPr="00CA7F7F" w:rsidRDefault="008F4C9D" w:rsidP="008F4C9D">
      <w:pPr>
        <w:pStyle w:val="NoSpacing"/>
        <w:ind w:right="42" w:firstLine="14"/>
        <w:jc w:val="center"/>
        <w:rPr>
          <w:rFonts w:cs="SHREE_GUJ_OTF_0768"/>
          <w:b/>
          <w:bCs/>
          <w:szCs w:val="24"/>
          <w:lang w:bidi="gu-IN"/>
        </w:rPr>
      </w:pPr>
      <w:r w:rsidRPr="00CA7F7F">
        <w:rPr>
          <w:rFonts w:cs="SHREE_GUJ_OTF_0768" w:hint="cs"/>
          <w:b/>
          <w:bCs/>
          <w:szCs w:val="24"/>
          <w:cs/>
          <w:lang w:bidi="gu-IN"/>
        </w:rPr>
        <w:t>ભીંડોલ-સાલોજ-આંબાજટી રસ્તા પર નવીન બ્રીજના બાંધકામ બાબત</w:t>
      </w:r>
    </w:p>
    <w:p w:rsidR="008F4C9D" w:rsidRPr="00CA7F7F" w:rsidRDefault="008F4C9D" w:rsidP="008F4C9D">
      <w:pPr>
        <w:pStyle w:val="NoSpacing"/>
        <w:ind w:right="42" w:firstLine="14"/>
        <w:jc w:val="center"/>
        <w:rPr>
          <w:rFonts w:cs="SHREE_GUJ_OTF_0768"/>
          <w:b/>
          <w:bCs/>
          <w:szCs w:val="24"/>
          <w:lang w:bidi="gu-IN"/>
        </w:rPr>
      </w:pPr>
    </w:p>
    <w:p w:rsidR="00E91140" w:rsidRPr="00CA7F7F" w:rsidRDefault="008F4C9D" w:rsidP="00CA7F7F">
      <w:pPr>
        <w:pStyle w:val="NoSpacing"/>
        <w:ind w:left="-810" w:right="-604" w:firstLine="14"/>
        <w:rPr>
          <w:rFonts w:cs="SHREE_GUJ_OTF_0768"/>
          <w:b/>
          <w:bCs/>
          <w:szCs w:val="24"/>
          <w:lang w:bidi="gu-IN"/>
        </w:rPr>
      </w:pPr>
      <w:r w:rsidRPr="00CA7F7F">
        <w:rPr>
          <w:rFonts w:cs="SHREE_GUJ_OTF_0768" w:hint="cs"/>
          <w:b/>
          <w:bCs/>
          <w:szCs w:val="24"/>
          <w:cs/>
          <w:lang w:bidi="gu-IN"/>
        </w:rPr>
        <w:t>*</w:t>
      </w:r>
      <w:r w:rsidR="00CA7F7F" w:rsidRPr="00CA7F7F">
        <w:rPr>
          <w:rFonts w:cs="SHREE_GUJ_OTF_0768"/>
          <w:szCs w:val="24"/>
          <w:lang w:bidi="gu-IN"/>
        </w:rPr>
        <w:t xml:space="preserve">15/4/1792 : </w:t>
      </w:r>
      <w:r w:rsidR="00E91140" w:rsidRPr="00CA7F7F">
        <w:rPr>
          <w:rFonts w:cs="SHREE_GUJ_OTF_0768" w:hint="cs"/>
          <w:szCs w:val="24"/>
          <w:cs/>
          <w:lang w:bidi="gu-IN"/>
        </w:rPr>
        <w:t>શ્રી</w:t>
      </w:r>
      <w:r w:rsidR="00980D15" w:rsidRPr="00CA7F7F">
        <w:rPr>
          <w:rFonts w:cs="SHREE_GUJ_OTF_0768"/>
          <w:szCs w:val="24"/>
          <w:cs/>
          <w:lang w:bidi="gu-IN"/>
        </w:rPr>
        <w:t>જયંતિભાઈ સવજીભાઈ રાઠવા</w:t>
      </w:r>
      <w:r w:rsidR="00980D15" w:rsidRPr="00CA7F7F">
        <w:rPr>
          <w:rFonts w:cs="SHREE_GUJ_OTF_0768"/>
          <w:b/>
          <w:bCs/>
          <w:szCs w:val="24"/>
          <w:cs/>
          <w:lang w:bidi="gu-IN"/>
        </w:rPr>
        <w:t xml:space="preserve"> </w:t>
      </w:r>
      <w:r w:rsidR="00980D15" w:rsidRPr="00CA7F7F">
        <w:rPr>
          <w:rFonts w:cs="SHREE_GUJ_OTF_0768"/>
          <w:szCs w:val="24"/>
          <w:cs/>
          <w:lang w:bidi="gu-IN"/>
        </w:rPr>
        <w:t>(જેતપુર-એસ.ટી</w:t>
      </w:r>
      <w:r w:rsidRPr="00CA7F7F">
        <w:rPr>
          <w:rFonts w:cs="SHREE_GUJ_OTF_0768"/>
          <w:szCs w:val="24"/>
          <w:lang w:bidi="gu-IN"/>
        </w:rPr>
        <w:t>.</w:t>
      </w:r>
      <w:r w:rsidR="00980D15" w:rsidRPr="00CA7F7F">
        <w:rPr>
          <w:rFonts w:cs="SHREE_GUJ_OTF_0768"/>
          <w:szCs w:val="24"/>
          <w:cs/>
          <w:lang w:bidi="gu-IN"/>
        </w:rPr>
        <w:t>)</w:t>
      </w:r>
      <w:r w:rsidRPr="00CA7F7F">
        <w:rPr>
          <w:rFonts w:cs="SHREE_GUJ_OTF_0768"/>
          <w:szCs w:val="24"/>
          <w:lang w:bidi="gu-IN"/>
        </w:rPr>
        <w:t>:</w:t>
      </w:r>
      <w:r w:rsidRPr="00CA7F7F">
        <w:rPr>
          <w:rFonts w:cs="SHREE_GUJ_OTF_0768" w:hint="cs"/>
          <w:b/>
          <w:bCs/>
          <w:szCs w:val="24"/>
          <w:cs/>
          <w:lang w:bidi="gu-IN"/>
        </w:rPr>
        <w:t xml:space="preserve">માનનીય મુખ્યમંત્રીશ્રી </w:t>
      </w:r>
      <w:r w:rsidRPr="00CA7F7F">
        <w:rPr>
          <w:rFonts w:cs="SHREE_GUJ_OTF_0768" w:hint="cs"/>
          <w:szCs w:val="24"/>
          <w:cs/>
        </w:rPr>
        <w:t>(</w:t>
      </w:r>
      <w:r w:rsidRPr="00CA7F7F">
        <w:rPr>
          <w:rFonts w:cs="SHREE_GUJ_OTF_0768" w:hint="cs"/>
          <w:szCs w:val="24"/>
          <w:cs/>
          <w:lang w:bidi="gu-IN"/>
        </w:rPr>
        <w:t>માર્ગ અને મકાન</w:t>
      </w:r>
      <w:r w:rsidRPr="00CA7F7F">
        <w:rPr>
          <w:rFonts w:cs="SHREE_GUJ_OTF_0768" w:hint="cs"/>
          <w:szCs w:val="24"/>
          <w:cs/>
        </w:rPr>
        <w:t>)</w:t>
      </w:r>
      <w:r w:rsidRPr="00CA7F7F">
        <w:rPr>
          <w:rFonts w:cs="SHREE_GUJ_OTF_0768" w:hint="cs"/>
          <w:b/>
          <w:bCs/>
          <w:szCs w:val="24"/>
          <w:cs/>
        </w:rPr>
        <w:t xml:space="preserve"> </w:t>
      </w:r>
      <w:r w:rsidRPr="00CA7F7F">
        <w:rPr>
          <w:rFonts w:cs="SHREE_GUJ_OTF_0768" w:hint="cs"/>
          <w:szCs w:val="24"/>
          <w:cs/>
          <w:lang w:bidi="gu-IN"/>
        </w:rPr>
        <w:t>જણાવવા કૃપા કરશે કે</w:t>
      </w:r>
      <w:r w:rsidR="00CA7F7F">
        <w:rPr>
          <w:rFonts w:cs="SHREE_GUJ_OTF_0768"/>
          <w:szCs w:val="24"/>
          <w:lang w:bidi="gu-IN"/>
        </w:rPr>
        <w:t xml:space="preserve"> </w:t>
      </w:r>
      <w:r w:rsidR="00CA7F7F">
        <w:rPr>
          <w:rFonts w:cs="SHREE_GUJ_OTF_0768"/>
          <w:szCs w:val="24"/>
        </w:rPr>
        <w:t>:-</w:t>
      </w:r>
    </w:p>
    <w:p w:rsidR="008F4C9D" w:rsidRPr="00CA7F7F" w:rsidRDefault="008F4C9D" w:rsidP="008F4C9D">
      <w:pPr>
        <w:pStyle w:val="NoSpacing"/>
        <w:ind w:right="42" w:firstLine="14"/>
        <w:jc w:val="center"/>
        <w:rPr>
          <w:rFonts w:cs="SHREE_GUJ_OTF_0768"/>
          <w:szCs w:val="24"/>
        </w:rPr>
      </w:pPr>
    </w:p>
    <w:p w:rsidR="008F4C9D" w:rsidRPr="00CA7F7F" w:rsidRDefault="008F4C9D" w:rsidP="008F4C9D">
      <w:pPr>
        <w:pStyle w:val="NoSpacing"/>
        <w:ind w:right="42" w:firstLine="14"/>
        <w:jc w:val="center"/>
        <w:rPr>
          <w:rFonts w:cs="SHREE_GUJ_OTF_0768"/>
          <w:b/>
          <w:bCs/>
          <w:szCs w:val="24"/>
          <w:lang w:bidi="gu-IN"/>
        </w:rPr>
      </w:pPr>
    </w:p>
    <w:tbl>
      <w:tblPr>
        <w:tblW w:w="9180" w:type="dxa"/>
        <w:tblInd w:w="85" w:type="dxa"/>
        <w:tblLayout w:type="fixed"/>
        <w:tblLook w:val="01E0"/>
      </w:tblPr>
      <w:tblGrid>
        <w:gridCol w:w="630"/>
        <w:gridCol w:w="4860"/>
        <w:gridCol w:w="3690"/>
      </w:tblGrid>
      <w:tr w:rsidR="00E91140" w:rsidRPr="00CA7F7F" w:rsidTr="008F4C9D">
        <w:tc>
          <w:tcPr>
            <w:tcW w:w="9180" w:type="dxa"/>
            <w:gridSpan w:val="3"/>
          </w:tcPr>
          <w:p w:rsidR="00E91140" w:rsidRPr="00CA7F7F" w:rsidRDefault="00E91140" w:rsidP="005130FE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CA7F7F">
              <w:rPr>
                <w:rFonts w:cs="SHREE_GUJ_OTF_0768" w:hint="cs"/>
                <w:sz w:val="24"/>
                <w:szCs w:val="24"/>
                <w:cs/>
              </w:rPr>
              <w:t>પ્રશ્ન                                                    જવાબ</w:t>
            </w:r>
          </w:p>
        </w:tc>
      </w:tr>
      <w:tr w:rsidR="00980D15" w:rsidRPr="00CA7F7F" w:rsidTr="008F4C9D">
        <w:trPr>
          <w:trHeight w:val="2132"/>
        </w:trPr>
        <w:tc>
          <w:tcPr>
            <w:tcW w:w="630" w:type="dxa"/>
          </w:tcPr>
          <w:p w:rsidR="00980D15" w:rsidRPr="00CA7F7F" w:rsidRDefault="00980D15" w:rsidP="005130FE">
            <w:pPr>
              <w:rPr>
                <w:rFonts w:cs="SHREE_GUJ_OTF_0768"/>
                <w:sz w:val="24"/>
                <w:szCs w:val="24"/>
              </w:rPr>
            </w:pPr>
            <w:r w:rsidRPr="00CA7F7F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860" w:type="dxa"/>
          </w:tcPr>
          <w:p w:rsidR="00980D15" w:rsidRPr="00CA7F7F" w:rsidRDefault="00980D15" w:rsidP="005130FE">
            <w:pPr>
              <w:rPr>
                <w:rFonts w:cs="SHREE_GUJ_OTF_0768"/>
                <w:sz w:val="24"/>
                <w:szCs w:val="24"/>
                <w:cs/>
              </w:rPr>
            </w:pPr>
            <w:r w:rsidRPr="00CA7F7F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છોટાઉદેપુર જિલ્લાના પાવી જેતપુર તાલુકાના ભીંડોલ-સાલોજ-આંબાજટી રસ્તા પર નવીન બ્રીજના બાંધકામનું કોઈ આયોજન છે કે કેમ</w:t>
            </w:r>
            <w:r w:rsidRPr="00CA7F7F">
              <w:rPr>
                <w:rFonts w:cs="SHREE_GUJ_OTF_0768" w:hint="cs"/>
                <w:sz w:val="24"/>
                <w:szCs w:val="24"/>
              </w:rPr>
              <w:t xml:space="preserve">?, </w:t>
            </w:r>
            <w:r w:rsidRPr="00CA7F7F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90" w:type="dxa"/>
          </w:tcPr>
          <w:p w:rsidR="00980D15" w:rsidRPr="00CA7F7F" w:rsidRDefault="00980D15" w:rsidP="005130FE">
            <w:pPr>
              <w:rPr>
                <w:rFonts w:cs="SHREE_GUJ_OTF_0768"/>
                <w:sz w:val="24"/>
                <w:szCs w:val="24"/>
              </w:rPr>
            </w:pPr>
            <w:r w:rsidRPr="00CA7F7F">
              <w:rPr>
                <w:rFonts w:cs="SHREE_GUJ_OTF_0768" w:hint="cs"/>
                <w:sz w:val="24"/>
                <w:szCs w:val="24"/>
                <w:cs/>
              </w:rPr>
              <w:t>(૧) હા</w:t>
            </w:r>
            <w:r w:rsidRPr="00CA7F7F">
              <w:rPr>
                <w:rFonts w:cs="SHREE_GUJ_OTF_0768" w:hint="cs"/>
                <w:sz w:val="24"/>
                <w:szCs w:val="24"/>
              </w:rPr>
              <w:t>,</w:t>
            </w:r>
            <w:r w:rsidRPr="00CA7F7F">
              <w:rPr>
                <w:rFonts w:cs="SHREE_GUJ_OTF_0768" w:hint="cs"/>
                <w:sz w:val="24"/>
                <w:szCs w:val="24"/>
                <w:cs/>
              </w:rPr>
              <w:t xml:space="preserve">જી </w:t>
            </w:r>
          </w:p>
        </w:tc>
      </w:tr>
      <w:tr w:rsidR="00980D15" w:rsidRPr="00CA7F7F" w:rsidTr="008F4C9D">
        <w:trPr>
          <w:trHeight w:val="782"/>
        </w:trPr>
        <w:tc>
          <w:tcPr>
            <w:tcW w:w="630" w:type="dxa"/>
          </w:tcPr>
          <w:p w:rsidR="00980D15" w:rsidRPr="00CA7F7F" w:rsidRDefault="00980D15" w:rsidP="005130FE">
            <w:pPr>
              <w:rPr>
                <w:rFonts w:cs="SHREE_GUJ_OTF_0768"/>
                <w:sz w:val="24"/>
                <w:szCs w:val="24"/>
                <w:cs/>
              </w:rPr>
            </w:pPr>
            <w:r w:rsidRPr="00CA7F7F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860" w:type="dxa"/>
          </w:tcPr>
          <w:p w:rsidR="00980D15" w:rsidRPr="00CA7F7F" w:rsidRDefault="00980D15" w:rsidP="005130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CA7F7F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CA7F7F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A7F7F">
              <w:rPr>
                <w:rFonts w:cs="SHREE_GUJ_OTF_0768" w:hint="cs"/>
                <w:sz w:val="24"/>
                <w:szCs w:val="24"/>
                <w:cs/>
              </w:rPr>
              <w:t>તો ઉક્ત સ્થિતિએ કેટલી રકમ મંજૂર કરવામાં આવેલ છે</w:t>
            </w:r>
            <w:r w:rsidRPr="00CA7F7F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690" w:type="dxa"/>
          </w:tcPr>
          <w:p w:rsidR="00980D15" w:rsidRPr="00CA7F7F" w:rsidRDefault="00980D15" w:rsidP="005130FE">
            <w:pPr>
              <w:rPr>
                <w:rFonts w:cs="SHREE_GUJ_OTF_0768"/>
                <w:sz w:val="24"/>
                <w:szCs w:val="24"/>
                <w:cs/>
              </w:rPr>
            </w:pPr>
            <w:r w:rsidRPr="00CA7F7F">
              <w:rPr>
                <w:rFonts w:cs="SHREE_GUJ_OTF_0768" w:hint="cs"/>
                <w:sz w:val="24"/>
                <w:szCs w:val="24"/>
                <w:cs/>
              </w:rPr>
              <w:t>(૨) રકમ રૂ.૬૦૦.૦૦ લાખ</w:t>
            </w:r>
          </w:p>
        </w:tc>
      </w:tr>
    </w:tbl>
    <w:p w:rsidR="00C64438" w:rsidRPr="008F4C9D" w:rsidRDefault="00E91140" w:rsidP="008F4C9D">
      <w:pPr>
        <w:pStyle w:val="NoSpacing"/>
        <w:ind w:right="-900"/>
        <w:rPr>
          <w:rFonts w:cs="SHREE_GUJ_OTF_0768"/>
          <w:b/>
          <w:bCs/>
          <w:sz w:val="28"/>
          <w:szCs w:val="28"/>
          <w:lang w:bidi="gu-IN"/>
        </w:rPr>
      </w:pPr>
      <w:r>
        <w:rPr>
          <w:rFonts w:cs="SHREE_GUJ_OTF_0768"/>
          <w:b/>
          <w:bCs/>
          <w:sz w:val="28"/>
          <w:szCs w:val="28"/>
          <w:lang w:bidi="gu-IN"/>
        </w:rPr>
        <w:tab/>
      </w:r>
    </w:p>
    <w:sectPr w:rsidR="00C64438" w:rsidRPr="008F4C9D" w:rsidSect="00CA7F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MB-RUP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0D0"/>
    <w:multiLevelType w:val="hybridMultilevel"/>
    <w:tmpl w:val="3ACC2F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616A"/>
    <w:rsid w:val="0003616A"/>
    <w:rsid w:val="00417F33"/>
    <w:rsid w:val="008F4C9D"/>
    <w:rsid w:val="00921AD4"/>
    <w:rsid w:val="00980D15"/>
    <w:rsid w:val="00C64438"/>
    <w:rsid w:val="00C86001"/>
    <w:rsid w:val="00CA7F7F"/>
    <w:rsid w:val="00DF32E2"/>
    <w:rsid w:val="00E0010E"/>
    <w:rsid w:val="00E9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3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F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F33"/>
    <w:pPr>
      <w:ind w:left="720"/>
      <w:contextualSpacing/>
    </w:pPr>
  </w:style>
  <w:style w:type="table" w:styleId="TableGrid">
    <w:name w:val="Table Grid"/>
    <w:basedOn w:val="TableNormal"/>
    <w:uiPriority w:val="39"/>
    <w:rsid w:val="00417F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33"/>
    <w:rPr>
      <w:rFonts w:ascii="Segoe UI" w:eastAsiaTheme="minorEastAsia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E91140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7</cp:revision>
  <cp:lastPrinted>2024-02-13T10:03:00Z</cp:lastPrinted>
  <dcterms:created xsi:type="dcterms:W3CDTF">2024-02-03T07:19:00Z</dcterms:created>
  <dcterms:modified xsi:type="dcterms:W3CDTF">2024-02-14T10:58:00Z</dcterms:modified>
</cp:coreProperties>
</file>