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DC" w:rsidRPr="00CA72D5" w:rsidRDefault="009447DC" w:rsidP="009447DC">
      <w:pPr>
        <w:pStyle w:val="NoSpacing"/>
        <w:ind w:left="567"/>
        <w:jc w:val="center"/>
        <w:rPr>
          <w:rFonts w:asciiTheme="minorBidi" w:hAnsiTheme="minorBidi" w:cs="SHREE_GUJ_OTF_0768"/>
          <w:sz w:val="60"/>
          <w:szCs w:val="60"/>
        </w:rPr>
      </w:pPr>
      <w:r w:rsidRPr="00CA72D5">
        <w:rPr>
          <w:rFonts w:asciiTheme="minorBidi" w:hAnsiTheme="minorBidi" w:cs="SHREE_GUJ_OTF_0768"/>
          <w:sz w:val="60"/>
          <w:szCs w:val="60"/>
        </w:rPr>
        <w:t>23</w:t>
      </w:r>
    </w:p>
    <w:p w:rsidR="009447DC" w:rsidRPr="009447DC" w:rsidRDefault="009447DC" w:rsidP="009447DC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9447D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અમદાવાદમાં ડૉ.આંબેડકર રાષ્ટ્રીય </w:t>
      </w:r>
      <w:r w:rsidR="00CA72D5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ફાઉન્ડેશન </w:t>
      </w:r>
      <w:r w:rsidRPr="009447DC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</w:p>
    <w:p w:rsidR="009447DC" w:rsidRPr="009447DC" w:rsidRDefault="009447DC" w:rsidP="009447DC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*</w:t>
      </w:r>
      <w:r w:rsidRPr="009447DC">
        <w:rPr>
          <w:rFonts w:asciiTheme="minorBidi" w:hAnsiTheme="minorBidi" w:cs="SHREE_GUJ_OTF_0768" w:hint="cs"/>
          <w:sz w:val="24"/>
          <w:szCs w:val="24"/>
          <w:cs/>
        </w:rPr>
        <w:t>15/4/</w:t>
      </w:r>
      <w:proofErr w:type="gramStart"/>
      <w:r w:rsidRPr="009447DC">
        <w:rPr>
          <w:rFonts w:asciiTheme="minorBidi" w:hAnsiTheme="minorBidi" w:cs="SHREE_GUJ_OTF_0768" w:hint="cs"/>
          <w:sz w:val="24"/>
          <w:szCs w:val="24"/>
          <w:cs/>
        </w:rPr>
        <w:t>2016</w:t>
      </w:r>
      <w:r w:rsidRPr="009447DC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9447DC">
        <w:rPr>
          <w:rFonts w:asciiTheme="minorBidi" w:hAnsiTheme="minorBidi" w:cs="SHREE_GUJ_OTF_0768" w:hint="cs"/>
          <w:sz w:val="24"/>
          <w:szCs w:val="24"/>
          <w:cs/>
        </w:rPr>
        <w:t>:</w:t>
      </w:r>
      <w:proofErr w:type="gramEnd"/>
      <w:r w:rsidRPr="009447D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447D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r w:rsidRPr="009447DC">
        <w:rPr>
          <w:rFonts w:asciiTheme="minorBidi" w:hAnsiTheme="minorBidi" w:cs="SHREE_GUJ_OTF_0768" w:hint="cs"/>
          <w:b/>
          <w:bCs/>
          <w:sz w:val="24"/>
          <w:szCs w:val="24"/>
          <w:cs/>
        </w:rPr>
        <w:t>શૈલેષ મનુભાઈ પરમાર</w:t>
      </w:r>
      <w:r w:rsidRPr="009447DC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9447DC">
        <w:rPr>
          <w:rFonts w:asciiTheme="minorBidi" w:hAnsiTheme="minorBidi" w:cs="SHREE_GUJ_OTF_0768" w:hint="cs"/>
          <w:sz w:val="24"/>
          <w:szCs w:val="24"/>
          <w:cs/>
          <w:lang w:val="en-US"/>
        </w:rPr>
        <w:t xml:space="preserve">(દાણીલીમડા) </w:t>
      </w:r>
      <w:r w:rsidRPr="009447D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447DC">
        <w:rPr>
          <w:rFonts w:asciiTheme="minorBidi" w:hAnsiTheme="minorBidi"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Pr="009447DC">
          <w:rPr>
            <w:rFonts w:asciiTheme="minorBidi" w:hAnsiTheme="minorBidi" w:cs="SHREE_GUJ_OTF_0768"/>
            <w:sz w:val="24"/>
            <w:szCs w:val="24"/>
          </w:rPr>
          <w:t xml:space="preserve"> </w:t>
        </w:r>
        <w:r w:rsidRPr="009447DC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Pr="009447DC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Pr="009447D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 </w:t>
      </w:r>
      <w:r w:rsidRPr="009447DC">
        <w:rPr>
          <w:rFonts w:asciiTheme="minorBidi" w:hAnsiTheme="minorBidi" w:cs="SHREE_GUJ_OTF_0768"/>
          <w:sz w:val="24"/>
          <w:szCs w:val="24"/>
          <w:cs/>
        </w:rPr>
        <w:t>જણાવવા</w:t>
      </w:r>
      <w:smartTag w:uri="schemas-microsoft-com/dictionary" w:element="trilingual">
        <w:smartTagPr>
          <w:attr w:name="wordrecognize" w:val="કૃપા"/>
        </w:smartTagPr>
        <w:r w:rsidRPr="009447DC">
          <w:rPr>
            <w:rFonts w:asciiTheme="minorBidi" w:hAnsiTheme="minorBidi" w:cs="SHREE_GUJ_OTF_0768"/>
            <w:sz w:val="24"/>
            <w:szCs w:val="24"/>
            <w:cs/>
          </w:rPr>
          <w:t xml:space="preserve"> કૃપા</w:t>
        </w:r>
      </w:smartTag>
      <w:r w:rsidRPr="009447DC">
        <w:rPr>
          <w:rFonts w:asciiTheme="minorBidi" w:hAnsiTheme="minorBidi" w:cs="SHREE_GUJ_OTF_0768"/>
          <w:sz w:val="24"/>
          <w:szCs w:val="24"/>
          <w:cs/>
        </w:rPr>
        <w:t xml:space="preserve"> કરશે કેઃ-</w:t>
      </w:r>
    </w:p>
    <w:p w:rsidR="009447DC" w:rsidRPr="009447DC" w:rsidRDefault="009447DC" w:rsidP="009447DC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531"/>
        <w:gridCol w:w="560"/>
        <w:gridCol w:w="3808"/>
      </w:tblGrid>
      <w:tr w:rsidR="009447DC" w:rsidRPr="009447DC" w:rsidTr="00722854">
        <w:tc>
          <w:tcPr>
            <w:tcW w:w="421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685" w:type="dxa"/>
          </w:tcPr>
          <w:p w:rsidR="009447DC" w:rsidRPr="009447DC" w:rsidRDefault="009447DC" w:rsidP="009D4086">
            <w:pPr>
              <w:pStyle w:val="NoSpacing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5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18" w:type="dxa"/>
          </w:tcPr>
          <w:p w:rsidR="009447DC" w:rsidRPr="009447DC" w:rsidRDefault="009447DC" w:rsidP="009D4086">
            <w:pPr>
              <w:pStyle w:val="NoSpacing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447DC" w:rsidRPr="009447DC" w:rsidTr="00722854">
        <w:tc>
          <w:tcPr>
            <w:tcW w:w="421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85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ની સ્થિતિએ અમદાવાદ શહેરમાં રાણીપમાં આવેલ ડૉ.આંબેડકર રાષ્ટ્રીય ફાઉન્ડેશન ક્યારે અને ક્યા ઉદ્દેશથી બનાવવામાં આવેલ છે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918" w:type="dxa"/>
          </w:tcPr>
          <w:p w:rsidR="00CC5F3C" w:rsidRDefault="009447DC" w:rsidP="00CC5F3C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અમદાવાદ શહેરમાં રાણીપમાં આવેલ ડૉ.આંબેડકર રાષ્ટ્રીય ફાઉન્ડેશન </w:t>
            </w:r>
            <w:bookmarkStart w:id="0" w:name="_GoBack"/>
            <w:bookmarkEnd w:id="0"/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તા.૧૪/૦૪/૨</w:t>
            </w:r>
            <w:r w:rsidR="00CC5F3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૦૦૭ના રોજ બનાવવામાં આવેલ છે અને </w:t>
            </w:r>
          </w:p>
          <w:p w:rsidR="009447DC" w:rsidRPr="009447DC" w:rsidRDefault="009447DC" w:rsidP="00CC5F3C">
            <w:pPr>
              <w:pStyle w:val="NoSpacing"/>
              <w:numPr>
                <w:ilvl w:val="0"/>
                <w:numId w:val="1"/>
              </w:num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ડૉ.બાબાસાહેબ આંબેડકર રાષ્ટ્રીય ફાઉન્ડેશનનો ઉદ્દેશ ડૉ.બાબાસાહેબ આંબેડકરના જીવનને લગતી બાબતોને સાંકળવા તથા અનુસૂચિત જાતિ સહિતના વંચિતવર્ગોના ઉત્કર્ષની પ્રવૃત્તિઓને ઉત્તેજન આપવા તથા સામાજિક સમરસતા ફેલાવવાનો છે.</w:t>
            </w:r>
          </w:p>
        </w:tc>
      </w:tr>
      <w:tr w:rsidR="009447DC" w:rsidRPr="009447DC" w:rsidTr="00722854">
        <w:tc>
          <w:tcPr>
            <w:tcW w:w="421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685" w:type="dxa"/>
          </w:tcPr>
          <w:p w:rsidR="009447DC" w:rsidRPr="009447DC" w:rsidRDefault="00CA72D5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ઉક્ત્ત</w:t>
            </w:r>
            <w:r w:rsidR="009447DC"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સ્થિતિએ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ઉક્ત્ત</w:t>
            </w:r>
            <w:r w:rsidR="009447DC"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ફાઉન્ડેશનમાં ક્યા કામો બાકી છે</w:t>
            </w:r>
            <w:r w:rsidR="009447DC" w:rsidRPr="009447DC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425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918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ફેઝ-3 (છેલ્લો ફેઝ)ની કામગીરી બાકી છે.</w:t>
            </w:r>
          </w:p>
        </w:tc>
      </w:tr>
      <w:tr w:rsidR="009447DC" w:rsidRPr="009447DC" w:rsidTr="00722854">
        <w:tc>
          <w:tcPr>
            <w:tcW w:w="421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685" w:type="dxa"/>
          </w:tcPr>
          <w:p w:rsidR="009447DC" w:rsidRPr="009447DC" w:rsidRDefault="00CA72D5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ઉક્ત્ત</w:t>
            </w:r>
            <w:r w:rsidR="009447DC"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કામો કરવાના બાકી રહેવાના કારણો શા છે</w:t>
            </w:r>
            <w:r w:rsidR="009447DC" w:rsidRPr="009447D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9447DC"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25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18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ફેઝ-3માં કેમ્પસ ડિઝાઈન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પ્લાન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લે-આઉટ આખરી કરવાની કામગીરી તેમજ કમ્પાઉન્ડ વોલ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પેવર બ્લોક અને પ્લીન્થ પ્રોટેક્શન અંગેની વધારાની કામગીરી કરવાની બાકી હોવાથી</w:t>
            </w:r>
            <w:r w:rsidRPr="009447DC">
              <w:rPr>
                <w:rFonts w:asciiTheme="minorBidi" w:hAnsiTheme="minorBidi" w:cs="SHREE_GUJ_OTF_0768" w:hint="cs"/>
                <w:sz w:val="24"/>
                <w:szCs w:val="24"/>
              </w:rPr>
              <w:t>.</w:t>
            </w:r>
          </w:p>
        </w:tc>
      </w:tr>
      <w:tr w:rsidR="009447DC" w:rsidRPr="009447DC" w:rsidTr="00722854">
        <w:tc>
          <w:tcPr>
            <w:tcW w:w="421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685" w:type="dxa"/>
          </w:tcPr>
          <w:p w:rsidR="009447DC" w:rsidRPr="009447DC" w:rsidRDefault="00CA72D5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ઉક્ત્ત</w:t>
            </w:r>
            <w:r w:rsidR="009447DC"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કામો ક્યાં સુધીમાં પુર્ણ કરવામાં આવશે</w:t>
            </w:r>
            <w:r w:rsidR="009447DC" w:rsidRPr="009447DC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918" w:type="dxa"/>
          </w:tcPr>
          <w:p w:rsidR="009447DC" w:rsidRPr="009447DC" w:rsidRDefault="009447DC" w:rsidP="009D4086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9447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નિયમોનુસારની ટેન્ડર પ્રક્રિયા કરી બનતી ત્વરાએ કામગીરી પુર્ણ કરવામાં આવશે. </w:t>
            </w:r>
          </w:p>
        </w:tc>
      </w:tr>
    </w:tbl>
    <w:p w:rsidR="009447DC" w:rsidRPr="009447DC" w:rsidRDefault="009447DC" w:rsidP="009447DC">
      <w:pPr>
        <w:pStyle w:val="NoSpacing"/>
        <w:jc w:val="both"/>
        <w:rPr>
          <w:rFonts w:asciiTheme="minorBidi" w:hAnsiTheme="minorBidi" w:cs="SHREE_GUJ_OTF_0768"/>
          <w:sz w:val="24"/>
          <w:szCs w:val="24"/>
        </w:rPr>
      </w:pPr>
    </w:p>
    <w:p w:rsidR="009447DC" w:rsidRPr="009447DC" w:rsidRDefault="009447DC" w:rsidP="009447DC">
      <w:pPr>
        <w:pStyle w:val="NoSpacing"/>
        <w:ind w:left="630"/>
        <w:jc w:val="center"/>
        <w:rPr>
          <w:rFonts w:asciiTheme="minorBidi" w:hAnsiTheme="minorBidi" w:cs="SHREE_GUJ_OTF_0768"/>
          <w:sz w:val="24"/>
          <w:szCs w:val="24"/>
        </w:rPr>
      </w:pPr>
      <w:r w:rsidRPr="009447DC">
        <w:rPr>
          <w:rFonts w:asciiTheme="minorBidi" w:hAnsiTheme="minorBidi" w:cs="SHREE_GUJ_OTF_0768"/>
          <w:sz w:val="24"/>
          <w:szCs w:val="24"/>
          <w:cs/>
        </w:rPr>
        <w:t>------------------</w:t>
      </w:r>
    </w:p>
    <w:p w:rsidR="009447DC" w:rsidRPr="009447DC" w:rsidRDefault="009447DC" w:rsidP="009447DC">
      <w:pPr>
        <w:pStyle w:val="NoSpacing"/>
        <w:ind w:left="630"/>
        <w:jc w:val="center"/>
        <w:rPr>
          <w:rFonts w:asciiTheme="minorBidi" w:hAnsiTheme="minorBidi" w:cs="SHREE_GUJ_OTF_0768"/>
        </w:rPr>
      </w:pPr>
    </w:p>
    <w:p w:rsidR="009447DC" w:rsidRPr="009447DC" w:rsidRDefault="009447DC" w:rsidP="009447DC">
      <w:pPr>
        <w:pStyle w:val="NoSpacing"/>
        <w:ind w:left="567"/>
        <w:jc w:val="center"/>
        <w:rPr>
          <w:rFonts w:asciiTheme="majorHAnsi" w:hAnsiTheme="majorHAnsi" w:cs="SHREE_GUJ_OTF_0768"/>
        </w:rPr>
      </w:pPr>
    </w:p>
    <w:p w:rsidR="002B7EC0" w:rsidRPr="009447DC" w:rsidRDefault="002B7EC0">
      <w:pPr>
        <w:rPr>
          <w:rFonts w:cs="SHREE_GUJ_OTF_0768"/>
        </w:rPr>
      </w:pPr>
    </w:p>
    <w:sectPr w:rsidR="002B7EC0" w:rsidRPr="00944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0BBF"/>
    <w:multiLevelType w:val="hybridMultilevel"/>
    <w:tmpl w:val="94B44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DC"/>
    <w:rsid w:val="00142BD8"/>
    <w:rsid w:val="002B7EC0"/>
    <w:rsid w:val="00722854"/>
    <w:rsid w:val="009447DC"/>
    <w:rsid w:val="00CA72D5"/>
    <w:rsid w:val="00C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5DB29-E01D-4F90-B48D-DA4D1889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7DC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47DC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47DC"/>
    <w:rPr>
      <w:rFonts w:eastAsiaTheme="minorEastAsia"/>
      <w:lang w:val="en-029" w:eastAsia="en-029"/>
    </w:rPr>
  </w:style>
  <w:style w:type="table" w:styleId="TableGrid">
    <w:name w:val="Table Grid"/>
    <w:basedOn w:val="TableNormal"/>
    <w:uiPriority w:val="39"/>
    <w:rsid w:val="0094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D5"/>
    <w:rPr>
      <w:rFonts w:ascii="Segoe UI" w:eastAsiaTheme="minorEastAsia" w:hAnsi="Segoe UI" w:cs="Segoe UI"/>
      <w:sz w:val="18"/>
      <w:szCs w:val="18"/>
      <w:lang w:val="en-029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2024-02-13T05:58:00Z</cp:lastPrinted>
  <dcterms:created xsi:type="dcterms:W3CDTF">2024-02-13T05:47:00Z</dcterms:created>
  <dcterms:modified xsi:type="dcterms:W3CDTF">2024-02-14T05:37:00Z</dcterms:modified>
</cp:coreProperties>
</file>