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F0" w:rsidRPr="007F37F0" w:rsidRDefault="007F37F0" w:rsidP="00002161">
      <w:pPr>
        <w:spacing w:after="0" w:line="240" w:lineRule="auto"/>
        <w:ind w:left="-360" w:right="-548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54</w:t>
      </w:r>
    </w:p>
    <w:p w:rsidR="00002161" w:rsidRPr="00002161" w:rsidRDefault="0040244B" w:rsidP="00002161">
      <w:pPr>
        <w:spacing w:after="0" w:line="240" w:lineRule="auto"/>
        <w:ind w:left="-360" w:right="-548"/>
        <w:jc w:val="center"/>
        <w:rPr>
          <w:rFonts w:cs="SHREE_GUJ_OTF_0768"/>
          <w:sz w:val="24"/>
          <w:szCs w:val="24"/>
        </w:rPr>
      </w:pPr>
      <w:proofErr w:type="spellStart"/>
      <w:r>
        <w:rPr>
          <w:rFonts w:cs="SHREE_GUJ_OTF_0768" w:hint="cs"/>
          <w:b/>
          <w:bCs/>
          <w:sz w:val="24"/>
          <w:szCs w:val="24"/>
          <w:cs/>
        </w:rPr>
        <w:t>છોટાઉદેપુર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જિલ્લામાં ૭૩ અ ની જમીનોની પરવાનગી બાબત</w:t>
      </w:r>
      <w:r w:rsidR="00002161" w:rsidRPr="00002161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:rsidR="00002161" w:rsidRPr="007F37F0" w:rsidRDefault="007F37F0" w:rsidP="00002161">
      <w:pPr>
        <w:spacing w:after="0" w:line="240" w:lineRule="auto"/>
        <w:ind w:left="-360" w:right="-548"/>
        <w:jc w:val="both"/>
        <w:rPr>
          <w:rFonts w:cs="SHREE_GUJ_OTF_0768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*15/4/2039</w:t>
      </w:r>
      <w:r w:rsidR="00002161" w:rsidRPr="007F37F0">
        <w:rPr>
          <w:rFonts w:cs="SHREE_GUJ_OTF_0768"/>
          <w:b/>
          <w:bCs/>
          <w:sz w:val="24"/>
          <w:szCs w:val="24"/>
        </w:rPr>
        <w:t xml:space="preserve"> </w:t>
      </w:r>
      <w:r w:rsidR="00002161" w:rsidRPr="007F37F0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40244B" w:rsidRPr="007F37F0">
        <w:rPr>
          <w:rFonts w:cs="SHREE_GUJ_OTF_0768" w:hint="cs"/>
          <w:b/>
          <w:bCs/>
          <w:sz w:val="24"/>
          <w:szCs w:val="24"/>
          <w:cs/>
        </w:rPr>
        <w:t>અભેસિંહ</w:t>
      </w:r>
      <w:proofErr w:type="spellEnd"/>
      <w:r w:rsidR="0040244B" w:rsidRPr="007F37F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40244B" w:rsidRPr="007F37F0">
        <w:rPr>
          <w:rFonts w:cs="SHREE_GUJ_OTF_0768" w:hint="cs"/>
          <w:b/>
          <w:bCs/>
          <w:sz w:val="24"/>
          <w:szCs w:val="24"/>
          <w:cs/>
        </w:rPr>
        <w:t>મોતીભાઇ</w:t>
      </w:r>
      <w:proofErr w:type="spellEnd"/>
      <w:r w:rsidR="0040244B" w:rsidRPr="007F37F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40244B" w:rsidRPr="007F37F0">
        <w:rPr>
          <w:rFonts w:cs="SHREE_GUJ_OTF_0768" w:hint="cs"/>
          <w:b/>
          <w:bCs/>
          <w:sz w:val="24"/>
          <w:szCs w:val="24"/>
          <w:cs/>
        </w:rPr>
        <w:t>તડવ</w:t>
      </w:r>
      <w:proofErr w:type="gramStart"/>
      <w:r w:rsidR="0040244B" w:rsidRPr="007F37F0">
        <w:rPr>
          <w:rFonts w:cs="SHREE_GUJ_OTF_0768" w:hint="cs"/>
          <w:b/>
          <w:bCs/>
          <w:sz w:val="24"/>
          <w:szCs w:val="24"/>
          <w:cs/>
        </w:rPr>
        <w:t>ી</w:t>
      </w:r>
      <w:proofErr w:type="spellEnd"/>
      <w:r w:rsidR="0040244B" w:rsidRPr="007F37F0">
        <w:rPr>
          <w:rFonts w:cs="SHREE_GUJ_OTF_0768" w:hint="cs"/>
          <w:b/>
          <w:bCs/>
          <w:sz w:val="24"/>
          <w:szCs w:val="24"/>
          <w:cs/>
        </w:rPr>
        <w:t>(</w:t>
      </w:r>
      <w:proofErr w:type="spellStart"/>
      <w:proofErr w:type="gramEnd"/>
      <w:r w:rsidR="0040244B" w:rsidRPr="007F37F0">
        <w:rPr>
          <w:rFonts w:cs="SHREE_GUJ_OTF_0768" w:hint="cs"/>
          <w:b/>
          <w:bCs/>
          <w:sz w:val="24"/>
          <w:szCs w:val="24"/>
          <w:cs/>
        </w:rPr>
        <w:t>સંખેડા</w:t>
      </w:r>
      <w:proofErr w:type="spellEnd"/>
      <w:r w:rsidR="00002161" w:rsidRPr="007F37F0">
        <w:rPr>
          <w:rFonts w:cs="SHREE_GUJ_OTF_0768" w:hint="cs"/>
          <w:b/>
          <w:bCs/>
          <w:sz w:val="24"/>
          <w:szCs w:val="24"/>
          <w:cs/>
        </w:rPr>
        <w:t xml:space="preserve">) : માનનીય </w:t>
      </w:r>
      <w:proofErr w:type="spellStart"/>
      <w:r w:rsidR="00002161" w:rsidRPr="007F37F0">
        <w:rPr>
          <w:rFonts w:cs="SHREE_GUJ_OTF_0768" w:hint="cs"/>
          <w:b/>
          <w:bCs/>
          <w:sz w:val="24"/>
          <w:szCs w:val="24"/>
          <w:cs/>
        </w:rPr>
        <w:t>મુખ્યમંત્રીશ્રી</w:t>
      </w:r>
      <w:proofErr w:type="spellEnd"/>
      <w:r w:rsidR="00002161" w:rsidRPr="007F37F0">
        <w:rPr>
          <w:rFonts w:cs="SHREE_GUJ_OTF_0768" w:hint="cs"/>
          <w:b/>
          <w:bCs/>
          <w:sz w:val="24"/>
          <w:szCs w:val="24"/>
          <w:cs/>
        </w:rPr>
        <w:t>(મહેસૂલ) જણાવવા કૃપા કરશે કે :-</w:t>
      </w:r>
    </w:p>
    <w:p w:rsidR="00002161" w:rsidRPr="00002161" w:rsidRDefault="00002161" w:rsidP="00002161">
      <w:pPr>
        <w:spacing w:after="0" w:line="240" w:lineRule="auto"/>
        <w:ind w:right="-548"/>
        <w:jc w:val="both"/>
        <w:rPr>
          <w:rFonts w:cs="SHREE_GUJ_OTF_0768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0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21"/>
        <w:gridCol w:w="5220"/>
      </w:tblGrid>
      <w:tr w:rsidR="00002161" w:rsidRPr="00002161" w:rsidTr="00CB13FD">
        <w:trPr>
          <w:trHeight w:val="494"/>
        </w:trPr>
        <w:tc>
          <w:tcPr>
            <w:tcW w:w="639" w:type="dxa"/>
          </w:tcPr>
          <w:p w:rsidR="00002161" w:rsidRPr="00002161" w:rsidRDefault="0000216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  <w:hideMark/>
          </w:tcPr>
          <w:p w:rsidR="00002161" w:rsidRPr="0074188D" w:rsidRDefault="00002161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74188D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  <w:hideMark/>
          </w:tcPr>
          <w:p w:rsidR="00002161" w:rsidRPr="0074188D" w:rsidRDefault="00002161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74188D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02161" w:rsidRPr="0074188D" w:rsidTr="00CB13FD">
        <w:trPr>
          <w:trHeight w:val="1201"/>
        </w:trPr>
        <w:tc>
          <w:tcPr>
            <w:tcW w:w="639" w:type="dxa"/>
            <w:hideMark/>
          </w:tcPr>
          <w:p w:rsidR="00002161" w:rsidRPr="0074188D" w:rsidRDefault="0074188D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4188D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21" w:type="dxa"/>
            <w:hideMark/>
          </w:tcPr>
          <w:p w:rsidR="00002161" w:rsidRPr="0074188D" w:rsidRDefault="00944108" w:rsidP="0040244B">
            <w:pPr>
              <w:spacing w:after="200" w:line="27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74188D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તા.</w:t>
            </w:r>
            <w:r w:rsidR="0040244B" w:rsidRPr="0074188D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૦૧/૦૧/૨૦૨૪ની સ્થિતિએ છેલ્લા બે વર્ષમાં છોટાઉદેપુર જિલ્લામાં તાલુકાવાર ૭૩-અ ની જમીનોની પરવાનગી માગતી કેટલી અરજી આવી</w:t>
            </w:r>
            <w:r w:rsidR="0040244B" w:rsidRPr="0074188D">
              <w:rPr>
                <w:rFonts w:asciiTheme="minorHAnsi" w:eastAsiaTheme="minorHAnsi" w:hAnsiTheme="minorHAnsi" w:cs="SHREE_GUJ_OTF_0768" w:hint="cs"/>
                <w:sz w:val="24"/>
                <w:szCs w:val="24"/>
              </w:rPr>
              <w:t>,</w:t>
            </w:r>
          </w:p>
        </w:tc>
        <w:tc>
          <w:tcPr>
            <w:tcW w:w="5220" w:type="dxa"/>
            <w:hideMark/>
          </w:tcPr>
          <w:p w:rsidR="00125484" w:rsidRPr="0074188D" w:rsidRDefault="00002161" w:rsidP="00195D16">
            <w:pPr>
              <w:spacing w:line="276" w:lineRule="auto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74188D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(૧) </w:t>
            </w:r>
            <w:r w:rsidR="00125484" w:rsidRPr="0074188D">
              <w:rPr>
                <w:rFonts w:asciiTheme="minorHAnsi" w:hAnsiTheme="minorHAnsi" w:cs="SHREE_GUJ_OTF_0768"/>
                <w:sz w:val="24"/>
                <w:szCs w:val="24"/>
              </w:rPr>
              <w:t xml:space="preserve">  </w:t>
            </w:r>
          </w:p>
          <w:tbl>
            <w:tblPr>
              <w:tblStyle w:val="TableGrid"/>
              <w:tblW w:w="0" w:type="auto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1279"/>
              <w:gridCol w:w="1421"/>
            </w:tblGrid>
            <w:tr w:rsidR="00125484" w:rsidRPr="0074188D" w:rsidTr="00125484">
              <w:tc>
                <w:tcPr>
                  <w:tcW w:w="1710" w:type="dxa"/>
                </w:tcPr>
                <w:p w:rsidR="00125484" w:rsidRPr="0074188D" w:rsidRDefault="00125484" w:rsidP="00125484">
                  <w:pPr>
                    <w:jc w:val="both"/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</w:p>
              </w:tc>
            </w:tr>
            <w:tr w:rsidR="00125484" w:rsidRPr="0074188D" w:rsidTr="00125484">
              <w:tc>
                <w:tcPr>
                  <w:tcW w:w="1710" w:type="dxa"/>
                </w:tcPr>
                <w:p w:rsidR="00125484" w:rsidRPr="0074188D" w:rsidRDefault="00125484" w:rsidP="00125484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છોટાઉદેપુર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૨૧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૧૩૭</w:t>
                  </w:r>
                </w:p>
              </w:tc>
            </w:tr>
            <w:tr w:rsidR="00125484" w:rsidRPr="0074188D" w:rsidTr="00125484">
              <w:tc>
                <w:tcPr>
                  <w:tcW w:w="1710" w:type="dxa"/>
                </w:tcPr>
                <w:p w:rsidR="00125484" w:rsidRPr="0074188D" w:rsidRDefault="00125484" w:rsidP="00125484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ક્વાંટ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૧૩</w:t>
                  </w:r>
                </w:p>
              </w:tc>
            </w:tr>
            <w:tr w:rsidR="00125484" w:rsidRPr="0074188D" w:rsidTr="00125484">
              <w:tc>
                <w:tcPr>
                  <w:tcW w:w="1710" w:type="dxa"/>
                </w:tcPr>
                <w:p w:rsidR="00125484" w:rsidRPr="0074188D" w:rsidRDefault="00125484" w:rsidP="00125484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જેતપુર-પાવી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</w:tr>
            <w:tr w:rsidR="00125484" w:rsidRPr="0074188D" w:rsidTr="00125484">
              <w:tc>
                <w:tcPr>
                  <w:tcW w:w="1710" w:type="dxa"/>
                </w:tcPr>
                <w:p w:rsidR="00125484" w:rsidRPr="0074188D" w:rsidRDefault="00125484" w:rsidP="00125484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નસવાડી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૧૪</w:t>
                  </w:r>
                </w:p>
              </w:tc>
            </w:tr>
            <w:tr w:rsidR="00125484" w:rsidRPr="0074188D" w:rsidTr="00125484">
              <w:tc>
                <w:tcPr>
                  <w:tcW w:w="1710" w:type="dxa"/>
                </w:tcPr>
                <w:p w:rsidR="00125484" w:rsidRPr="0074188D" w:rsidRDefault="00125484" w:rsidP="00125484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બોડેલી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૧૯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૨૫</w:t>
                  </w:r>
                </w:p>
              </w:tc>
            </w:tr>
            <w:tr w:rsidR="00125484" w:rsidRPr="0074188D" w:rsidTr="00125484">
              <w:tc>
                <w:tcPr>
                  <w:tcW w:w="1710" w:type="dxa"/>
                </w:tcPr>
                <w:p w:rsidR="00125484" w:rsidRPr="0074188D" w:rsidRDefault="00125484" w:rsidP="00125484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સંખેડા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</w:tr>
            <w:tr w:rsidR="00125484" w:rsidRPr="0074188D" w:rsidTr="00125484">
              <w:tc>
                <w:tcPr>
                  <w:tcW w:w="1710" w:type="dxa"/>
                </w:tcPr>
                <w:p w:rsidR="00125484" w:rsidRPr="0074188D" w:rsidRDefault="00125484" w:rsidP="00125484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૬૬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૨૦૪</w:t>
                  </w:r>
                </w:p>
              </w:tc>
            </w:tr>
            <w:tr w:rsidR="00125484" w:rsidRPr="0074188D" w:rsidTr="00CE2594">
              <w:tc>
                <w:tcPr>
                  <w:tcW w:w="2989" w:type="dxa"/>
                  <w:gridSpan w:val="2"/>
                </w:tcPr>
                <w:p w:rsidR="00125484" w:rsidRPr="0074188D" w:rsidRDefault="00125484" w:rsidP="00CB13FD">
                  <w:pPr>
                    <w:jc w:val="center"/>
                    <w:rPr>
                      <w:rFonts w:eastAsiaTheme="minorHAns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eastAsiaTheme="minorHAns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 અરજ</w:t>
                  </w:r>
                  <w:r w:rsidR="00CB13FD" w:rsidRPr="0074188D">
                    <w:rPr>
                      <w:rFonts w:eastAsiaTheme="minorHAnsi" w:cs="SHREE_GUJ_OTF_0768" w:hint="cs"/>
                      <w:b/>
                      <w:bCs/>
                      <w:sz w:val="24"/>
                      <w:szCs w:val="24"/>
                      <w:cs/>
                    </w:rPr>
                    <w:t>ી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CB13FD">
                  <w:pPr>
                    <w:jc w:val="center"/>
                    <w:rPr>
                      <w:rFonts w:eastAsiaTheme="minorHAns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eastAsiaTheme="minorHAnsi" w:cs="SHREE_GUJ_OTF_0768"/>
                      <w:b/>
                      <w:bCs/>
                      <w:sz w:val="24"/>
                      <w:szCs w:val="24"/>
                      <w:cs/>
                    </w:rPr>
                    <w:t>૨૭૦</w:t>
                  </w:r>
                </w:p>
              </w:tc>
            </w:tr>
          </w:tbl>
          <w:p w:rsidR="00002161" w:rsidRPr="0074188D" w:rsidRDefault="00002161" w:rsidP="00125484">
            <w:pPr>
              <w:spacing w:line="276" w:lineRule="auto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</w:p>
        </w:tc>
      </w:tr>
      <w:tr w:rsidR="00002161" w:rsidRPr="0074188D" w:rsidTr="00CB13FD">
        <w:trPr>
          <w:trHeight w:val="1734"/>
        </w:trPr>
        <w:tc>
          <w:tcPr>
            <w:tcW w:w="639" w:type="dxa"/>
            <w:hideMark/>
          </w:tcPr>
          <w:p w:rsidR="00002161" w:rsidRPr="0074188D" w:rsidRDefault="0074188D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</w:t>
            </w:r>
            <w:r w:rsidRPr="0074188D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002161" w:rsidRPr="0074188D" w:rsidRDefault="0040244B">
            <w:pPr>
              <w:pStyle w:val="NoSpacing"/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4188D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તે પૈકી વર્ષવાર કેટલી જમીનોની પરવાનગી આપવામાં આવી</w:t>
            </w:r>
            <w:r w:rsidRPr="0074188D">
              <w:rPr>
                <w:rFonts w:asciiTheme="minorHAnsi" w:eastAsiaTheme="minorHAnsi" w:hAnsiTheme="minorHAnsi" w:cs="SHREE_GUJ_OTF_0768" w:hint="cs"/>
                <w:sz w:val="24"/>
                <w:szCs w:val="24"/>
              </w:rPr>
              <w:t xml:space="preserve">, </w:t>
            </w:r>
            <w:r w:rsidRPr="0074188D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અને</w:t>
            </w:r>
            <w:r w:rsidRPr="0074188D">
              <w:rPr>
                <w:rFonts w:ascii="Shruti" w:eastAsiaTheme="minorHAnsi" w:hAnsi="Shruti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220" w:type="dxa"/>
            <w:hideMark/>
          </w:tcPr>
          <w:p w:rsidR="00002161" w:rsidRPr="0074188D" w:rsidRDefault="00002161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4188D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(૨)</w:t>
            </w:r>
          </w:p>
          <w:tbl>
            <w:tblPr>
              <w:tblStyle w:val="TableGrid"/>
              <w:tblW w:w="0" w:type="auto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1279"/>
              <w:gridCol w:w="1421"/>
            </w:tblGrid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છોટાઉદેપુર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asciiTheme="minorHAnsi" w:eastAsiaTheme="minorHAnsi" w:hAnsiTheme="minorHAns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૮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ક્વાંટ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જેતપુર-પાવી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નસવાડી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બોડેલી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સંખેડા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૧૪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૨૦</w:t>
                  </w:r>
                </w:p>
              </w:tc>
            </w:tr>
            <w:tr w:rsidR="00125484" w:rsidRPr="0074188D" w:rsidTr="00A67453">
              <w:tc>
                <w:tcPr>
                  <w:tcW w:w="2989" w:type="dxa"/>
                  <w:gridSpan w:val="2"/>
                </w:tcPr>
                <w:p w:rsidR="00125484" w:rsidRPr="0074188D" w:rsidRDefault="00125484" w:rsidP="00CB13FD">
                  <w:pPr>
                    <w:jc w:val="center"/>
                    <w:rPr>
                      <w:rFonts w:eastAsiaTheme="minorHAns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eastAsiaTheme="minorHAns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કુલ </w:t>
                  </w:r>
                  <w:r w:rsidR="00CB13FD" w:rsidRPr="0074188D">
                    <w:rPr>
                      <w:rFonts w:eastAsiaTheme="minorHAnsi" w:cs="SHREE_GUJ_OTF_0768" w:hint="cs"/>
                      <w:b/>
                      <w:bCs/>
                      <w:sz w:val="24"/>
                      <w:szCs w:val="24"/>
                      <w:cs/>
                    </w:rPr>
                    <w:t>મંજુર અરજી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CB13FD">
                  <w:pPr>
                    <w:jc w:val="center"/>
                    <w:rPr>
                      <w:rFonts w:eastAsiaTheme="minorHAns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eastAsiaTheme="minorHAnsi" w:cs="SHREE_GUJ_OTF_0768"/>
                      <w:b/>
                      <w:bCs/>
                      <w:sz w:val="24"/>
                      <w:szCs w:val="24"/>
                      <w:cs/>
                    </w:rPr>
                    <w:t>૩૪</w:t>
                  </w:r>
                </w:p>
              </w:tc>
            </w:tr>
          </w:tbl>
          <w:p w:rsidR="00002161" w:rsidRPr="0074188D" w:rsidRDefault="00002161">
            <w:pPr>
              <w:spacing w:after="200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</w:p>
        </w:tc>
      </w:tr>
      <w:tr w:rsidR="00002161" w:rsidRPr="0074188D" w:rsidTr="00CB13FD">
        <w:trPr>
          <w:trHeight w:val="1100"/>
        </w:trPr>
        <w:tc>
          <w:tcPr>
            <w:tcW w:w="639" w:type="dxa"/>
            <w:hideMark/>
          </w:tcPr>
          <w:p w:rsidR="00002161" w:rsidRPr="0074188D" w:rsidRDefault="0074188D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(૩</w:t>
            </w:r>
            <w:r w:rsidRPr="0074188D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002161" w:rsidRPr="0074188D" w:rsidRDefault="0040244B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4188D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કેટલી પરવાનગીઓ બાકી છે </w:t>
            </w:r>
            <w:r w:rsidRPr="0074188D">
              <w:rPr>
                <w:rFonts w:asciiTheme="minorHAnsi" w:hAnsiTheme="minorHAns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220" w:type="dxa"/>
          </w:tcPr>
          <w:p w:rsidR="00125484" w:rsidRPr="0074188D" w:rsidRDefault="00002161" w:rsidP="00125484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74188D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(૩) </w:t>
            </w:r>
          </w:p>
          <w:tbl>
            <w:tblPr>
              <w:tblStyle w:val="TableGrid"/>
              <w:tblW w:w="0" w:type="auto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1279"/>
              <w:gridCol w:w="1421"/>
            </w:tblGrid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છોટાઉદેપુર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૧૧૮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ક્વાંટ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૧૧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જેતપુર-પાવી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નસવાડી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બોડેલી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૧૨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સંખેડા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125484" w:rsidRPr="0074188D" w:rsidTr="00A67453">
              <w:tc>
                <w:tcPr>
                  <w:tcW w:w="1710" w:type="dxa"/>
                </w:tcPr>
                <w:p w:rsidR="00125484" w:rsidRPr="0074188D" w:rsidRDefault="00125484" w:rsidP="00A67453">
                  <w:pPr>
                    <w:jc w:val="both"/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279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૨૫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A67453">
                  <w:pPr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asciiTheme="minorHAnsi" w:eastAsiaTheme="minorHAnsi" w:hAnsiTheme="minorHAnsi" w:cs="SHREE_GUJ_OTF_0768"/>
                      <w:sz w:val="24"/>
                      <w:szCs w:val="24"/>
                      <w:cs/>
                    </w:rPr>
                    <w:t>૧૪૯</w:t>
                  </w:r>
                </w:p>
              </w:tc>
            </w:tr>
            <w:tr w:rsidR="00125484" w:rsidRPr="0074188D" w:rsidTr="00A67453">
              <w:tc>
                <w:tcPr>
                  <w:tcW w:w="2989" w:type="dxa"/>
                  <w:gridSpan w:val="2"/>
                </w:tcPr>
                <w:p w:rsidR="00125484" w:rsidRPr="0074188D" w:rsidRDefault="00CB13FD" w:rsidP="00CB13FD">
                  <w:pPr>
                    <w:jc w:val="center"/>
                    <w:rPr>
                      <w:rFonts w:eastAsiaTheme="minorHAns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eastAsiaTheme="minorHAns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  <w:r w:rsidR="00125484" w:rsidRPr="0074188D">
                    <w:rPr>
                      <w:rFonts w:eastAsiaTheme="minorHAns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બાકી</w:t>
                  </w:r>
                  <w:r w:rsidRPr="0074188D">
                    <w:rPr>
                      <w:rFonts w:eastAsiaTheme="minorHAns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અરજી</w:t>
                  </w:r>
                </w:p>
              </w:tc>
              <w:tc>
                <w:tcPr>
                  <w:tcW w:w="1421" w:type="dxa"/>
                </w:tcPr>
                <w:p w:rsidR="00125484" w:rsidRPr="0074188D" w:rsidRDefault="00125484" w:rsidP="00CB13FD">
                  <w:pPr>
                    <w:jc w:val="center"/>
                    <w:rPr>
                      <w:rFonts w:eastAsiaTheme="minorHAns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4188D">
                    <w:rPr>
                      <w:rFonts w:eastAsiaTheme="minorHAnsi" w:cs="SHREE_GUJ_OTF_0768" w:hint="cs"/>
                      <w:b/>
                      <w:bCs/>
                      <w:sz w:val="24"/>
                      <w:szCs w:val="24"/>
                      <w:cs/>
                    </w:rPr>
                    <w:t>૧૭૪</w:t>
                  </w:r>
                </w:p>
              </w:tc>
            </w:tr>
          </w:tbl>
          <w:p w:rsidR="00195D16" w:rsidRPr="0074188D" w:rsidRDefault="00195D16" w:rsidP="00195D16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</w:tc>
      </w:tr>
    </w:tbl>
    <w:p w:rsidR="007F37F0" w:rsidRDefault="007F37F0" w:rsidP="007F37F0">
      <w:pPr>
        <w:jc w:val="center"/>
        <w:rPr>
          <w:rFonts w:cs="SHREE_GUJ_OTF_0768"/>
          <w:sz w:val="24"/>
          <w:szCs w:val="24"/>
        </w:rPr>
      </w:pPr>
    </w:p>
    <w:p w:rsidR="00D77DC6" w:rsidRPr="007F37F0" w:rsidRDefault="007F37F0" w:rsidP="007F37F0">
      <w:pPr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</w:t>
      </w:r>
    </w:p>
    <w:sectPr w:rsidR="00D77DC6" w:rsidRPr="007F37F0" w:rsidSect="000C3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2161"/>
    <w:rsid w:val="00002161"/>
    <w:rsid w:val="00074764"/>
    <w:rsid w:val="000C3036"/>
    <w:rsid w:val="000C6F01"/>
    <w:rsid w:val="00125484"/>
    <w:rsid w:val="00195D16"/>
    <w:rsid w:val="003A0767"/>
    <w:rsid w:val="003B2F55"/>
    <w:rsid w:val="0040244B"/>
    <w:rsid w:val="0074188D"/>
    <w:rsid w:val="007517F3"/>
    <w:rsid w:val="007752BF"/>
    <w:rsid w:val="007F37F0"/>
    <w:rsid w:val="00944108"/>
    <w:rsid w:val="00A7341B"/>
    <w:rsid w:val="00CB13FD"/>
    <w:rsid w:val="00D7325B"/>
    <w:rsid w:val="00D77DC6"/>
    <w:rsid w:val="00DB047A"/>
    <w:rsid w:val="00DD4D15"/>
    <w:rsid w:val="00F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DB7B"/>
  <w15:docId w15:val="{4F97DF0D-932D-4118-9762-1E33DDDA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161"/>
    <w:pPr>
      <w:spacing w:after="0" w:line="240" w:lineRule="auto"/>
    </w:pPr>
  </w:style>
  <w:style w:type="table" w:styleId="TableGrid">
    <w:name w:val="Table Grid"/>
    <w:basedOn w:val="TableNormal"/>
    <w:rsid w:val="0000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2024-02-12T08:57:00Z</cp:lastPrinted>
  <dcterms:created xsi:type="dcterms:W3CDTF">2024-01-25T05:28:00Z</dcterms:created>
  <dcterms:modified xsi:type="dcterms:W3CDTF">2024-02-14T11:16:00Z</dcterms:modified>
</cp:coreProperties>
</file>