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8E" w:rsidRDefault="000C3F8E" w:rsidP="000C3F8E">
      <w:pPr>
        <w:spacing w:after="0" w:line="240" w:lineRule="auto"/>
        <w:jc w:val="center"/>
        <w:rPr>
          <w:rFonts w:ascii="Shruti" w:hAnsi="Shruti" w:cs="SHREE_GUJ_OTF_0768"/>
          <w:sz w:val="60"/>
          <w:szCs w:val="60"/>
        </w:rPr>
      </w:pPr>
      <w:r>
        <w:rPr>
          <w:rFonts w:ascii="Shruti" w:hAnsi="Shruti" w:cs="SHREE_GUJ_OTF_0768"/>
          <w:sz w:val="60"/>
          <w:szCs w:val="60"/>
        </w:rPr>
        <w:t>24</w:t>
      </w:r>
    </w:p>
    <w:p w:rsidR="000C3F8E" w:rsidRPr="009E747E" w:rsidRDefault="000C3F8E" w:rsidP="000C3F8E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9E747E">
        <w:rPr>
          <w:rFonts w:ascii="Shruti" w:hAnsi="Shruti" w:cs="SHREE_GUJ_OTF_0768" w:hint="cs"/>
          <w:b/>
          <w:bCs/>
          <w:sz w:val="24"/>
          <w:szCs w:val="24"/>
          <w:cs/>
        </w:rPr>
        <w:t>સુરેન્દ્રનગર જિલ્લામાં નર્મદાની કેનાલ</w:t>
      </w:r>
      <w:r w:rsidRPr="009E747E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9E747E">
        <w:rPr>
          <w:rFonts w:ascii="Shruti" w:hAnsi="Shruti" w:cs="SHREE_GUJ_OTF_0768" w:hint="cs"/>
          <w:b/>
          <w:bCs/>
          <w:sz w:val="24"/>
          <w:szCs w:val="24"/>
          <w:cs/>
        </w:rPr>
        <w:t>તૂટવા બાબત.</w:t>
      </w:r>
    </w:p>
    <w:tbl>
      <w:tblPr>
        <w:tblpPr w:leftFromText="180" w:rightFromText="180" w:bottomFromText="160" w:vertAnchor="text" w:horzAnchor="margin" w:tblpXSpec="center" w:tblpY="425"/>
        <w:tblW w:w="10260" w:type="dxa"/>
        <w:tblLayout w:type="fixed"/>
        <w:tblLook w:val="0400" w:firstRow="0" w:lastRow="0" w:firstColumn="0" w:lastColumn="0" w:noHBand="0" w:noVBand="1"/>
      </w:tblPr>
      <w:tblGrid>
        <w:gridCol w:w="626"/>
        <w:gridCol w:w="3424"/>
        <w:gridCol w:w="630"/>
        <w:gridCol w:w="5580"/>
      </w:tblGrid>
      <w:tr w:rsidR="000C3F8E" w:rsidTr="000C3F8E">
        <w:trPr>
          <w:trHeight w:val="83"/>
        </w:trPr>
        <w:tc>
          <w:tcPr>
            <w:tcW w:w="626" w:type="dxa"/>
          </w:tcPr>
          <w:p w:rsidR="000C3F8E" w:rsidRDefault="000C3F8E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3424" w:type="dxa"/>
            <w:hideMark/>
          </w:tcPr>
          <w:p w:rsidR="000C3F8E" w:rsidRPr="009E747E" w:rsidRDefault="000C3F8E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9E747E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0C3F8E" w:rsidRPr="009E747E" w:rsidRDefault="000C3F8E">
            <w:pPr>
              <w:spacing w:after="0" w:line="240" w:lineRule="auto"/>
              <w:ind w:right="571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</w:p>
        </w:tc>
        <w:tc>
          <w:tcPr>
            <w:tcW w:w="5580" w:type="dxa"/>
            <w:hideMark/>
          </w:tcPr>
          <w:p w:rsidR="000C3F8E" w:rsidRPr="009E747E" w:rsidRDefault="000C3F8E">
            <w:pPr>
              <w:spacing w:after="0" w:line="240" w:lineRule="auto"/>
              <w:ind w:right="571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  <w:bookmarkStart w:id="0" w:name="_GoBack"/>
            <w:bookmarkEnd w:id="0"/>
            <w:r w:rsidRPr="009E747E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0C3F8E" w:rsidTr="000C3F8E">
        <w:trPr>
          <w:trHeight w:hRule="exact" w:val="7575"/>
        </w:trPr>
        <w:tc>
          <w:tcPr>
            <w:tcW w:w="626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3424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>તા.૩૧/૧૨/૨૦૨૩ ની સ્થિતિએ છેલ્લા બે વર્ષમાં વર્ષવાર સુરેન્દ્રનગર જિલ્લામાં તાલુકાવાર કેટલીવાર નર્મદાની કેનાલો તૂટી</w:t>
            </w:r>
            <w:r>
              <w:rPr>
                <w:rFonts w:ascii="Shruti" w:eastAsia="Arial Unicode MS" w:hAnsi="Shruti" w:cs="SHREE_GUJ_OTF_0768"/>
                <w:b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="Shruti" w:eastAsia="Arial Unicode MS" w:hAnsi="Shruti" w:cs="SHREE_GUJ_OTF_0768"/>
                <w:b/>
                <w:sz w:val="24"/>
                <w:szCs w:val="24"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58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="Shruti" w:eastAsia="Arial Unicode MS" w:hAnsi="Shruti" w:cs="SHREE_GUJ_OTF_0768"/>
                <w:b/>
                <w:sz w:val="24"/>
                <w:szCs w:val="24"/>
                <w:cs/>
              </w:rPr>
            </w:pPr>
            <w:r>
              <w:rPr>
                <w:rFonts w:ascii="Shruti" w:eastAsia="Arial Unicode MS" w:hAnsi="Shruti" w:cs="SHREE_GUJ_OTF_0768" w:hint="cs"/>
                <w:b/>
                <w:sz w:val="24"/>
                <w:szCs w:val="24"/>
                <w:cs/>
              </w:rPr>
              <w:t xml:space="preserve">તા.૩૧/૧૨/૨૦૨૩ની સ્થિતિએ છેલ્લા બે વર્ષમાં વર્ષ વાર સુરેન્દ્રનગર જિલ્લામાં તાલુકાવાર નીચે મુજબની કેનાલો જુદા જુદા સ્થળોએ તૂટી જવાની ઘટના બની છે. </w:t>
            </w:r>
          </w:p>
          <w:tbl>
            <w:tblPr>
              <w:tblW w:w="54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139"/>
              <w:gridCol w:w="1259"/>
              <w:gridCol w:w="1187"/>
              <w:gridCol w:w="540"/>
            </w:tblGrid>
            <w:tr w:rsidR="000C3F8E">
              <w:trPr>
                <w:trHeight w:val="50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શાખા નહેરો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વિશાખા નહેરો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પ્રશાખા નહેરો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540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(૧) વર્ષ ૨૦૨૩  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વઢવાણ 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લખતર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લીંબડી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ચુડા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ધ્રાંગધ્રા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દસાડા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0C3F8E">
              <w:trPr>
                <w:trHeight w:val="37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૭</w:t>
                  </w:r>
                </w:p>
              </w:tc>
            </w:tr>
            <w:tr w:rsidR="000C3F8E">
              <w:trPr>
                <w:trHeight w:val="389"/>
              </w:trPr>
              <w:tc>
                <w:tcPr>
                  <w:tcW w:w="540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(૨) વર્ષ ૨૦૨૨  </w:t>
                  </w:r>
                </w:p>
              </w:tc>
            </w:tr>
            <w:tr w:rsidR="000C3F8E">
              <w:trPr>
                <w:trHeight w:val="7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વઢવાણ 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165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લખતર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7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લીંબડી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7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ચુડા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7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ધ્રાંગધ્રા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0C3F8E">
              <w:trPr>
                <w:trHeight w:val="389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દસાડા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0C3F8E">
              <w:trPr>
                <w:trHeight w:val="389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both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C3F8E" w:rsidRDefault="000C3F8E" w:rsidP="009E747E">
                  <w:pPr>
                    <w:framePr w:hSpace="180" w:wrap="around" w:vAnchor="text" w:hAnchor="margin" w:xAlign="center" w:y="425"/>
                    <w:spacing w:after="0" w:line="240" w:lineRule="auto"/>
                    <w:jc w:val="center"/>
                    <w:rPr>
                      <w:rFonts w:ascii="Shruti" w:hAnsi="Shruti" w:cs="SHREE_GUJ_OTF_0768"/>
                      <w:b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b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</w:tbl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</w:rPr>
              <w:t xml:space="preserve"> </w:t>
            </w:r>
          </w:p>
        </w:tc>
      </w:tr>
      <w:tr w:rsidR="000C3F8E" w:rsidTr="000C3F8E">
        <w:trPr>
          <w:trHeight w:val="1428"/>
        </w:trPr>
        <w:tc>
          <w:tcPr>
            <w:tcW w:w="626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3424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આ કેનાલોની મરામત પાછળ કેટલો ખર્ચ થયો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558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સુરેન્દ્રનગર જીલ્લાની કેનાલોમાં મરામત તથા નીભાવણીનું કામ ચાલુ હતુ ત્યા સંલગ્ન ઇજારદાર પાસેથી તેમના ખર્ચે કામ કરાવી લેવામાં આવેલ છે તથા જે કેનાલમાં મરામત તથા નીભાવણીનુ  કામ ચાલુ ન હ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 xml:space="preserve">તું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ત્યા રૂ.૧૨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૦૦૦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>/-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 નો ખર્ચ થયેલ છે. </w:t>
            </w:r>
          </w:p>
        </w:tc>
      </w:tr>
      <w:tr w:rsidR="000C3F8E" w:rsidTr="000C3F8E">
        <w:trPr>
          <w:trHeight w:val="903"/>
        </w:trPr>
        <w:tc>
          <w:tcPr>
            <w:tcW w:w="626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3424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ઉક્ત સ્થિતિએ જિલ્લાની નર્મદાની કેનાલોની ફેર ચકાસણી કરી મજબુતીકરણ કરવા સરકારે શી કાર્યવાહી કરેલ છે 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5580" w:type="dxa"/>
            <w:hideMark/>
          </w:tcPr>
          <w:p w:rsidR="000C3F8E" w:rsidRDefault="000C3F8E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ઉક્ત સ્થિતિએ</w:t>
            </w:r>
            <w:r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કેનાલોના ઓપરેશન અને મેઇનટેનન્સ 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(O &amp; M)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તથા મેઇનટેનન્સ અને રીપેર (</w:t>
            </w:r>
            <w:r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M &amp; R)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તથા કેનાલ મજબુતીકરણ ની કામગીરી કરાવવામાં આવી રહેલ છે. </w:t>
            </w:r>
          </w:p>
        </w:tc>
      </w:tr>
    </w:tbl>
    <w:p w:rsidR="000C3F8E" w:rsidRDefault="000C3F8E" w:rsidP="000C3F8E">
      <w:pPr>
        <w:spacing w:after="0" w:line="240" w:lineRule="auto"/>
        <w:ind w:left="-737" w:right="-900"/>
        <w:jc w:val="center"/>
        <w:rPr>
          <w:rFonts w:ascii="Shruti" w:hAnsi="Shruti" w:cs="SHREE_GUJ_OTF_0768"/>
          <w:b/>
          <w:sz w:val="24"/>
          <w:szCs w:val="24"/>
          <w:cs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15/4/2129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</w:t>
      </w:r>
      <w:r w:rsidRPr="009E747E">
        <w:rPr>
          <w:rFonts w:ascii="Times New Roman" w:hAnsi="Times New Roman" w:cs="SHREE_GUJ_OTF_0768" w:hint="cs"/>
          <w:bCs/>
          <w:sz w:val="24"/>
          <w:szCs w:val="24"/>
          <w:cs/>
        </w:rPr>
        <w:t>શ્રી પરસોત્તમભાઇ ખેંગારભાઇ પરમાર (દસાડા)</w:t>
      </w:r>
      <w:r w:rsidRPr="009E747E">
        <w:rPr>
          <w:rFonts w:cs="SHREE_GUJ_OTF_0768" w:hint="cs"/>
          <w:bCs/>
          <w:sz w:val="24"/>
          <w:szCs w:val="24"/>
          <w:cs/>
        </w:rPr>
        <w:t xml:space="preserve">: </w:t>
      </w:r>
      <w:r w:rsidRPr="009E747E">
        <w:rPr>
          <w:rFonts w:ascii="Shruti" w:hAnsi="Shruti" w:cs="SHREE_GUJ_OTF_0768" w:hint="cs"/>
          <w:bCs/>
          <w:sz w:val="24"/>
          <w:szCs w:val="24"/>
          <w:cs/>
        </w:rPr>
        <w:t>માનનીય મુખ્યમંત્રીશ્રી (નર્મદા)</w:t>
      </w:r>
      <w:r>
        <w:rPr>
          <w:rFonts w:ascii="Shruti" w:hAnsi="Shruti" w:cs="SHREE_GUJ_OTF_0768" w:hint="cs"/>
          <w:b/>
          <w:sz w:val="24"/>
          <w:szCs w:val="24"/>
          <w:cs/>
        </w:rPr>
        <w:t xml:space="preserve"> જણાવવા કૃપા કરશે કે:-</w:t>
      </w:r>
    </w:p>
    <w:p w:rsidR="000C3F8E" w:rsidRDefault="000C3F8E" w:rsidP="000C3F8E">
      <w:pPr>
        <w:spacing w:after="0" w:line="240" w:lineRule="auto"/>
        <w:ind w:left="-360" w:right="-897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 w:hint="cs"/>
          <w:b/>
          <w:sz w:val="24"/>
          <w:szCs w:val="24"/>
          <w:cs/>
        </w:rPr>
        <w:t>---------------------------------------</w:t>
      </w:r>
    </w:p>
    <w:p w:rsidR="007A674D" w:rsidRDefault="007A674D"/>
    <w:sectPr w:rsidR="007A674D" w:rsidSect="000C3F8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81"/>
    <w:rsid w:val="000A3581"/>
    <w:rsid w:val="000C3F8E"/>
    <w:rsid w:val="007A674D"/>
    <w:rsid w:val="009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E5D2-E037-41D3-9F0D-F3632E19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8E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2024-02-20T11:25:00Z</dcterms:created>
  <dcterms:modified xsi:type="dcterms:W3CDTF">2024-02-23T06:45:00Z</dcterms:modified>
</cp:coreProperties>
</file>