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4E80" w14:textId="77777777" w:rsidR="00DA5D55" w:rsidRPr="00DA5D55" w:rsidRDefault="00DA5D55" w:rsidP="00DA5D55">
      <w:pPr>
        <w:spacing w:after="0" w:line="240" w:lineRule="auto"/>
        <w:ind w:left="720" w:hanging="720"/>
        <w:jc w:val="center"/>
        <w:rPr>
          <w:rFonts w:ascii="Shruti" w:hAnsi="Shruti" w:cs="SHREE_GUJ_OTF_0768"/>
          <w:sz w:val="60"/>
          <w:szCs w:val="60"/>
        </w:rPr>
      </w:pPr>
      <w:r w:rsidRPr="00DA5D55">
        <w:rPr>
          <w:rFonts w:ascii="Shruti" w:hAnsi="Shruti" w:cs="SHREE_GUJ_OTF_0768"/>
          <w:sz w:val="60"/>
          <w:szCs w:val="60"/>
        </w:rPr>
        <w:t>88</w:t>
      </w:r>
    </w:p>
    <w:p w14:paraId="07B85F15" w14:textId="293A6D21" w:rsidR="00CA02C2" w:rsidRPr="002D3E60" w:rsidRDefault="00CA02C2" w:rsidP="00CA02C2">
      <w:pPr>
        <w:spacing w:after="0"/>
        <w:ind w:left="720" w:hanging="720"/>
        <w:jc w:val="center"/>
        <w:rPr>
          <w:rFonts w:ascii="Shruti" w:hAnsi="Shruti" w:cs="SHREE_GUJ_OTF_0768"/>
          <w:sz w:val="24"/>
          <w:szCs w:val="24"/>
        </w:rPr>
      </w:pPr>
      <w:r w:rsidRPr="002D3E60">
        <w:rPr>
          <w:rFonts w:ascii="Shruti" w:hAnsi="Shruti" w:cs="SHREE_GUJ_OTF_0768"/>
          <w:sz w:val="24"/>
          <w:szCs w:val="24"/>
          <w:cs/>
        </w:rPr>
        <w:t>સૌની યોજનાને સૈધ્ધાંતિક અને વહીવટી મંજૂરી બાબત</w:t>
      </w:r>
    </w:p>
    <w:p w14:paraId="1E319339" w14:textId="1FDFF1A3" w:rsidR="00DC5A5B" w:rsidRPr="002D3E60" w:rsidRDefault="009E1DE8" w:rsidP="002D3E60">
      <w:pPr>
        <w:spacing w:after="0"/>
        <w:ind w:left="720" w:hanging="720"/>
        <w:jc w:val="both"/>
        <w:rPr>
          <w:rFonts w:asciiTheme="minorBidi" w:hAnsiTheme="minorBidi" w:cs="SHREE_GUJ_OTF_0768"/>
          <w:sz w:val="24"/>
          <w:szCs w:val="24"/>
        </w:rPr>
      </w:pPr>
      <w:r w:rsidRPr="002D3E60">
        <w:rPr>
          <w:rFonts w:asciiTheme="minorBidi" w:hAnsiTheme="minorBidi" w:cs="SHREE_GUJ_OTF_0768"/>
          <w:sz w:val="24"/>
          <w:szCs w:val="24"/>
        </w:rPr>
        <w:t>*15/4/</w:t>
      </w:r>
      <w:r w:rsidR="00374C79" w:rsidRPr="002D3E60">
        <w:rPr>
          <w:rFonts w:asciiTheme="minorBidi" w:hAnsiTheme="minorBidi" w:cs="SHREE_GUJ_OTF_0768"/>
          <w:sz w:val="24"/>
          <w:szCs w:val="24"/>
        </w:rPr>
        <w:t>2251</w:t>
      </w:r>
      <w:r w:rsidRPr="002D3E6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CA02C2" w:rsidRPr="002D3E60">
        <w:rPr>
          <w:rFonts w:cs="SHREE_GUJ_OTF_0768" w:hint="cs"/>
          <w:sz w:val="24"/>
          <w:szCs w:val="24"/>
          <w:cs/>
        </w:rPr>
        <w:t>શ્રી અર્જુનભાઇ દેવાભાઇ મોઢવાડીયા</w:t>
      </w:r>
      <w:r w:rsidR="004C77F7" w:rsidRPr="002D3E60">
        <w:rPr>
          <w:rFonts w:ascii="Shruti" w:hAnsi="Shruti" w:cs="SHREE_GUJ_OTF_0768"/>
          <w:sz w:val="24"/>
          <w:szCs w:val="24"/>
          <w:cs/>
        </w:rPr>
        <w:t>(</w:t>
      </w:r>
      <w:r w:rsidR="00CA02C2" w:rsidRPr="002D3E60">
        <w:rPr>
          <w:rFonts w:ascii="Shruti" w:hAnsi="Shruti" w:cs="SHREE_GUJ_OTF_0768" w:hint="cs"/>
          <w:sz w:val="24"/>
          <w:szCs w:val="24"/>
          <w:cs/>
          <w:lang w:val="en-IN"/>
        </w:rPr>
        <w:t>પોરબંદર</w:t>
      </w:r>
      <w:r w:rsidR="004C77F7" w:rsidRPr="002D3E60">
        <w:rPr>
          <w:rFonts w:ascii="Shruti" w:hAnsi="Shruti" w:cs="SHREE_GUJ_OTF_0768"/>
          <w:sz w:val="24"/>
          <w:szCs w:val="24"/>
          <w:cs/>
        </w:rPr>
        <w:t>)</w:t>
      </w:r>
      <w:r w:rsidR="00DC5A5B" w:rsidRPr="002D3E60">
        <w:rPr>
          <w:rFonts w:asciiTheme="minorBidi" w:hAnsiTheme="minorBidi" w:cs="SHREE_GUJ_OTF_0768" w:hint="cs"/>
          <w:sz w:val="24"/>
          <w:szCs w:val="24"/>
          <w:cs/>
        </w:rPr>
        <w:t>:</w:t>
      </w:r>
      <w:r w:rsidRPr="002D3E60">
        <w:rPr>
          <w:rFonts w:asciiTheme="minorBidi" w:hAnsiTheme="minorBidi" w:cs="SHREE_GUJ_OTF_0768"/>
          <w:sz w:val="24"/>
          <w:szCs w:val="24"/>
          <w:cs/>
        </w:rPr>
        <w:t xml:space="preserve"> માનનીય</w:t>
      </w:r>
      <w:r w:rsidR="00CA02C2" w:rsidRPr="002D3E60">
        <w:rPr>
          <w:rFonts w:asciiTheme="minorBidi" w:hAnsiTheme="minorBidi" w:cs="SHREE_GUJ_OTF_0768"/>
          <w:sz w:val="24"/>
          <w:szCs w:val="24"/>
          <w:cs/>
        </w:rPr>
        <w:t xml:space="preserve"> જળસંપત્તિ મંત્રીશ્રી જણાવવા</w:t>
      </w:r>
      <w:r w:rsidR="002D3E60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2D3E60">
        <w:rPr>
          <w:rFonts w:asciiTheme="minorBidi" w:hAnsiTheme="minorBidi" w:cs="SHREE_GUJ_OTF_0768"/>
          <w:sz w:val="24"/>
          <w:szCs w:val="24"/>
          <w:cs/>
        </w:rPr>
        <w:t xml:space="preserve">કૃપા કરશે </w:t>
      </w:r>
      <w:proofErr w:type="gramStart"/>
      <w:r w:rsidR="00DC5A5B" w:rsidRPr="002D3E60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2D3E60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2D3E60">
        <w:rPr>
          <w:rFonts w:asciiTheme="minorBidi" w:hAnsiTheme="minorBidi" w:cs="SHREE_GUJ_OTF_0768" w:hint="cs"/>
          <w:sz w:val="24"/>
          <w:szCs w:val="24"/>
        </w:rPr>
        <w:t>,</w:t>
      </w:r>
      <w:proofErr w:type="gramEnd"/>
      <w:r w:rsidR="002D3E60">
        <w:rPr>
          <w:rFonts w:asciiTheme="minorBidi" w:hAnsiTheme="minorBidi" w:cs="SHREE_GUJ_OTF_0768" w:hint="cs"/>
          <w:sz w:val="24"/>
          <w:szCs w:val="24"/>
        </w:rPr>
        <w:t xml:space="preserve"> - </w:t>
      </w:r>
    </w:p>
    <w:tbl>
      <w:tblPr>
        <w:tblStyle w:val="TableGrid"/>
        <w:tblpPr w:leftFromText="180" w:rightFromText="180" w:vertAnchor="text" w:horzAnchor="margin" w:tblpX="-275" w:tblpY="1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388"/>
        <w:gridCol w:w="567"/>
        <w:gridCol w:w="4900"/>
      </w:tblGrid>
      <w:tr w:rsidR="00430137" w:rsidRPr="002D3E60" w14:paraId="77171732" w14:textId="77777777" w:rsidTr="002D777A">
        <w:tc>
          <w:tcPr>
            <w:tcW w:w="865" w:type="dxa"/>
          </w:tcPr>
          <w:p w14:paraId="1D653255" w14:textId="77777777" w:rsidR="00430137" w:rsidRPr="002D3E60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388" w:type="dxa"/>
            <w:hideMark/>
          </w:tcPr>
          <w:p w14:paraId="4E489E8D" w14:textId="77777777" w:rsidR="00430137" w:rsidRPr="002D3E60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65204D8B" w14:textId="77777777" w:rsidR="00430137" w:rsidRPr="002D3E60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900" w:type="dxa"/>
            <w:hideMark/>
          </w:tcPr>
          <w:p w14:paraId="52F75F7D" w14:textId="39B80EE6" w:rsidR="00430137" w:rsidRPr="002D3E60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4E238C" w:rsidRPr="002D3E60" w14:paraId="07EACDE7" w14:textId="77777777" w:rsidTr="002D777A">
        <w:trPr>
          <w:trHeight w:val="1669"/>
        </w:trPr>
        <w:tc>
          <w:tcPr>
            <w:tcW w:w="865" w:type="dxa"/>
            <w:hideMark/>
          </w:tcPr>
          <w:p w14:paraId="4BE1E2BB" w14:textId="77777777" w:rsidR="004E238C" w:rsidRPr="002D3E60" w:rsidRDefault="004E238C" w:rsidP="004E238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88" w:type="dxa"/>
          </w:tcPr>
          <w:p w14:paraId="33C40CA8" w14:textId="39A31A7D" w:rsidR="004E238C" w:rsidRPr="002D3E60" w:rsidRDefault="004E238C" w:rsidP="004E238C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તા.૩૧/૧૨/૨૦૨૩ની સ્થિતિએ સૌરાષ્ટ્રના જળાશયોને પાણીથી ભરવા સૌની યોજનાની ક્યારે સૈધ્ધાંતિક</w:t>
            </w:r>
            <w:r w:rsidRPr="002D3E60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વહીવટી અને તાંત્રિક મંજૂરીઓ આપવામાં આવેલ છે</w:t>
            </w:r>
            <w:r w:rsidRPr="002D3E60">
              <w:rPr>
                <w:rFonts w:ascii="Shruti" w:hAnsi="Shruti" w:cs="SHREE_GUJ_OTF_0768" w:hint="cs"/>
                <w:sz w:val="24"/>
                <w:szCs w:val="24"/>
                <w:lang w:val="en-GB"/>
              </w:rPr>
              <w:t>,</w:t>
            </w:r>
          </w:p>
        </w:tc>
        <w:tc>
          <w:tcPr>
            <w:tcW w:w="567" w:type="dxa"/>
          </w:tcPr>
          <w:p w14:paraId="291197E6" w14:textId="6E8F135F" w:rsidR="004E238C" w:rsidRPr="002D3E60" w:rsidRDefault="004E238C" w:rsidP="004E238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00" w:type="dxa"/>
          </w:tcPr>
          <w:tbl>
            <w:tblPr>
              <w:tblpPr w:leftFromText="180" w:rightFromText="180" w:horzAnchor="margin" w:tblpX="142" w:tblpY="270"/>
              <w:tblOverlap w:val="never"/>
              <w:tblW w:w="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2491"/>
            </w:tblGrid>
            <w:tr w:rsidR="00D21D4B" w:rsidRPr="002D3E60" w14:paraId="59FD5D70" w14:textId="77777777" w:rsidTr="00202A41">
              <w:trPr>
                <w:trHeight w:val="132"/>
              </w:trPr>
              <w:tc>
                <w:tcPr>
                  <w:tcW w:w="2115" w:type="dxa"/>
                  <w:shd w:val="clear" w:color="auto" w:fill="auto"/>
                  <w:vAlign w:val="center"/>
                </w:tcPr>
                <w:p w14:paraId="142E5DB5" w14:textId="77777777" w:rsidR="00D21D4B" w:rsidRPr="002D3E60" w:rsidRDefault="00D21D4B" w:rsidP="002D3E60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સૈદ્ધાંતિક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મંજુરી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14:paraId="51CDA9F1" w14:textId="77777777" w:rsidR="00D21D4B" w:rsidRPr="002D3E60" w:rsidRDefault="00D21D4B" w:rsidP="002D3E60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ફેબ્રુઆરી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-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૨૦૧૩</w:t>
                  </w:r>
                </w:p>
              </w:tc>
            </w:tr>
            <w:tr w:rsidR="00D21D4B" w:rsidRPr="002D3E60" w14:paraId="0CE68C65" w14:textId="77777777" w:rsidTr="00202A41">
              <w:trPr>
                <w:trHeight w:val="392"/>
              </w:trPr>
              <w:tc>
                <w:tcPr>
                  <w:tcW w:w="2115" w:type="dxa"/>
                  <w:shd w:val="clear" w:color="auto" w:fill="auto"/>
                  <w:vAlign w:val="center"/>
                </w:tcPr>
                <w:p w14:paraId="67F67830" w14:textId="77777777" w:rsidR="00D21D4B" w:rsidRPr="002D3E60" w:rsidRDefault="00D21D4B" w:rsidP="002D3E60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વહીવટી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મંજુરી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14:paraId="756DB5DB" w14:textId="77777777" w:rsidR="00D21D4B" w:rsidRPr="002D3E60" w:rsidRDefault="00D21D4B" w:rsidP="002D3E60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એપ્રિલ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-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૨૦૧૩</w:t>
                  </w:r>
                </w:p>
              </w:tc>
            </w:tr>
            <w:tr w:rsidR="00D21D4B" w:rsidRPr="002D3E60" w14:paraId="1845A3F5" w14:textId="77777777" w:rsidTr="00202A41">
              <w:trPr>
                <w:trHeight w:val="512"/>
              </w:trPr>
              <w:tc>
                <w:tcPr>
                  <w:tcW w:w="2115" w:type="dxa"/>
                  <w:shd w:val="clear" w:color="auto" w:fill="auto"/>
                  <w:vAlign w:val="center"/>
                </w:tcPr>
                <w:p w14:paraId="03A4BFA9" w14:textId="77777777" w:rsidR="00D21D4B" w:rsidRPr="002D3E60" w:rsidRDefault="00D21D4B" w:rsidP="002D3E60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સુધારેલ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વહીવટી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મંજુરી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14:paraId="62595603" w14:textId="77777777" w:rsidR="00D21D4B" w:rsidRPr="002D3E60" w:rsidRDefault="00D21D4B" w:rsidP="002D3E60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ડીસેમ્‍બર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-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૨૦૧૮</w:t>
                  </w:r>
                </w:p>
              </w:tc>
            </w:tr>
            <w:tr w:rsidR="00D21D4B" w:rsidRPr="002D3E60" w14:paraId="69707F38" w14:textId="77777777" w:rsidTr="00202A41">
              <w:trPr>
                <w:trHeight w:val="264"/>
              </w:trPr>
              <w:tc>
                <w:tcPr>
                  <w:tcW w:w="4606" w:type="dxa"/>
                  <w:gridSpan w:val="2"/>
                  <w:shd w:val="clear" w:color="auto" w:fill="auto"/>
                </w:tcPr>
                <w:p w14:paraId="42AFB2F0" w14:textId="77777777" w:rsidR="00D21D4B" w:rsidRPr="002D3E60" w:rsidRDefault="00D21D4B" w:rsidP="002D3E60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તાંત્રિક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મંજૂરી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(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પેકેજ વાઇજ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)</w:t>
                  </w:r>
                </w:p>
              </w:tc>
            </w:tr>
            <w:tr w:rsidR="00D21D4B" w:rsidRPr="002D3E60" w14:paraId="38F3A618" w14:textId="77777777" w:rsidTr="00202A41">
              <w:trPr>
                <w:trHeight w:val="385"/>
              </w:trPr>
              <w:tc>
                <w:tcPr>
                  <w:tcW w:w="2115" w:type="dxa"/>
                  <w:shd w:val="clear" w:color="auto" w:fill="auto"/>
                </w:tcPr>
                <w:p w14:paraId="1BCD85FA" w14:textId="77777777" w:rsidR="00D21D4B" w:rsidRPr="002D3E60" w:rsidRDefault="00D21D4B" w:rsidP="002D3E60">
                  <w:pPr>
                    <w:spacing w:after="0" w:line="240" w:lineRule="auto"/>
                    <w:jc w:val="center"/>
                    <w:rPr>
                      <w:rFonts w:ascii="Shruti" w:eastAsiaTheme="minorEastAsia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તબક્કો-૧</w: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14:paraId="36997A3F" w14:textId="77777777" w:rsidR="00D21D4B" w:rsidRPr="002D3E60" w:rsidRDefault="00D21D4B" w:rsidP="002D3E60">
                  <w:pPr>
                    <w:spacing w:after="0" w:line="240" w:lineRule="auto"/>
                    <w:jc w:val="right"/>
                    <w:rPr>
                      <w:rFonts w:ascii="Shruti" w:eastAsiaTheme="minorEastAsia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વર્ષ-૨૦૧૩</w:t>
                  </w:r>
                </w:p>
              </w:tc>
            </w:tr>
            <w:tr w:rsidR="00D21D4B" w:rsidRPr="002D3E60" w14:paraId="46F1C4BA" w14:textId="77777777" w:rsidTr="00202A41">
              <w:trPr>
                <w:trHeight w:val="277"/>
              </w:trPr>
              <w:tc>
                <w:tcPr>
                  <w:tcW w:w="2115" w:type="dxa"/>
                  <w:shd w:val="clear" w:color="auto" w:fill="auto"/>
                </w:tcPr>
                <w:p w14:paraId="7637AD13" w14:textId="77777777" w:rsidR="00D21D4B" w:rsidRPr="002D3E60" w:rsidRDefault="00D21D4B" w:rsidP="002D3E60">
                  <w:pPr>
                    <w:spacing w:after="0" w:line="240" w:lineRule="auto"/>
                    <w:jc w:val="center"/>
                    <w:rPr>
                      <w:rFonts w:ascii="Shruti" w:eastAsiaTheme="minorEastAsia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તબક્કો-૨</w: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14:paraId="50F7A13F" w14:textId="77777777" w:rsidR="00D21D4B" w:rsidRPr="002D3E60" w:rsidRDefault="00D21D4B" w:rsidP="002D3E60">
                  <w:pPr>
                    <w:spacing w:after="0" w:line="240" w:lineRule="auto"/>
                    <w:jc w:val="right"/>
                    <w:rPr>
                      <w:rFonts w:ascii="Shruti" w:eastAsiaTheme="minorEastAsia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વર્ષ-૨૦૧૬</w:t>
                  </w:r>
                </w:p>
              </w:tc>
            </w:tr>
            <w:tr w:rsidR="00D21D4B" w:rsidRPr="002D3E60" w14:paraId="6F50EA1F" w14:textId="77777777" w:rsidTr="00202A41">
              <w:trPr>
                <w:trHeight w:val="394"/>
              </w:trPr>
              <w:tc>
                <w:tcPr>
                  <w:tcW w:w="2115" w:type="dxa"/>
                  <w:shd w:val="clear" w:color="auto" w:fill="auto"/>
                </w:tcPr>
                <w:p w14:paraId="4415016A" w14:textId="77777777" w:rsidR="00D21D4B" w:rsidRPr="002D3E60" w:rsidRDefault="00D21D4B" w:rsidP="002D3E60">
                  <w:pPr>
                    <w:spacing w:after="0" w:line="240" w:lineRule="auto"/>
                    <w:jc w:val="center"/>
                    <w:rPr>
                      <w:rFonts w:ascii="Shruti" w:eastAsiaTheme="minorEastAsia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તબક્કો-૩</w: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14:paraId="74E42449" w14:textId="274BB650" w:rsidR="00D21D4B" w:rsidRPr="002D3E60" w:rsidRDefault="00073948" w:rsidP="002D3E60">
                  <w:pPr>
                    <w:spacing w:after="0" w:line="240" w:lineRule="auto"/>
                    <w:jc w:val="right"/>
                    <w:rPr>
                      <w:rFonts w:ascii="Shruti" w:eastAsiaTheme="minorEastAsia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વર્ષ-</w:t>
                  </w:r>
                  <w:r w:rsidR="00D21D4B"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૨૦૧૮ થી ૨૦૨૩</w:t>
                  </w:r>
                </w:p>
              </w:tc>
            </w:tr>
          </w:tbl>
          <w:p w14:paraId="6EE5FB69" w14:textId="7A3748CF" w:rsidR="004E238C" w:rsidRPr="002D3E60" w:rsidRDefault="004E238C" w:rsidP="004E238C">
            <w:pPr>
              <w:spacing w:after="0" w:line="240" w:lineRule="auto"/>
              <w:ind w:left="613" w:hanging="4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4E238C" w:rsidRPr="002D3E60" w14:paraId="1ED85A4C" w14:textId="77777777" w:rsidTr="002D777A">
        <w:tc>
          <w:tcPr>
            <w:tcW w:w="865" w:type="dxa"/>
            <w:hideMark/>
          </w:tcPr>
          <w:p w14:paraId="55E9D9FA" w14:textId="77777777" w:rsidR="004E238C" w:rsidRPr="002D3E60" w:rsidRDefault="004E238C" w:rsidP="004E238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88" w:type="dxa"/>
          </w:tcPr>
          <w:p w14:paraId="075C3B78" w14:textId="16511A23" w:rsidR="004E238C" w:rsidRPr="002D3E60" w:rsidRDefault="004E238C" w:rsidP="004E238C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આ સૈધ્ધાંતિક અને વહીવટી મંજૂરી કેટલી રકમની આપવામાં આવેલ</w:t>
            </w:r>
            <w:r w:rsidRPr="002D3E60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અને</w:t>
            </w:r>
          </w:p>
        </w:tc>
        <w:tc>
          <w:tcPr>
            <w:tcW w:w="567" w:type="dxa"/>
          </w:tcPr>
          <w:p w14:paraId="61C01CD9" w14:textId="01E71BED" w:rsidR="004E238C" w:rsidRPr="002D3E60" w:rsidRDefault="004E238C" w:rsidP="004E238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2D3E6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00" w:type="dxa"/>
          </w:tcPr>
          <w:tbl>
            <w:tblPr>
              <w:tblpPr w:leftFromText="180" w:rightFromText="180" w:horzAnchor="margin" w:tblpX="263" w:tblpY="270"/>
              <w:tblOverlap w:val="never"/>
              <w:tblW w:w="4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7"/>
              <w:gridCol w:w="1984"/>
            </w:tblGrid>
            <w:tr w:rsidR="00D21D4B" w:rsidRPr="002D3E60" w14:paraId="0296B09D" w14:textId="77777777" w:rsidTr="00202A41">
              <w:trPr>
                <w:trHeight w:val="131"/>
              </w:trPr>
              <w:tc>
                <w:tcPr>
                  <w:tcW w:w="2557" w:type="dxa"/>
                  <w:shd w:val="clear" w:color="auto" w:fill="auto"/>
                </w:tcPr>
                <w:p w14:paraId="355A4E55" w14:textId="77777777" w:rsidR="00D21D4B" w:rsidRPr="002D3E60" w:rsidRDefault="00D21D4B" w:rsidP="00D21D4B">
                  <w:pPr>
                    <w:contextualSpacing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સૈદ્ધાંતિક મંજુરી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47BF5EF" w14:textId="0640C424" w:rsidR="00D21D4B" w:rsidRPr="002D3E60" w:rsidRDefault="00D21D4B" w:rsidP="00D21D4B">
                  <w:pPr>
                    <w:contextualSpacing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</w:t>
                  </w:r>
                  <w:r w:rsidR="00202A4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૧૦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૦૦૦ કરોડ</w:t>
                  </w:r>
                  <w:r w:rsidR="00CE436D"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 </w:t>
                  </w:r>
                </w:p>
              </w:tc>
            </w:tr>
            <w:tr w:rsidR="00D21D4B" w:rsidRPr="002D3E60" w14:paraId="68062A4E" w14:textId="77777777" w:rsidTr="00202A41">
              <w:trPr>
                <w:trHeight w:val="195"/>
              </w:trPr>
              <w:tc>
                <w:tcPr>
                  <w:tcW w:w="2557" w:type="dxa"/>
                  <w:shd w:val="clear" w:color="auto" w:fill="auto"/>
                </w:tcPr>
                <w:p w14:paraId="6A0221E4" w14:textId="77777777" w:rsidR="00D21D4B" w:rsidRPr="002D3E60" w:rsidRDefault="00D21D4B" w:rsidP="00D21D4B">
                  <w:pPr>
                    <w:contextualSpacing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વહીવટી મંજુરી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EDB2422" w14:textId="14CA4129" w:rsidR="00D21D4B" w:rsidRPr="002D3E60" w:rsidRDefault="00D21D4B" w:rsidP="00D21D4B">
                  <w:pPr>
                    <w:contextualSpacing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</w:t>
                  </w:r>
                  <w:r w:rsidR="00202A4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૧૦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૮૬૧ કરોડ</w:t>
                  </w:r>
                </w:p>
              </w:tc>
            </w:tr>
            <w:tr w:rsidR="00D21D4B" w:rsidRPr="002D3E60" w14:paraId="1D7A0E2F" w14:textId="77777777" w:rsidTr="00202A41">
              <w:tc>
                <w:tcPr>
                  <w:tcW w:w="2557" w:type="dxa"/>
                  <w:shd w:val="clear" w:color="auto" w:fill="auto"/>
                </w:tcPr>
                <w:p w14:paraId="4F91D936" w14:textId="77777777" w:rsidR="00D21D4B" w:rsidRPr="002D3E60" w:rsidRDefault="00D21D4B" w:rsidP="00D21D4B">
                  <w:pPr>
                    <w:contextualSpacing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સુધારેલ વહીવટી મંજુરી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946D585" w14:textId="60159775" w:rsidR="00D21D4B" w:rsidRPr="002D3E60" w:rsidRDefault="00D21D4B" w:rsidP="00D21D4B">
                  <w:pPr>
                    <w:contextualSpacing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</w:t>
                  </w:r>
                  <w:r w:rsidR="00202A4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૧૮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2D3E6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૫૬૩ કરોડ</w:t>
                  </w:r>
                </w:p>
              </w:tc>
            </w:tr>
          </w:tbl>
          <w:p w14:paraId="3223B4B5" w14:textId="469F29FB" w:rsidR="004E238C" w:rsidRPr="002D3E60" w:rsidRDefault="00202A41" w:rsidP="004E238C">
            <w:pPr>
              <w:spacing w:after="0" w:line="240" w:lineRule="auto"/>
              <w:ind w:hanging="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D21D4B"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D21D4B" w:rsidRPr="002D3E60">
              <w:rPr>
                <w:rFonts w:ascii="Shruti" w:hAnsi="Shruti" w:cs="SHREE_GUJ_OTF_0768"/>
                <w:sz w:val="24"/>
                <w:szCs w:val="24"/>
                <w:cs/>
              </w:rPr>
              <w:t>ઉપરાંત</w:t>
            </w:r>
            <w:r w:rsidR="00D21D4B" w:rsidRPr="002D3E60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D21D4B"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D21D4B"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સૌની યોજનાના ૧૧૫ જળાશયોના મૂળભૂત આયોજન સિવાયની સૌની યોજનાની આનુસંગિક અંગભુત કામગીરી હાથ ધરવા માટે ફીડરલાઇન તથા એક્સટેન્શન લાઇનને</w:t>
            </w:r>
            <w:r w:rsidR="00D21D4B" w:rsidRPr="002D3E6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D21D4B"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જુન-ઑગસ્ટ-સપ્ટેમ્‍બર-૨૦૨૦ માં અલગથી રૂ.૪૧૦</w:t>
            </w:r>
            <w:r w:rsidR="00D21D4B" w:rsidRPr="002D3E6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D21D4B"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કરોડની વહીવટી મંજૂરી આપવામાં આવેલ છે)</w:t>
            </w:r>
          </w:p>
        </w:tc>
      </w:tr>
      <w:tr w:rsidR="004E238C" w:rsidRPr="002D3E60" w14:paraId="45D9E715" w14:textId="77777777" w:rsidTr="002D777A">
        <w:trPr>
          <w:trHeight w:val="257"/>
        </w:trPr>
        <w:tc>
          <w:tcPr>
            <w:tcW w:w="865" w:type="dxa"/>
          </w:tcPr>
          <w:p w14:paraId="5D2B1416" w14:textId="098328C7" w:rsidR="004E238C" w:rsidRPr="002D3E60" w:rsidRDefault="002D777A" w:rsidP="004E238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3E6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88" w:type="dxa"/>
          </w:tcPr>
          <w:p w14:paraId="58AE8840" w14:textId="10B5E1F6" w:rsidR="004E238C" w:rsidRPr="002D3E60" w:rsidRDefault="004E238C" w:rsidP="004E238C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સૈધ્ધાંતિક મંજૂરી કરતાં વધુ રકમનો ખર્ચ થયો હોય તો ઉક્ત સ્થિતિએ કેટલી રકમનો ખર્ચ થયો અને તેના કારણો શા છે</w:t>
            </w:r>
            <w:r w:rsidRPr="002D3E60">
              <w:rPr>
                <w:rFonts w:ascii="Shruti" w:hAnsi="Shruti" w:cs="SHREE_GUJ_OTF_0768" w:hint="cs"/>
                <w:sz w:val="24"/>
                <w:szCs w:val="24"/>
                <w:lang w:val="en-GB"/>
              </w:rPr>
              <w:t>?</w:t>
            </w:r>
          </w:p>
        </w:tc>
        <w:tc>
          <w:tcPr>
            <w:tcW w:w="567" w:type="dxa"/>
          </w:tcPr>
          <w:p w14:paraId="3AADED8C" w14:textId="53BC5497" w:rsidR="004E238C" w:rsidRPr="002D3E60" w:rsidRDefault="002D777A" w:rsidP="004E238C">
            <w:pPr>
              <w:spacing w:after="0" w:line="240" w:lineRule="auto"/>
              <w:ind w:left="-5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3E6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00" w:type="dxa"/>
          </w:tcPr>
          <w:p w14:paraId="3F5A641F" w14:textId="371A854D" w:rsidR="00D21D4B" w:rsidRPr="002D3E60" w:rsidRDefault="00D21D4B" w:rsidP="00D21D4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7" w:rightChars="50" w:right="110" w:hanging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ઉકત યોજના પાછળ ઉક્ત સ્થિતિએ રૂ</w:t>
            </w:r>
            <w:r w:rsidR="00DE48C5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2D3E60">
              <w:rPr>
                <w:rFonts w:ascii="Shruti" w:hAnsi="Shruti" w:cs="SHREE_GUJ_OTF_0768" w:hint="cs"/>
                <w:sz w:val="24"/>
                <w:szCs w:val="24"/>
                <w:cs/>
              </w:rPr>
              <w:t>૧૭૧૫૯/- કરોડનો ખર્ચ થયેલ છે</w:t>
            </w:r>
          </w:p>
          <w:p w14:paraId="20BEB93C" w14:textId="77777777" w:rsidR="00D21D4B" w:rsidRPr="002D3E60" w:rsidRDefault="00D21D4B" w:rsidP="00D21D4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7" w:rightChars="50" w:right="110" w:hanging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સૌની યોજનાના પ્રાથમિક વહીવટી મંજૂરી મેળવવા સમયે પાઇપલાઇનની લંબાઇ નો 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પ્રાથમિક 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સર્વે કરવામાં આવેલ તેમજ પ્રથમ અને બીજા તબક્કા દરમ્યાન વિગતવાર સર્વે કરતાં નકશા અંદાજમાં પાઇપલાઇનની લંબાઇમાં વધારો થવા પામેલ. </w:t>
            </w:r>
          </w:p>
          <w:p w14:paraId="4FD5072A" w14:textId="77777777" w:rsidR="00D21D4B" w:rsidRPr="002D3E60" w:rsidRDefault="00D21D4B" w:rsidP="00D21D4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7" w:rightChars="50" w:right="110" w:hanging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સૌની યોજનાના પ્રથમ તબક્કાના અંદાજો </w:t>
            </w:r>
            <w:r w:rsidRPr="002D3E60">
              <w:rPr>
                <w:rFonts w:ascii="Shruti" w:hAnsi="Shruti" w:cs="SHREE_GUJ_OTF_0768"/>
                <w:sz w:val="24"/>
                <w:szCs w:val="24"/>
              </w:rPr>
              <w:t xml:space="preserve">GWSSB 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ના </w:t>
            </w:r>
            <w:r w:rsidRPr="002D3E60">
              <w:rPr>
                <w:rFonts w:ascii="Shruti" w:hAnsi="Shruti" w:cs="SHREE_GUJ_OTF_0768"/>
                <w:sz w:val="24"/>
                <w:szCs w:val="24"/>
              </w:rPr>
              <w:t xml:space="preserve">SOR 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 ૨૦૧૧-૧૨ મુજબ તૈયાર કરવામાં આવેલ. જે દરમ્યાન માર્કેટમાં સ્ટીલના ભાવ વધારાના કારણે </w:t>
            </w:r>
            <w:r w:rsidRPr="002D3E60">
              <w:rPr>
                <w:rFonts w:ascii="Shruti" w:hAnsi="Shruti" w:cs="SHREE_GUJ_OTF_0768"/>
                <w:sz w:val="24"/>
                <w:szCs w:val="24"/>
              </w:rPr>
              <w:t>GWSSB SOR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 xml:space="preserve"> સુધારો થતા તે મુજબ નકશા અંદાજો સુધારવામાં આવેલ.</w:t>
            </w:r>
          </w:p>
          <w:p w14:paraId="3A80C454" w14:textId="60B99C02" w:rsidR="00D21D4B" w:rsidRPr="002D3E60" w:rsidRDefault="00D21D4B" w:rsidP="00D21D4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7" w:rightChars="50" w:right="110" w:hanging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આ યોજનામાં પ્રથમ વખત ૩૦૦૦ મી.મી. વ્યાસની માઇલ્ડ સ્ટીલ પાઇપલાઇનનો સમાવેશ કરવામાં આવેલ. આ સાઇઝની પાઇપલાઇનના મેન્યુફે</w:t>
            </w:r>
            <w:r w:rsidR="00FE193A" w:rsidRPr="002D3E6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ક્ચ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ર માટે પાઇપ મેન્યુફેક્ચરોએ તેમની હયાત કેપેસીટીમાં વધારો કરવો પડેલ 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lastRenderedPageBreak/>
              <w:t xml:space="preserve">હતો જેના કારણે આ મોટી સાઇઝના પાઇપમાં માર્કેટના ભાવો ઉંચા રહેવા પામેલ. </w:t>
            </w:r>
          </w:p>
          <w:p w14:paraId="1D793045" w14:textId="77777777" w:rsidR="000236CB" w:rsidRPr="002D3E60" w:rsidRDefault="00D21D4B" w:rsidP="000236C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7" w:rightChars="50" w:right="110" w:hanging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>પ્રાથમિક મંજૂરીમાં રાઇટ ઓફ યુઝના ખર્ચની તથા પીજીવીસીએલ દ્વારા ઇલેક્ટ્રીસીટીના કનેકશનની લાઇનના ખર્ચને ગણતરીમાં લીધેલ ન હતો</w:t>
            </w:r>
            <w:r w:rsidRPr="002D3E6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>જેને સુધારેલ વહીવટી મંજૂરીની દરખાસ્તમાં ધ્યાને લીધેલ છે</w:t>
            </w:r>
            <w:r w:rsidRPr="002D3E60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</w:p>
          <w:p w14:paraId="3D7ED5B9" w14:textId="47E4540C" w:rsidR="004E238C" w:rsidRPr="002D3E60" w:rsidRDefault="00D21D4B" w:rsidP="000236C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7" w:rightChars="50" w:right="110" w:hanging="31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D3E60">
              <w:rPr>
                <w:rFonts w:ascii="Shruti" w:hAnsi="Shruti" w:cs="SHREE_GUJ_OTF_0768"/>
                <w:sz w:val="24"/>
                <w:szCs w:val="24"/>
                <w:cs/>
              </w:rPr>
              <w:t>પ્રથમ અને બીજા તબક્કાનાં કામો માટે ટેન્ડરની રકમ મુજબ સુધારેલ વહીવટી મંજૂરીની દરખાસ્તમાં ગણતરીમાં લીધેલ છે</w:t>
            </w:r>
            <w:r w:rsidRPr="002D3E60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</w:p>
        </w:tc>
      </w:tr>
    </w:tbl>
    <w:p w14:paraId="7E7B78A2" w14:textId="30453EB6" w:rsidR="00A424C3" w:rsidRPr="002D3E60" w:rsidRDefault="008D5105" w:rsidP="00A424C3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2D3E60">
        <w:rPr>
          <w:rFonts w:asciiTheme="minorBidi" w:hAnsiTheme="minorBidi" w:cs="SHREE_GUJ_OTF_0768"/>
          <w:sz w:val="24"/>
          <w:szCs w:val="24"/>
        </w:rPr>
        <w:lastRenderedPageBreak/>
        <w:t>-----------</w:t>
      </w:r>
    </w:p>
    <w:sectPr w:rsidR="00A424C3" w:rsidRPr="002D3E60" w:rsidSect="00D8318D">
      <w:pgSz w:w="11906" w:h="16838" w:code="9"/>
      <w:pgMar w:top="1440" w:right="1133" w:bottom="56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4265"/>
    <w:multiLevelType w:val="hybridMultilevel"/>
    <w:tmpl w:val="29F4DF64"/>
    <w:lvl w:ilvl="0" w:tplc="3D80AD8A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B5417"/>
    <w:multiLevelType w:val="multilevel"/>
    <w:tmpl w:val="712B54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50431">
    <w:abstractNumId w:val="0"/>
  </w:num>
  <w:num w:numId="2" w16cid:durableId="121388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8"/>
    <w:rsid w:val="00006907"/>
    <w:rsid w:val="000236CB"/>
    <w:rsid w:val="00031446"/>
    <w:rsid w:val="00051366"/>
    <w:rsid w:val="00060F90"/>
    <w:rsid w:val="00073948"/>
    <w:rsid w:val="000A4C11"/>
    <w:rsid w:val="00104F38"/>
    <w:rsid w:val="001051FF"/>
    <w:rsid w:val="00106156"/>
    <w:rsid w:val="0016592F"/>
    <w:rsid w:val="001B2A1D"/>
    <w:rsid w:val="001C3FC8"/>
    <w:rsid w:val="00202A41"/>
    <w:rsid w:val="0020798D"/>
    <w:rsid w:val="00254A1D"/>
    <w:rsid w:val="002A41F0"/>
    <w:rsid w:val="002A7102"/>
    <w:rsid w:val="002D3E60"/>
    <w:rsid w:val="002D777A"/>
    <w:rsid w:val="002E31E0"/>
    <w:rsid w:val="0031294A"/>
    <w:rsid w:val="00353F5E"/>
    <w:rsid w:val="0036003A"/>
    <w:rsid w:val="00374C79"/>
    <w:rsid w:val="00380A3C"/>
    <w:rsid w:val="003A767E"/>
    <w:rsid w:val="003B3D34"/>
    <w:rsid w:val="003C6D0B"/>
    <w:rsid w:val="003D2C22"/>
    <w:rsid w:val="003E3649"/>
    <w:rsid w:val="004061B2"/>
    <w:rsid w:val="00430137"/>
    <w:rsid w:val="0046301E"/>
    <w:rsid w:val="00496151"/>
    <w:rsid w:val="004A7C86"/>
    <w:rsid w:val="004C77F7"/>
    <w:rsid w:val="004D4428"/>
    <w:rsid w:val="004D4FA8"/>
    <w:rsid w:val="004E1401"/>
    <w:rsid w:val="004E238C"/>
    <w:rsid w:val="00504AFA"/>
    <w:rsid w:val="00577E2D"/>
    <w:rsid w:val="00590C13"/>
    <w:rsid w:val="00626148"/>
    <w:rsid w:val="00626BAF"/>
    <w:rsid w:val="00631538"/>
    <w:rsid w:val="006524C0"/>
    <w:rsid w:val="00685801"/>
    <w:rsid w:val="00696A7B"/>
    <w:rsid w:val="006F2E99"/>
    <w:rsid w:val="006F43EE"/>
    <w:rsid w:val="006F77D7"/>
    <w:rsid w:val="007134D0"/>
    <w:rsid w:val="007C6718"/>
    <w:rsid w:val="007E5824"/>
    <w:rsid w:val="007F6A5B"/>
    <w:rsid w:val="008048B9"/>
    <w:rsid w:val="00850966"/>
    <w:rsid w:val="008634C9"/>
    <w:rsid w:val="008B1931"/>
    <w:rsid w:val="008D471B"/>
    <w:rsid w:val="008D5105"/>
    <w:rsid w:val="00956A7A"/>
    <w:rsid w:val="009D2FC0"/>
    <w:rsid w:val="009E1DE8"/>
    <w:rsid w:val="009E2FF3"/>
    <w:rsid w:val="009E7C8A"/>
    <w:rsid w:val="00A02306"/>
    <w:rsid w:val="00A138FB"/>
    <w:rsid w:val="00A2342C"/>
    <w:rsid w:val="00A35846"/>
    <w:rsid w:val="00A40914"/>
    <w:rsid w:val="00A424C3"/>
    <w:rsid w:val="00A43F63"/>
    <w:rsid w:val="00AC48A4"/>
    <w:rsid w:val="00B24DAD"/>
    <w:rsid w:val="00B30E87"/>
    <w:rsid w:val="00C111EA"/>
    <w:rsid w:val="00C207B4"/>
    <w:rsid w:val="00C24917"/>
    <w:rsid w:val="00C30B48"/>
    <w:rsid w:val="00C34326"/>
    <w:rsid w:val="00C568C2"/>
    <w:rsid w:val="00C77AF9"/>
    <w:rsid w:val="00C86690"/>
    <w:rsid w:val="00CA02C2"/>
    <w:rsid w:val="00CD523B"/>
    <w:rsid w:val="00CE436D"/>
    <w:rsid w:val="00D15FA3"/>
    <w:rsid w:val="00D21D4B"/>
    <w:rsid w:val="00D8318D"/>
    <w:rsid w:val="00DA5D55"/>
    <w:rsid w:val="00DB0FD6"/>
    <w:rsid w:val="00DC0165"/>
    <w:rsid w:val="00DC5A5B"/>
    <w:rsid w:val="00DD03D6"/>
    <w:rsid w:val="00DE48C5"/>
    <w:rsid w:val="00DE4D2A"/>
    <w:rsid w:val="00E437DC"/>
    <w:rsid w:val="00E55953"/>
    <w:rsid w:val="00E93F72"/>
    <w:rsid w:val="00E9454B"/>
    <w:rsid w:val="00EA1ECB"/>
    <w:rsid w:val="00EF039A"/>
    <w:rsid w:val="00F123CF"/>
    <w:rsid w:val="00F54BC2"/>
    <w:rsid w:val="00FB588B"/>
    <w:rsid w:val="00FC7C63"/>
    <w:rsid w:val="00FE193A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73C8E3CF-CB38-4825-A39D-2B633EB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56"/>
    <w:pPr>
      <w:ind w:left="720"/>
      <w:contextualSpacing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58</cp:revision>
  <cp:lastPrinted>2024-02-14T10:13:00Z</cp:lastPrinted>
  <dcterms:created xsi:type="dcterms:W3CDTF">2024-01-24T06:29:00Z</dcterms:created>
  <dcterms:modified xsi:type="dcterms:W3CDTF">2024-02-14T10:13:00Z</dcterms:modified>
</cp:coreProperties>
</file>