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3608" w14:textId="77777777" w:rsidR="00B8558C" w:rsidRPr="00065693" w:rsidRDefault="00B8558C" w:rsidP="00B8558C">
      <w:pPr>
        <w:jc w:val="center"/>
        <w:rPr>
          <w:sz w:val="60"/>
          <w:szCs w:val="60"/>
          <w:lang w:val="en-IN"/>
        </w:rPr>
      </w:pPr>
      <w:r w:rsidRPr="00065693">
        <w:rPr>
          <w:sz w:val="60"/>
          <w:szCs w:val="60"/>
          <w:lang w:val="en-IN"/>
        </w:rPr>
        <w:t>36</w:t>
      </w:r>
    </w:p>
    <w:p w14:paraId="54989098" w14:textId="77777777" w:rsidR="00B8558C" w:rsidRPr="00065693" w:rsidRDefault="00B8558C" w:rsidP="00B8558C">
      <w:pPr>
        <w:ind w:firstLine="720"/>
        <w:rPr>
          <w:rFonts w:ascii="Shruti" w:hAnsi="Shruti" w:cs="SHREE_GUJ_OTF_0768"/>
          <w:b/>
          <w:bCs/>
          <w:sz w:val="24"/>
          <w:szCs w:val="24"/>
          <w:cs/>
        </w:rPr>
      </w:pPr>
      <w:r w:rsidRPr="00065693">
        <w:rPr>
          <w:rFonts w:ascii="Shruti" w:hAnsi="Shruti" w:cs="SHREE_GUJ_OTF_0768" w:hint="cs"/>
          <w:sz w:val="24"/>
          <w:szCs w:val="24"/>
          <w:cs/>
        </w:rPr>
        <w:t>નવસારી અને સુરત જીલ્લામાં એન્વાયરમેંન્ટ ક્લીયરન્સ સર્ટિફીકેટ વગર કાર્યરત એકમો સામે પગલા</w:t>
      </w:r>
    </w:p>
    <w:p w14:paraId="7BF00031" w14:textId="77777777" w:rsidR="00B8558C" w:rsidRPr="00065693" w:rsidRDefault="00B8558C" w:rsidP="00B8558C">
      <w:pPr>
        <w:ind w:left="360" w:right="-270"/>
        <w:jc w:val="both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noProof/>
          <w:sz w:val="24"/>
          <w:szCs w:val="24"/>
        </w:rPr>
        <w:t>*15/4/2325</w:t>
      </w:r>
      <w:r w:rsidRPr="00065693">
        <w:rPr>
          <w:rFonts w:cs="SHREE_GUJ_OTF_0768"/>
          <w:b/>
          <w:bCs/>
          <w:noProof/>
          <w:sz w:val="24"/>
          <w:szCs w:val="24"/>
          <w:cs/>
        </w:rPr>
        <w:t xml:space="preserve"> શ્રી </w:t>
      </w:r>
      <w:r w:rsidRPr="00065693">
        <w:rPr>
          <w:rFonts w:ascii="Shruti" w:hAnsi="Shruti" w:cs="SHREE_GUJ_OTF_0768"/>
          <w:b/>
          <w:bCs/>
          <w:sz w:val="24"/>
          <w:szCs w:val="24"/>
          <w:cs/>
        </w:rPr>
        <w:t>અનંતકુમાર હસમુખભાઇ પટેલ</w:t>
      </w:r>
      <w:r w:rsidRPr="00065693">
        <w:rPr>
          <w:rFonts w:ascii="Shruti" w:hAnsi="Shruti" w:cs="SHREE_GUJ_OTF_0768"/>
          <w:sz w:val="24"/>
          <w:szCs w:val="24"/>
          <w:cs/>
        </w:rPr>
        <w:t xml:space="preserve"> (વાસંદા)</w:t>
      </w:r>
      <w:r w:rsidRPr="00065693">
        <w:rPr>
          <w:rFonts w:cs="SHREE_GUJ_OTF_0768"/>
          <w:b/>
          <w:bCs/>
          <w:noProof/>
          <w:sz w:val="24"/>
          <w:szCs w:val="24"/>
          <w:cs/>
        </w:rPr>
        <w:t xml:space="preserve"> માનનીય વન અને પર્યાવરણ મંત્રીશ્રી જ</w:t>
      </w:r>
      <w:r>
        <w:rPr>
          <w:rFonts w:cs="SHREE_GUJ_OTF_0768" w:hint="cs"/>
          <w:b/>
          <w:bCs/>
          <w:noProof/>
          <w:sz w:val="24"/>
          <w:szCs w:val="24"/>
          <w:cs/>
        </w:rPr>
        <w:t xml:space="preserve">ણાવવા ક્રુપા કરાશે કે.- </w:t>
      </w:r>
      <w:r w:rsidRPr="00065693">
        <w:rPr>
          <w:rFonts w:ascii="Shruti" w:hAnsi="Shruti" w:cs="SHREE_GUJ_OTF_0768"/>
          <w:b/>
          <w:bCs/>
          <w:sz w:val="24"/>
          <w:szCs w:val="24"/>
          <w:cs/>
        </w:rPr>
        <w:t xml:space="preserve">  </w:t>
      </w:r>
    </w:p>
    <w:tbl>
      <w:tblPr>
        <w:tblStyle w:val="TableGrid"/>
        <w:tblW w:w="999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60"/>
        <w:gridCol w:w="630"/>
        <w:gridCol w:w="5670"/>
      </w:tblGrid>
      <w:tr w:rsidR="00B8558C" w:rsidRPr="00BB3241" w14:paraId="176DAEBD" w14:textId="77777777" w:rsidTr="00E05783">
        <w:tc>
          <w:tcPr>
            <w:tcW w:w="630" w:type="dxa"/>
          </w:tcPr>
          <w:p w14:paraId="414443FF" w14:textId="77777777" w:rsidR="00B8558C" w:rsidRPr="00065693" w:rsidRDefault="00B8558C" w:rsidP="00E05783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3060" w:type="dxa"/>
          </w:tcPr>
          <w:p w14:paraId="72F17290" w14:textId="77777777" w:rsidR="00B8558C" w:rsidRPr="00065693" w:rsidRDefault="00B8558C" w:rsidP="00E05783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65693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14:paraId="33C4F1DA" w14:textId="77777777" w:rsidR="00B8558C" w:rsidRPr="00065693" w:rsidRDefault="00B8558C" w:rsidP="00E05783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5670" w:type="dxa"/>
          </w:tcPr>
          <w:p w14:paraId="257F15A2" w14:textId="77777777" w:rsidR="00B8558C" w:rsidRPr="00065693" w:rsidRDefault="00B8558C" w:rsidP="00E05783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65693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B8558C" w:rsidRPr="00BB3241" w14:paraId="2BD95565" w14:textId="77777777" w:rsidTr="00E05783">
        <w:trPr>
          <w:trHeight w:val="1880"/>
        </w:trPr>
        <w:tc>
          <w:tcPr>
            <w:tcW w:w="630" w:type="dxa"/>
          </w:tcPr>
          <w:p w14:paraId="65D535B1" w14:textId="77777777" w:rsidR="00B8558C" w:rsidRPr="00065693" w:rsidRDefault="00B8558C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65693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060" w:type="dxa"/>
          </w:tcPr>
          <w:p w14:paraId="3F79A782" w14:textId="77777777" w:rsidR="00B8558C" w:rsidRPr="00065693" w:rsidRDefault="00B8558C" w:rsidP="00E05783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65693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તા.૩૧/૧૨/૨૦૨૩ની સ્થિતીએ છેલા બે વર્ષમાં નવસારી અને સુરત જીલ્લાવાર તપાસમાં કઇ કંપનીઓ કે એકમો એન્વાયરમેંન્ટ ક્લીયરન્સ સર્ટિફીકેટ વગર કાર્યરત</w:t>
            </w:r>
            <w:r w:rsidRPr="00065693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 w:rsidRPr="00065693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હોવાનુ માલુમ પડ્યુ</w:t>
            </w:r>
            <w:r w:rsidRPr="00065693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065693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અને </w:t>
            </w:r>
            <w:r w:rsidRPr="00065693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30" w:type="dxa"/>
          </w:tcPr>
          <w:p w14:paraId="391C08C2" w14:textId="77777777" w:rsidR="00B8558C" w:rsidRPr="00065693" w:rsidRDefault="00B8558C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65693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</w:t>
            </w:r>
            <w:r w:rsidRPr="00065693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567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530"/>
              <w:gridCol w:w="3330"/>
            </w:tblGrid>
            <w:tr w:rsidR="00B8558C" w:rsidRPr="00065693" w14:paraId="7738D1E3" w14:textId="77777777" w:rsidTr="00E05783">
              <w:tc>
                <w:tcPr>
                  <w:tcW w:w="517" w:type="dxa"/>
                </w:tcPr>
                <w:p w14:paraId="3274228A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ક્રમ </w:t>
                  </w:r>
                </w:p>
              </w:tc>
              <w:tc>
                <w:tcPr>
                  <w:tcW w:w="1530" w:type="dxa"/>
                </w:tcPr>
                <w:p w14:paraId="2C5DDB74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જીલ્લાનું નામ </w:t>
                  </w:r>
                </w:p>
              </w:tc>
              <w:tc>
                <w:tcPr>
                  <w:tcW w:w="3330" w:type="dxa"/>
                </w:tcPr>
                <w:p w14:paraId="27B8CA62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એન્વાયરમેંન્ટ ક્લીયરન્સ સર્ટિફીકેટ વગર કાર્યરત હોવાનું માલુમ પડેલ કંપની /એકમનું નામ </w:t>
                  </w:r>
                </w:p>
              </w:tc>
            </w:tr>
            <w:tr w:rsidR="00B8558C" w:rsidRPr="00065693" w14:paraId="352E8604" w14:textId="77777777" w:rsidTr="00E05783">
              <w:tc>
                <w:tcPr>
                  <w:tcW w:w="517" w:type="dxa"/>
                </w:tcPr>
                <w:p w14:paraId="59D8EBD2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530" w:type="dxa"/>
                </w:tcPr>
                <w:p w14:paraId="71DBC8F4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નવસારી</w:t>
                  </w:r>
                </w:p>
              </w:tc>
              <w:tc>
                <w:tcPr>
                  <w:tcW w:w="3330" w:type="dxa"/>
                </w:tcPr>
                <w:p w14:paraId="17B9278A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મે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.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અંબિકા સ્ટોન ક્વોરી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બ્લોક નં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–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૪૧૫/૨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>,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૪૧૬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મુ-ખુંધ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તા-ચીખલી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જી-નવસારી. </w:t>
                  </w:r>
                </w:p>
              </w:tc>
            </w:tr>
            <w:tr w:rsidR="00B8558C" w:rsidRPr="00065693" w14:paraId="001DD597" w14:textId="77777777" w:rsidTr="00E05783">
              <w:trPr>
                <w:trHeight w:val="584"/>
              </w:trPr>
              <w:tc>
                <w:tcPr>
                  <w:tcW w:w="517" w:type="dxa"/>
                  <w:vMerge w:val="restart"/>
                </w:tcPr>
                <w:p w14:paraId="54D819B9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530" w:type="dxa"/>
                  <w:vMerge w:val="restart"/>
                </w:tcPr>
                <w:p w14:paraId="015FB8FC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સુરત</w:t>
                  </w:r>
                </w:p>
              </w:tc>
              <w:tc>
                <w:tcPr>
                  <w:tcW w:w="3330" w:type="dxa"/>
                </w:tcPr>
                <w:p w14:paraId="504848CE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મે.પ્રખર એસ્ટેટ પ્રાઇવેટ લીમીટેડ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પ્લોટ નં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–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૮૨૧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જીઆઇડીસી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સચીન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સુરત. </w:t>
                  </w:r>
                </w:p>
              </w:tc>
            </w:tr>
            <w:tr w:rsidR="00B8558C" w:rsidRPr="00065693" w14:paraId="0804F292" w14:textId="77777777" w:rsidTr="00E05783">
              <w:trPr>
                <w:trHeight w:val="503"/>
              </w:trPr>
              <w:tc>
                <w:tcPr>
                  <w:tcW w:w="517" w:type="dxa"/>
                  <w:vMerge/>
                </w:tcPr>
                <w:p w14:paraId="1397BD20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14:paraId="3F3F421A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330" w:type="dxa"/>
                </w:tcPr>
                <w:p w14:paraId="78D7C09B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ગૌતમ ઇન્ડસ્ટ્રીઝ કોર્પોરેશન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૮૨૦૧/૨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જીઆઇડીસી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>,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સચીન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સુરત.</w:t>
                  </w:r>
                </w:p>
              </w:tc>
            </w:tr>
            <w:tr w:rsidR="00B8558C" w:rsidRPr="00065693" w14:paraId="4BC2ABBC" w14:textId="77777777" w:rsidTr="00E05783">
              <w:trPr>
                <w:trHeight w:val="485"/>
              </w:trPr>
              <w:tc>
                <w:tcPr>
                  <w:tcW w:w="517" w:type="dxa"/>
                  <w:vMerge/>
                </w:tcPr>
                <w:p w14:paraId="40DA930C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14:paraId="1C47FC31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330" w:type="dxa"/>
                </w:tcPr>
                <w:p w14:paraId="10A2AC8F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મે.કોરલ એરોમા (રેસીડેંસીયલ પ્રોજેક્ટ)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બ્લોક નં – ૨૧૨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ઓ.પી. ૧૦૯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એફ.પી.નં – ૧૩૨ પૈકી સબ પ્લોટ નં – ૧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ટીઈપીએસ – ૧૩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ભરથાણા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વેસુ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સુરત. </w:t>
                  </w:r>
                </w:p>
              </w:tc>
            </w:tr>
            <w:tr w:rsidR="00B8558C" w:rsidRPr="00065693" w14:paraId="55AE5F2A" w14:textId="77777777" w:rsidTr="00E05783">
              <w:trPr>
                <w:trHeight w:val="494"/>
              </w:trPr>
              <w:tc>
                <w:tcPr>
                  <w:tcW w:w="517" w:type="dxa"/>
                  <w:vMerge/>
                </w:tcPr>
                <w:p w14:paraId="06433792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14:paraId="5BB7A192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330" w:type="dxa"/>
                </w:tcPr>
                <w:p w14:paraId="2EBE4D75" w14:textId="77777777" w:rsidR="00B8558C" w:rsidRPr="00065693" w:rsidRDefault="00B8558C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મે.કલર પ્લસ ઓર્ગેનિક્સ પ્રાઇવેટ લીમીટેડ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પ્લોટ નં – ૬૧૪૨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જીઆઇડીસી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સચીન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સુરત.</w:t>
                  </w:r>
                </w:p>
              </w:tc>
            </w:tr>
          </w:tbl>
          <w:p w14:paraId="1D85AA0C" w14:textId="77777777" w:rsidR="00B8558C" w:rsidRPr="00065693" w:rsidRDefault="00B8558C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  <w:tr w:rsidR="0000454E" w:rsidRPr="00BB3241" w14:paraId="4DEF35B1" w14:textId="77777777" w:rsidTr="0000454E">
        <w:trPr>
          <w:trHeight w:val="513"/>
        </w:trPr>
        <w:tc>
          <w:tcPr>
            <w:tcW w:w="630" w:type="dxa"/>
          </w:tcPr>
          <w:p w14:paraId="233A43D9" w14:textId="77777777" w:rsidR="0000454E" w:rsidRPr="00065693" w:rsidRDefault="0000454E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3060" w:type="dxa"/>
          </w:tcPr>
          <w:p w14:paraId="0D49A903" w14:textId="77777777" w:rsidR="0000454E" w:rsidRPr="00065693" w:rsidRDefault="0000454E" w:rsidP="00E05783">
            <w:pPr>
              <w:pStyle w:val="NoSpacing"/>
              <w:spacing w:line="276" w:lineRule="auto"/>
              <w:jc w:val="both"/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</w:pPr>
          </w:p>
        </w:tc>
        <w:tc>
          <w:tcPr>
            <w:tcW w:w="630" w:type="dxa"/>
          </w:tcPr>
          <w:p w14:paraId="5DE58F03" w14:textId="77777777" w:rsidR="0000454E" w:rsidRPr="00065693" w:rsidRDefault="0000454E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5670" w:type="dxa"/>
          </w:tcPr>
          <w:p w14:paraId="4AAC4566" w14:textId="77777777" w:rsidR="0000454E" w:rsidRPr="00065693" w:rsidRDefault="0000454E" w:rsidP="00E05783">
            <w:pPr>
              <w:pStyle w:val="NoSpacing"/>
              <w:jc w:val="both"/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</w:pPr>
          </w:p>
        </w:tc>
      </w:tr>
      <w:tr w:rsidR="00B8558C" w:rsidRPr="00BB3241" w14:paraId="0AAB6F56" w14:textId="77777777" w:rsidTr="00E05783">
        <w:tc>
          <w:tcPr>
            <w:tcW w:w="630" w:type="dxa"/>
          </w:tcPr>
          <w:p w14:paraId="4BADBEA9" w14:textId="77777777" w:rsidR="00B8558C" w:rsidRPr="00065693" w:rsidRDefault="00B8558C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65693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  <w:r w:rsidRPr="00065693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3060" w:type="dxa"/>
          </w:tcPr>
          <w:p w14:paraId="6378315C" w14:textId="77777777" w:rsidR="00B8558C" w:rsidRPr="00065693" w:rsidRDefault="00B8558C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65693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તે અન્વયે ઉક્ત્ત કઇ કંપની કે એકમો સામે શા પગલા લીધા </w:t>
            </w:r>
            <w:r w:rsidRPr="00065693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</w:tcPr>
          <w:p w14:paraId="150A79B4" w14:textId="77777777" w:rsidR="00B8558C" w:rsidRPr="00065693" w:rsidRDefault="00B8558C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65693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5670" w:type="dxa"/>
          </w:tcPr>
          <w:tbl>
            <w:tblPr>
              <w:tblStyle w:val="TableGrid"/>
              <w:tblW w:w="5377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972"/>
              <w:gridCol w:w="2070"/>
              <w:gridCol w:w="1800"/>
            </w:tblGrid>
            <w:tr w:rsidR="00B8558C" w:rsidRPr="00065693" w14:paraId="7556053E" w14:textId="77777777" w:rsidTr="00E05783">
              <w:tc>
                <w:tcPr>
                  <w:tcW w:w="535" w:type="dxa"/>
                </w:tcPr>
                <w:p w14:paraId="4DEBBBB7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972" w:type="dxa"/>
                </w:tcPr>
                <w:p w14:paraId="678D46B3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જિલ્લાનું નામ </w:t>
                  </w:r>
                </w:p>
              </w:tc>
              <w:tc>
                <w:tcPr>
                  <w:tcW w:w="2070" w:type="dxa"/>
                </w:tcPr>
                <w:p w14:paraId="31DE3E75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એન્વાયરમેન્ટ ક્લીયરન્સ સર્ટિફિકેટ વગર કાર્યરત હોવાનું માલૂમ પડેલ કંપની/એકમનું નામ </w:t>
                  </w:r>
                </w:p>
              </w:tc>
              <w:tc>
                <w:tcPr>
                  <w:tcW w:w="1800" w:type="dxa"/>
                </w:tcPr>
                <w:p w14:paraId="360EEAE4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કંપની/એકમ સામે લીધેલ પગલા ની વિગત </w:t>
                  </w:r>
                </w:p>
              </w:tc>
            </w:tr>
            <w:tr w:rsidR="00B8558C" w:rsidRPr="00065693" w14:paraId="273315F0" w14:textId="77777777" w:rsidTr="00E05783">
              <w:tc>
                <w:tcPr>
                  <w:tcW w:w="535" w:type="dxa"/>
                  <w:vMerge w:val="restart"/>
                </w:tcPr>
                <w:p w14:paraId="00140241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૧ </w:t>
                  </w:r>
                </w:p>
                <w:p w14:paraId="1AA72C4A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vMerge w:val="restart"/>
                </w:tcPr>
                <w:p w14:paraId="1A5AE0F6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નવસારી </w:t>
                  </w:r>
                </w:p>
              </w:tc>
              <w:tc>
                <w:tcPr>
                  <w:tcW w:w="2070" w:type="dxa"/>
                </w:tcPr>
                <w:p w14:paraId="2B7508D7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મે. અંબિકા સ્ટોન ક્વોરી, બ્લોક નં ૪૧૫/૨૪૧૬,મું. ખૂંધ , તા. ચીખલી, જિ. નવસારી </w:t>
                  </w:r>
                </w:p>
              </w:tc>
              <w:tc>
                <w:tcPr>
                  <w:tcW w:w="1800" w:type="dxa"/>
                </w:tcPr>
                <w:p w14:paraId="43E0EEB9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તા. ૨૯/૧૧/૨૦૨૨ ના હુકમ થી નોટિસ ઓફ ડાયરેક્શન પાઠવેલ છે. </w:t>
                  </w:r>
                </w:p>
              </w:tc>
            </w:tr>
            <w:tr w:rsidR="00B8558C" w:rsidRPr="00065693" w14:paraId="676382E9" w14:textId="77777777" w:rsidTr="00E05783">
              <w:tc>
                <w:tcPr>
                  <w:tcW w:w="535" w:type="dxa"/>
                  <w:vMerge/>
                </w:tcPr>
                <w:p w14:paraId="6DDD4CC9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vMerge/>
                </w:tcPr>
                <w:p w14:paraId="5DD7A87D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14:paraId="3567ABC9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મે. માં આશાપુરા એન્ટરપ્રાઇજ, ચિકાર ફળિયા, મું. તોરણવેરા, તા.ખેર ગામ જિ. નવસારી   </w:t>
                  </w:r>
                </w:p>
              </w:tc>
              <w:tc>
                <w:tcPr>
                  <w:tcW w:w="1800" w:type="dxa"/>
                </w:tcPr>
                <w:p w14:paraId="653618D5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તા. ૦૬/૦૨/૨૦૨૩  ના હુકમ થી ક્લોઝર ડાયરેક્શન આપેલ છે. </w:t>
                  </w:r>
                </w:p>
              </w:tc>
            </w:tr>
            <w:tr w:rsidR="00B8558C" w:rsidRPr="00065693" w14:paraId="651E48A0" w14:textId="77777777" w:rsidTr="00E05783">
              <w:tc>
                <w:tcPr>
                  <w:tcW w:w="535" w:type="dxa"/>
                  <w:vMerge w:val="restart"/>
                </w:tcPr>
                <w:p w14:paraId="6FA2152F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૨ </w:t>
                  </w:r>
                </w:p>
              </w:tc>
              <w:tc>
                <w:tcPr>
                  <w:tcW w:w="972" w:type="dxa"/>
                  <w:vMerge w:val="restart"/>
                </w:tcPr>
                <w:p w14:paraId="3813A589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સુરત </w:t>
                  </w:r>
                </w:p>
              </w:tc>
              <w:tc>
                <w:tcPr>
                  <w:tcW w:w="2070" w:type="dxa"/>
                </w:tcPr>
                <w:p w14:paraId="64C23D2D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મે. પ્રખર એસ્ટેટ પ્રાઇવેટ લિમિટેડ, પ્લોટ નં ૮૨૧ જીઆઇડીસી સચિન  </w:t>
                  </w:r>
                </w:p>
              </w:tc>
              <w:tc>
                <w:tcPr>
                  <w:tcW w:w="1800" w:type="dxa"/>
                </w:tcPr>
                <w:p w14:paraId="0AB1E156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તા-૦૪/૦૨/૨૦૨૨ના લીગલ નોટીસ પાઠવેલ છે. </w:t>
                  </w:r>
                </w:p>
              </w:tc>
            </w:tr>
            <w:tr w:rsidR="00B8558C" w:rsidRPr="00065693" w14:paraId="03DBE833" w14:textId="77777777" w:rsidTr="00E05783">
              <w:tc>
                <w:tcPr>
                  <w:tcW w:w="535" w:type="dxa"/>
                  <w:vMerge/>
                </w:tcPr>
                <w:p w14:paraId="55D51EA8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72" w:type="dxa"/>
                  <w:vMerge/>
                </w:tcPr>
                <w:p w14:paraId="6C05E886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070" w:type="dxa"/>
                </w:tcPr>
                <w:p w14:paraId="39B6402F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ગૌતમ ઇન્ડસ્ટ્રીઝ કોર્પોરેશન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૮૨૦૧/૨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જીઆઇડીસી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સચીન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સુરત.</w:t>
                  </w:r>
                </w:p>
              </w:tc>
              <w:tc>
                <w:tcPr>
                  <w:tcW w:w="1800" w:type="dxa"/>
                </w:tcPr>
                <w:p w14:paraId="1FC92D4F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તા-૦૪/૦૨/૨૦૨૨ના લીગલ નોટીસ પાઠવેલ છે.</w:t>
                  </w:r>
                </w:p>
              </w:tc>
            </w:tr>
            <w:tr w:rsidR="00B8558C" w:rsidRPr="00065693" w14:paraId="331EB445" w14:textId="77777777" w:rsidTr="00E05783">
              <w:tc>
                <w:tcPr>
                  <w:tcW w:w="535" w:type="dxa"/>
                  <w:vMerge/>
                </w:tcPr>
                <w:p w14:paraId="26679E5B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72" w:type="dxa"/>
                  <w:vMerge/>
                </w:tcPr>
                <w:p w14:paraId="7032DAE1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070" w:type="dxa"/>
                </w:tcPr>
                <w:p w14:paraId="6A03D110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મે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.કોરલ એરોમા (રેસીડેંસીયલ પ્રોજેક્ટ)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બ્લોક નં – ૨૧૨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ઓ.પી. ૧૦૯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એફ.પી.નં – ૧૩૨ પૈકી સબ પ્લોટ નં – ૧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ટીઈપીએસ – ૧૩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ભરથાણા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વેસુ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સુરત.</w:t>
                  </w:r>
                </w:p>
              </w:tc>
              <w:tc>
                <w:tcPr>
                  <w:tcW w:w="1800" w:type="dxa"/>
                </w:tcPr>
                <w:p w14:paraId="2F783F3C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તા-૧૨/૧૨/૨૦૨૩ના રોજ એકમ સામે કોર્ટ કેસ કરેલ છે. </w:t>
                  </w:r>
                </w:p>
              </w:tc>
            </w:tr>
            <w:tr w:rsidR="00B8558C" w:rsidRPr="00065693" w14:paraId="75B71ABA" w14:textId="77777777" w:rsidTr="00E05783">
              <w:tc>
                <w:tcPr>
                  <w:tcW w:w="535" w:type="dxa"/>
                  <w:vMerge/>
                </w:tcPr>
                <w:p w14:paraId="3BF67BE1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72" w:type="dxa"/>
                  <w:vMerge/>
                </w:tcPr>
                <w:p w14:paraId="79FB4525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070" w:type="dxa"/>
                </w:tcPr>
                <w:p w14:paraId="3798978D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મે.કલર પ્લસ ઓર્ગેનિક્સ પ્રાઇવેટ લીમીટેડ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પ્લોટ નં – ૬૧૪૨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જીઆઇડીસી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સચીન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સુરત.</w:t>
                  </w:r>
                </w:p>
              </w:tc>
              <w:tc>
                <w:tcPr>
                  <w:tcW w:w="1800" w:type="dxa"/>
                </w:tcPr>
                <w:p w14:paraId="73FAC07B" w14:textId="77777777" w:rsidR="00B8558C" w:rsidRPr="00065693" w:rsidRDefault="00B8558C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તા-૧૨/૦૧/૨૦૨</w:t>
                  </w:r>
                  <w:r w:rsidRPr="0006569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૪</w:t>
                  </w:r>
                  <w:r w:rsidRPr="0006569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ના લીગલ નોટીસ પાઠવેલ છે.</w:t>
                  </w:r>
                </w:p>
              </w:tc>
            </w:tr>
          </w:tbl>
          <w:p w14:paraId="0C894F14" w14:textId="77777777" w:rsidR="00B8558C" w:rsidRPr="00065693" w:rsidRDefault="00B8558C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</w:tbl>
    <w:p w14:paraId="498CE1E1" w14:textId="77777777" w:rsidR="00C56860" w:rsidRDefault="00C56860"/>
    <w:p w14:paraId="678C0404" w14:textId="21552B93" w:rsidR="003548BC" w:rsidRDefault="003548BC" w:rsidP="003548BC">
      <w:pPr>
        <w:jc w:val="center"/>
      </w:pPr>
      <w:r>
        <w:t>--------------</w:t>
      </w:r>
    </w:p>
    <w:sectPr w:rsidR="003548BC" w:rsidSect="000E7E12">
      <w:pgSz w:w="11906" w:h="16838"/>
      <w:pgMar w:top="720" w:right="144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8C"/>
    <w:rsid w:val="0000454E"/>
    <w:rsid w:val="000B5632"/>
    <w:rsid w:val="000E7E12"/>
    <w:rsid w:val="001C236D"/>
    <w:rsid w:val="002E79E1"/>
    <w:rsid w:val="003548BC"/>
    <w:rsid w:val="00A6439A"/>
    <w:rsid w:val="00B8558C"/>
    <w:rsid w:val="00C56860"/>
    <w:rsid w:val="00C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EAA0"/>
  <w15:chartTrackingRefBased/>
  <w15:docId w15:val="{A5D8FEFF-7D0B-4CE4-857A-A10FB7A7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58C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58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558C"/>
    <w:pPr>
      <w:spacing w:after="0" w:line="240" w:lineRule="auto"/>
    </w:pPr>
    <w:rPr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Ketun patel</dc:creator>
  <cp:keywords/>
  <dc:description/>
  <cp:lastModifiedBy>Ketun patel</cp:lastModifiedBy>
  <cp:revision>3</cp:revision>
  <cp:lastPrinted>2024-02-20T12:00:00Z</cp:lastPrinted>
  <dcterms:created xsi:type="dcterms:W3CDTF">2024-02-20T10:18:00Z</dcterms:created>
  <dcterms:modified xsi:type="dcterms:W3CDTF">2024-02-20T12:02:00Z</dcterms:modified>
</cp:coreProperties>
</file>