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B1" w:rsidRDefault="00C437B1" w:rsidP="00C437B1">
      <w:pPr>
        <w:spacing w:after="0" w:line="240" w:lineRule="auto"/>
        <w:ind w:left="142" w:right="-630"/>
        <w:jc w:val="both"/>
        <w:rPr>
          <w:rFonts w:ascii="Shruti" w:hAnsi="Shruti"/>
          <w:b/>
          <w:bCs/>
          <w:sz w:val="24"/>
          <w:szCs w:val="24"/>
        </w:rPr>
      </w:pPr>
      <w:r w:rsidRPr="0028394D">
        <w:rPr>
          <w:rFonts w:ascii="Shruti" w:hAnsi="Shruti"/>
          <w:b/>
          <w:bCs/>
          <w:sz w:val="24"/>
          <w:szCs w:val="24"/>
        </w:rPr>
        <w:t xml:space="preserve">                   </w:t>
      </w:r>
    </w:p>
    <w:p w:rsidR="00C437B1" w:rsidRDefault="00C437B1" w:rsidP="00C437B1">
      <w:pPr>
        <w:spacing w:after="0" w:line="240" w:lineRule="auto"/>
        <w:ind w:left="142" w:right="-630"/>
        <w:jc w:val="both"/>
        <w:rPr>
          <w:rFonts w:ascii="Shruti" w:hAnsi="Shruti"/>
          <w:b/>
          <w:bCs/>
          <w:sz w:val="24"/>
          <w:szCs w:val="24"/>
        </w:rPr>
      </w:pPr>
    </w:p>
    <w:p w:rsidR="00C437B1" w:rsidRDefault="00C437B1" w:rsidP="00C437B1">
      <w:pPr>
        <w:spacing w:after="0" w:line="240" w:lineRule="auto"/>
        <w:ind w:left="142" w:right="-630"/>
        <w:jc w:val="both"/>
        <w:rPr>
          <w:rFonts w:ascii="Shruti" w:hAnsi="Shruti"/>
          <w:b/>
          <w:bCs/>
          <w:sz w:val="24"/>
          <w:szCs w:val="24"/>
        </w:rPr>
      </w:pPr>
    </w:p>
    <w:p w:rsidR="00C437B1" w:rsidRDefault="00C437B1" w:rsidP="00C437B1">
      <w:pPr>
        <w:spacing w:after="0" w:line="240" w:lineRule="auto"/>
        <w:ind w:left="142" w:right="-630"/>
        <w:jc w:val="both"/>
        <w:rPr>
          <w:rFonts w:ascii="Shruti" w:hAnsi="Shruti"/>
          <w:b/>
          <w:bCs/>
          <w:sz w:val="24"/>
          <w:szCs w:val="24"/>
        </w:rPr>
      </w:pPr>
    </w:p>
    <w:p w:rsidR="00C437B1" w:rsidRPr="00D61343" w:rsidRDefault="00D61343" w:rsidP="00D61343">
      <w:pPr>
        <w:tabs>
          <w:tab w:val="left" w:pos="4056"/>
        </w:tabs>
        <w:spacing w:after="0" w:line="240" w:lineRule="auto"/>
        <w:ind w:left="142" w:right="-630"/>
        <w:jc w:val="both"/>
        <w:rPr>
          <w:rFonts w:ascii="Shruti" w:hAnsi="Shruti"/>
          <w:b/>
          <w:bCs/>
          <w:sz w:val="60"/>
          <w:szCs w:val="60"/>
        </w:rPr>
      </w:pPr>
      <w:r>
        <w:rPr>
          <w:rFonts w:ascii="Shruti" w:hAnsi="Shruti"/>
          <w:b/>
          <w:bCs/>
          <w:sz w:val="24"/>
          <w:szCs w:val="24"/>
        </w:rPr>
        <w:tab/>
      </w:r>
      <w:r w:rsidRPr="00D61343">
        <w:rPr>
          <w:rFonts w:ascii="Shruti" w:hAnsi="Shruti"/>
          <w:b/>
          <w:bCs/>
          <w:sz w:val="60"/>
          <w:szCs w:val="60"/>
        </w:rPr>
        <w:t>5</w:t>
      </w:r>
    </w:p>
    <w:p w:rsidR="00C437B1" w:rsidRDefault="00C437B1" w:rsidP="00C437B1">
      <w:pPr>
        <w:spacing w:after="0" w:line="240" w:lineRule="auto"/>
        <w:ind w:left="142" w:right="-630"/>
        <w:jc w:val="both"/>
        <w:rPr>
          <w:rFonts w:ascii="Shruti" w:hAnsi="Shruti"/>
          <w:b/>
          <w:bCs/>
          <w:sz w:val="24"/>
          <w:szCs w:val="24"/>
        </w:rPr>
      </w:pPr>
    </w:p>
    <w:p w:rsidR="00C437B1" w:rsidRPr="0028394D" w:rsidRDefault="00C437B1" w:rsidP="00C437B1">
      <w:pPr>
        <w:spacing w:after="0" w:line="240" w:lineRule="auto"/>
        <w:ind w:left="142" w:right="-630"/>
        <w:jc w:val="both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/>
          <w:b/>
          <w:bCs/>
          <w:sz w:val="24"/>
          <w:szCs w:val="24"/>
        </w:rPr>
        <w:t xml:space="preserve">                     </w:t>
      </w:r>
      <w:r w:rsidRPr="0028394D">
        <w:rPr>
          <w:rFonts w:ascii="Shruti" w:hAnsi="Shruti"/>
          <w:b/>
          <w:bCs/>
          <w:sz w:val="24"/>
          <w:szCs w:val="24"/>
        </w:rPr>
        <w:t xml:space="preserve"> </w:t>
      </w:r>
      <w:r w:rsidRPr="0028394D">
        <w:rPr>
          <w:rFonts w:ascii="Shruti" w:hAnsi="Shruti" w:cs="SHREE_GUJ_OTF_0768"/>
          <w:b/>
          <w:bCs/>
          <w:sz w:val="24"/>
          <w:szCs w:val="24"/>
          <w:cs/>
        </w:rPr>
        <w:t>બાગાયતી પાકોને વીમા કવચ હેઠળ આવરી લેવા બાબત</w:t>
      </w:r>
    </w:p>
    <w:p w:rsidR="00C437B1" w:rsidRPr="0058066D" w:rsidRDefault="00C437B1" w:rsidP="00C437B1">
      <w:pPr>
        <w:spacing w:after="0" w:line="240" w:lineRule="auto"/>
        <w:ind w:left="142" w:right="-630"/>
        <w:jc w:val="both"/>
        <w:rPr>
          <w:rFonts w:ascii="Shruti" w:hAnsi="Shruti" w:cs="SHREE_GUJ_OTF_0768"/>
          <w:sz w:val="24"/>
          <w:szCs w:val="24"/>
        </w:rPr>
      </w:pPr>
    </w:p>
    <w:p w:rsidR="00C437B1" w:rsidRPr="0058066D" w:rsidRDefault="00C437B1" w:rsidP="00C437B1">
      <w:pPr>
        <w:spacing w:after="0" w:line="240" w:lineRule="auto"/>
        <w:ind w:left="142" w:right="-630"/>
        <w:jc w:val="both"/>
        <w:rPr>
          <w:rFonts w:ascii="Shruti" w:hAnsi="Shruti" w:cs="SHREE_GUJ_OTF_0768"/>
          <w:sz w:val="24"/>
          <w:szCs w:val="24"/>
        </w:rPr>
      </w:pPr>
      <w:r w:rsidRPr="0058066D">
        <w:rPr>
          <w:rFonts w:ascii="Shruti" w:hAnsi="Shruti" w:cs="SHREE_GUJ_OTF_0768"/>
          <w:sz w:val="24"/>
          <w:szCs w:val="24"/>
          <w:cs/>
        </w:rPr>
        <w:t xml:space="preserve">* </w:t>
      </w:r>
      <w:r w:rsidRPr="0058066D">
        <w:rPr>
          <w:rFonts w:ascii="Shruti" w:hAnsi="Shruti" w:cs="SHREE_GUJ_OTF_0768"/>
          <w:sz w:val="24"/>
          <w:szCs w:val="24"/>
        </w:rPr>
        <w:t>15/</w:t>
      </w:r>
      <w:r w:rsidR="001F6FB5">
        <w:rPr>
          <w:rFonts w:ascii="Shruti" w:hAnsi="Shruti" w:cs="SHREE_GUJ_OTF_0768"/>
          <w:sz w:val="24"/>
          <w:szCs w:val="24"/>
        </w:rPr>
        <w:t xml:space="preserve"> </w:t>
      </w:r>
      <w:bookmarkStart w:id="0" w:name="_GoBack"/>
      <w:bookmarkEnd w:id="0"/>
      <w:r w:rsidRPr="0058066D">
        <w:rPr>
          <w:rFonts w:ascii="Shruti" w:hAnsi="Shruti" w:cs="SHREE_GUJ_OTF_0768"/>
          <w:sz w:val="24"/>
          <w:szCs w:val="24"/>
        </w:rPr>
        <w:t>4/</w:t>
      </w:r>
      <w:r w:rsidR="001F6FB5">
        <w:rPr>
          <w:rFonts w:ascii="Shruti" w:hAnsi="Shruti" w:cs="SHREE_GUJ_OTF_0768"/>
          <w:sz w:val="24"/>
          <w:szCs w:val="24"/>
        </w:rPr>
        <w:t xml:space="preserve"> </w:t>
      </w:r>
      <w:r w:rsidRPr="0058066D">
        <w:rPr>
          <w:rFonts w:ascii="Shruti" w:hAnsi="Shruti" w:cs="SHREE_GUJ_OTF_0768"/>
          <w:sz w:val="24"/>
          <w:szCs w:val="24"/>
        </w:rPr>
        <w:t>2369:</w:t>
      </w:r>
      <w:r w:rsidRPr="0058066D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28394D">
        <w:rPr>
          <w:rFonts w:ascii="Shruti" w:hAnsi="Shruti" w:cs="SHREE_GUJ_OTF_0768"/>
          <w:b/>
          <w:bCs/>
          <w:sz w:val="24"/>
          <w:szCs w:val="24"/>
          <w:cs/>
        </w:rPr>
        <w:t>શ્રી વિમલભાઇ કાનાભાઇ ચુડાસમા</w:t>
      </w:r>
      <w:r w:rsidRPr="0058066D">
        <w:rPr>
          <w:rFonts w:ascii="Shruti" w:hAnsi="Shruti" w:cs="SHREE_GUJ_OTF_0768"/>
          <w:sz w:val="24"/>
          <w:szCs w:val="24"/>
          <w:cs/>
        </w:rPr>
        <w:t xml:space="preserve"> (સોમનાથ)</w:t>
      </w:r>
      <w:r w:rsidRPr="0058066D">
        <w:rPr>
          <w:rFonts w:ascii="Shruti" w:hAnsi="Shruti" w:cs="SHREE_GUJ_OTF_0768" w:hint="cs"/>
          <w:sz w:val="24"/>
          <w:szCs w:val="24"/>
          <w:cs/>
        </w:rPr>
        <w:t>:</w:t>
      </w:r>
      <w:r w:rsidRPr="0058066D">
        <w:rPr>
          <w:rFonts w:ascii="Shruti" w:hAnsi="Shruti" w:cs="SHREE_GUJ_OTF_0768"/>
          <w:sz w:val="24"/>
          <w:szCs w:val="24"/>
        </w:rPr>
        <w:t xml:space="preserve"> </w:t>
      </w:r>
      <w:r w:rsidRPr="0058066D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28394D">
        <w:rPr>
          <w:rFonts w:ascii="Shruti" w:hAnsi="Shruti" w:cs="SHREE_GUJ_OTF_0768" w:hint="cs"/>
          <w:b/>
          <w:bCs/>
          <w:sz w:val="24"/>
          <w:szCs w:val="24"/>
          <w:cs/>
        </w:rPr>
        <w:t>માનનીય કૃષિ મંત્રીશ્રી</w:t>
      </w:r>
      <w:r w:rsidRPr="0058066D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કે:-</w:t>
      </w:r>
    </w:p>
    <w:p w:rsidR="00C437B1" w:rsidRPr="0058066D" w:rsidRDefault="00C437B1" w:rsidP="00C437B1">
      <w:pPr>
        <w:pStyle w:val="NoSpacing"/>
        <w:rPr>
          <w:rFonts w:cs="SHREE_GUJ_OTF_076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09"/>
        <w:gridCol w:w="4529"/>
        <w:gridCol w:w="4226"/>
      </w:tblGrid>
      <w:tr w:rsidR="00C437B1" w:rsidRPr="0058066D" w:rsidTr="009B36CD">
        <w:tc>
          <w:tcPr>
            <w:tcW w:w="709" w:type="dxa"/>
            <w:hideMark/>
          </w:tcPr>
          <w:p w:rsidR="00C437B1" w:rsidRPr="0058066D" w:rsidRDefault="00C437B1" w:rsidP="009B36CD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C437B1" w:rsidRPr="0028394D" w:rsidRDefault="00C437B1" w:rsidP="009B36CD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28394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Pr="0028394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26" w:type="dxa"/>
            <w:hideMark/>
          </w:tcPr>
          <w:p w:rsidR="00C437B1" w:rsidRPr="0028394D" w:rsidRDefault="00C437B1" w:rsidP="009B36CD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28394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28394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C437B1" w:rsidRPr="0028394D" w:rsidRDefault="00C437B1" w:rsidP="009B36CD">
            <w:pPr>
              <w:pStyle w:val="NoSpacing"/>
              <w:rPr>
                <w:rFonts w:cs="SHREE_GUJ_OTF_0768"/>
                <w:b/>
                <w:bCs/>
              </w:rPr>
            </w:pPr>
          </w:p>
        </w:tc>
      </w:tr>
      <w:tr w:rsidR="00C437B1" w:rsidRPr="0058066D" w:rsidTr="009B36CD">
        <w:trPr>
          <w:trHeight w:val="1214"/>
        </w:trPr>
        <w:tc>
          <w:tcPr>
            <w:tcW w:w="709" w:type="dxa"/>
            <w:hideMark/>
          </w:tcPr>
          <w:p w:rsidR="00C437B1" w:rsidRPr="0058066D" w:rsidRDefault="00C437B1" w:rsidP="009B36CD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8066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C437B1" w:rsidRPr="0058066D" w:rsidRDefault="00C437B1" w:rsidP="009B36CD">
            <w:pPr>
              <w:pStyle w:val="NoSpacing"/>
              <w:ind w:right="1194"/>
              <w:jc w:val="both"/>
              <w:rPr>
                <w:rFonts w:cs="SHREE_GUJ_OTF_0768"/>
              </w:rPr>
            </w:pPr>
            <w:r w:rsidRPr="0058066D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રાજ્યમાં થતા કયા બાગાયતી પાકોને વીમા કવચ હેઠળ આવરી લેવામાં આવેલ છે</w:t>
            </w:r>
            <w:r w:rsidRPr="0058066D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8066D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58066D">
              <w:rPr>
                <w:rFonts w:cs="SHREE_GUJ_OTF_0768" w:hint="cs"/>
              </w:rPr>
              <w:t xml:space="preserve"> </w:t>
            </w:r>
          </w:p>
          <w:p w:rsidR="00C437B1" w:rsidRPr="0058066D" w:rsidRDefault="00C437B1" w:rsidP="009B36CD">
            <w:pPr>
              <w:pStyle w:val="NoSpacing"/>
              <w:ind w:right="1194"/>
              <w:jc w:val="both"/>
              <w:rPr>
                <w:rFonts w:cs="SHREE_GUJ_OTF_0768"/>
              </w:rPr>
            </w:pPr>
          </w:p>
        </w:tc>
        <w:tc>
          <w:tcPr>
            <w:tcW w:w="4226" w:type="dxa"/>
            <w:hideMark/>
          </w:tcPr>
          <w:p w:rsidR="00C437B1" w:rsidRPr="004218F8" w:rsidRDefault="00C437B1" w:rsidP="009B36CD">
            <w:pPr>
              <w:spacing w:after="0" w:line="240" w:lineRule="auto"/>
              <w:ind w:righ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218F8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4218F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4218F8">
              <w:rPr>
                <w:rFonts w:ascii="Shruti" w:hAnsi="Shruti" w:cs="SHREE_GUJ_OTF_0768"/>
                <w:sz w:val="24"/>
                <w:szCs w:val="24"/>
                <w:cs/>
              </w:rPr>
              <w:t>રાજયમાં કોઇપણ બાગાયતી પાકોને વીમા કવચ હેઠળ આવરી લેવામાં આવેલ નથી.</w:t>
            </w:r>
          </w:p>
          <w:p w:rsidR="00C437B1" w:rsidRPr="004218F8" w:rsidRDefault="00C437B1" w:rsidP="009B36CD">
            <w:pPr>
              <w:spacing w:after="0" w:line="240" w:lineRule="auto"/>
              <w:ind w:righ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C437B1" w:rsidRPr="004218F8" w:rsidRDefault="00C437B1" w:rsidP="009B36CD">
            <w:pPr>
              <w:spacing w:after="0" w:line="240" w:lineRule="auto"/>
              <w:ind w:righ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C437B1" w:rsidRPr="004218F8" w:rsidRDefault="00C437B1" w:rsidP="009B36CD">
            <w:pPr>
              <w:spacing w:after="0" w:line="240" w:lineRule="auto"/>
              <w:ind w:righ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C437B1" w:rsidRPr="0058066D" w:rsidTr="009B36CD">
        <w:tc>
          <w:tcPr>
            <w:tcW w:w="709" w:type="dxa"/>
            <w:hideMark/>
          </w:tcPr>
          <w:p w:rsidR="00C437B1" w:rsidRPr="0058066D" w:rsidRDefault="00C437B1" w:rsidP="009B36CD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8066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C437B1" w:rsidRPr="0058066D" w:rsidRDefault="00C437B1" w:rsidP="009B36CD">
            <w:pPr>
              <w:spacing w:after="0" w:line="240" w:lineRule="auto"/>
              <w:ind w:right="119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8066D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રાજ્યમાં થતા બાગાયતી પાકોને વીમા કવચ હેઠળ આવરી લેવામાં ન આવેલ હોય તો તેના કારણો શાં છે</w:t>
            </w:r>
            <w:r w:rsidRPr="0058066D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4226" w:type="dxa"/>
            <w:hideMark/>
          </w:tcPr>
          <w:p w:rsidR="00C437B1" w:rsidRPr="004218F8" w:rsidRDefault="00C437B1" w:rsidP="009B36CD">
            <w:pPr>
              <w:spacing w:after="0" w:line="240" w:lineRule="auto"/>
              <w:ind w:righ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218F8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4218F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4218F8">
              <w:rPr>
                <w:rFonts w:ascii="Shruti" w:hAnsi="Shruti" w:cs="SHREE_GUJ_OTF_0768"/>
                <w:sz w:val="24"/>
                <w:szCs w:val="24"/>
                <w:cs/>
              </w:rPr>
              <w:t>૧. મોટાભાગના બાગાયતી પાકોમાં ઋતુ આધારિત ઉત્પાદન લેવામાં આવે છે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4218F8">
              <w:rPr>
                <w:rFonts w:ascii="Shruti" w:hAnsi="Shruti" w:cs="SHREE_GUJ_OTF_0768"/>
                <w:sz w:val="24"/>
                <w:szCs w:val="24"/>
                <w:cs/>
              </w:rPr>
              <w:t>તેમજ જે તે ઋતુમાં એક કરતાં વધુ વખત ઉત્પાદન આવતું હોય સચોટ ઉત્પાદન અંદાજી શકાતુ નથી.</w:t>
            </w:r>
          </w:p>
          <w:p w:rsidR="00C437B1" w:rsidRPr="004218F8" w:rsidRDefault="00C437B1" w:rsidP="009B36CD">
            <w:pPr>
              <w:pStyle w:val="NoSpacing"/>
            </w:pPr>
          </w:p>
          <w:p w:rsidR="00C437B1" w:rsidRPr="004218F8" w:rsidRDefault="00C437B1" w:rsidP="009B36CD">
            <w:pPr>
              <w:spacing w:after="0" w:line="240" w:lineRule="auto"/>
              <w:ind w:righ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218F8">
              <w:rPr>
                <w:rFonts w:ascii="Shruti" w:hAnsi="Shruti" w:cs="SHREE_GUJ_OTF_0768"/>
                <w:sz w:val="24"/>
                <w:szCs w:val="24"/>
                <w:cs/>
              </w:rPr>
              <w:t>૨. રાજયમાં જયારે પણ કુદરતી આપત્તિથી બાગાયતી પાકોમાં નુકશાન થતુ હોઇ ત્યારે તમામ પાસાઓ ધ્યાને લઇ સહાય આપવામાં આવતી હોય છે.</w:t>
            </w:r>
          </w:p>
          <w:p w:rsidR="00C437B1" w:rsidRPr="004218F8" w:rsidRDefault="00C437B1" w:rsidP="009B36CD">
            <w:pPr>
              <w:pStyle w:val="NoSpacing"/>
            </w:pPr>
          </w:p>
        </w:tc>
      </w:tr>
    </w:tbl>
    <w:p w:rsidR="00C437B1" w:rsidRDefault="00C437B1" w:rsidP="00C437B1">
      <w:pPr>
        <w:pStyle w:val="NoSpacing"/>
      </w:pPr>
      <w:r w:rsidRPr="005D283E">
        <w:rPr>
          <w:rFonts w:cs="SHREE_GUJ_OTF_0768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140335</wp:posOffset>
                </wp:positionV>
                <wp:extent cx="4762500" cy="0"/>
                <wp:effectExtent l="5715" t="10795" r="1333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A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3.2pt;margin-top:11.05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bz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"/>
            </w:pict>
          </mc:Fallback>
        </mc:AlternateContent>
      </w:r>
    </w:p>
    <w:p w:rsidR="00C437B1" w:rsidRDefault="00C437B1" w:rsidP="00C437B1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C437B1" w:rsidRDefault="00C437B1" w:rsidP="00C437B1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C437B1" w:rsidRDefault="00C437B1" w:rsidP="00C437B1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80184" w:rsidRDefault="00E80184"/>
    <w:sectPr w:rsidR="00E8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B1"/>
    <w:rsid w:val="001F6FB5"/>
    <w:rsid w:val="00C437B1"/>
    <w:rsid w:val="00D61343"/>
    <w:rsid w:val="00E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4F63B-66B9-48E2-99B6-D1CD827A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B1"/>
    <w:pPr>
      <w:spacing w:after="200" w:line="276" w:lineRule="auto"/>
    </w:pPr>
    <w:rPr>
      <w:rFonts w:ascii="Calibri" w:eastAsia="Times New Roman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7B1"/>
    <w:pPr>
      <w:spacing w:after="0" w:line="240" w:lineRule="auto"/>
    </w:pPr>
    <w:rPr>
      <w:rFonts w:ascii="Calibri" w:eastAsia="Times New Roman" w:hAnsi="Calibri" w:cs="Shrut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2024-02-19T06:11:00Z</dcterms:created>
  <dcterms:modified xsi:type="dcterms:W3CDTF">2024-02-21T09:57:00Z</dcterms:modified>
</cp:coreProperties>
</file>