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49" w:rsidRPr="006C4719" w:rsidRDefault="006C4719" w:rsidP="006C4719">
      <w:pPr>
        <w:tabs>
          <w:tab w:val="left" w:pos="1995"/>
        </w:tabs>
        <w:spacing w:after="0" w:line="360" w:lineRule="auto"/>
        <w:ind w:left="-851" w:right="288"/>
        <w:jc w:val="center"/>
        <w:rPr>
          <w:rFonts w:asciiTheme="majorHAnsi" w:eastAsia="SimSun" w:hAnsiTheme="majorHAnsi" w:cstheme="majorHAnsi"/>
          <w:b/>
          <w:sz w:val="60"/>
          <w:szCs w:val="60"/>
          <w:lang w:val="en-IN"/>
        </w:rPr>
      </w:pPr>
      <w:r w:rsidRPr="006C4719">
        <w:rPr>
          <w:rFonts w:asciiTheme="majorHAnsi" w:eastAsia="SimSun" w:hAnsiTheme="majorHAnsi" w:cstheme="majorHAnsi"/>
          <w:b/>
          <w:sz w:val="60"/>
          <w:szCs w:val="60"/>
          <w:lang w:val="en-IN"/>
        </w:rPr>
        <w:t>66</w:t>
      </w:r>
    </w:p>
    <w:p w:rsidR="00042AC0" w:rsidRDefault="00042AC0" w:rsidP="00042AC0">
      <w:pPr>
        <w:spacing w:after="0"/>
        <w:ind w:left="-142" w:right="-450"/>
        <w:jc w:val="center"/>
        <w:rPr>
          <w:rFonts w:ascii="768" w:eastAsia="SimSun" w:hAnsi="768" w:cs="SHREE_GUJ_OTF_0768" w:hint="eastAsia"/>
          <w:b/>
          <w:sz w:val="24"/>
          <w:szCs w:val="24"/>
        </w:rPr>
      </w:pPr>
      <w:r w:rsidRPr="00997D55">
        <w:rPr>
          <w:rFonts w:ascii="768" w:eastAsia="SimSun" w:hAnsi="768" w:cs="SHREE_GUJ_OTF_0768" w:hint="cs"/>
          <w:bCs/>
          <w:sz w:val="24"/>
          <w:szCs w:val="24"/>
          <w:cs/>
          <w:lang w:val="en-IN"/>
        </w:rPr>
        <w:t>અદાણી પાવર લી. ટુંડા તા.મુન્‍દ્રા દ્વારા સ્થાનિક રોજગારી આપવાના નિયમોનું ઉલ્લંઘન</w:t>
      </w:r>
    </w:p>
    <w:p w:rsidR="00042AC0" w:rsidRPr="00D01249" w:rsidRDefault="00042AC0" w:rsidP="00042AC0">
      <w:pPr>
        <w:spacing w:after="0"/>
        <w:ind w:left="-142" w:right="-450"/>
        <w:rPr>
          <w:rFonts w:ascii="768" w:eastAsia="SimSun" w:hAnsi="768" w:cs="SHREE_GUJ_OTF_0768" w:hint="eastAsia"/>
          <w:b/>
          <w:sz w:val="24"/>
          <w:szCs w:val="24"/>
        </w:rPr>
      </w:pPr>
      <w:r w:rsidRPr="00D01249">
        <w:rPr>
          <w:rFonts w:ascii="768" w:eastAsia="SimSun" w:hAnsi="768" w:cs="SHREE_GUJ_OTF_0768"/>
          <w:b/>
          <w:sz w:val="24"/>
          <w:szCs w:val="24"/>
          <w:cs/>
        </w:rPr>
        <w:t>*15/4/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>2412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  </w:t>
      </w:r>
      <w:r w:rsidRPr="0038583F">
        <w:rPr>
          <w:rFonts w:ascii="768" w:eastAsia="SimSun" w:hAnsi="768" w:cs="SHREE_GUJ_OTF_0768" w:hint="cs"/>
          <w:bCs/>
          <w:sz w:val="24"/>
          <w:szCs w:val="24"/>
          <w:cs/>
        </w:rPr>
        <w:t>શ્રી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 xml:space="preserve"> </w:t>
      </w:r>
      <w:r w:rsidRPr="00997D55">
        <w:rPr>
          <w:rFonts w:ascii="768" w:eastAsia="SimSun" w:hAnsi="768" w:cs="SHREE_GUJ_OTF_0768" w:hint="cs"/>
          <w:bCs/>
          <w:sz w:val="24"/>
          <w:szCs w:val="24"/>
          <w:cs/>
          <w:lang w:val="en-IN"/>
        </w:rPr>
        <w:t>હેમંતભાઇ હરદાસભાઇ આહિર</w:t>
      </w:r>
      <w:r w:rsidRPr="00997D55">
        <w:rPr>
          <w:rFonts w:ascii="768" w:eastAsia="SimSun" w:hAnsi="768" w:cs="SHREE_GUJ_OTF_0768"/>
          <w:bCs/>
          <w:sz w:val="24"/>
          <w:szCs w:val="24"/>
          <w:cs/>
          <w:lang w:val="en-IN"/>
        </w:rPr>
        <w:t xml:space="preserve"> </w:t>
      </w:r>
      <w:r w:rsidRPr="0038583F">
        <w:rPr>
          <w:rFonts w:ascii="768" w:eastAsia="SimSun" w:hAnsi="768" w:cs="SHREE_GUJ_OTF_0768" w:hint="cs"/>
          <w:b/>
          <w:sz w:val="24"/>
          <w:szCs w:val="24"/>
          <w:cs/>
          <w:lang w:val="en-IN"/>
        </w:rPr>
        <w:t>(જામ જોધપુર)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: </w:t>
      </w:r>
      <w:r w:rsidRPr="00D01249">
        <w:rPr>
          <w:rFonts w:ascii="768" w:eastAsia="SimSun" w:hAnsi="768" w:cs="SHREE_GUJ_OTF_0768"/>
          <w:bCs/>
          <w:sz w:val="24"/>
          <w:szCs w:val="24"/>
          <w:cs/>
        </w:rPr>
        <w:t>માનનીય શ્રમ</w:t>
      </w:r>
      <w:r w:rsidRPr="00D01249">
        <w:rPr>
          <w:rFonts w:ascii="768" w:eastAsia="SimSun" w:hAnsi="768" w:cs="SHREE_GUJ_OTF_0768"/>
          <w:bCs/>
          <w:sz w:val="24"/>
          <w:szCs w:val="24"/>
        </w:rPr>
        <w:t xml:space="preserve">, </w:t>
      </w:r>
      <w:r w:rsidRPr="00D01249">
        <w:rPr>
          <w:rFonts w:ascii="768" w:eastAsia="SimSun" w:hAnsi="768" w:cs="SHREE_GUJ_OTF_0768"/>
          <w:bCs/>
          <w:sz w:val="24"/>
          <w:szCs w:val="24"/>
          <w:cs/>
        </w:rPr>
        <w:t>કૌશલ્ય વિકાસ અને રોજગાર મંત્રીશ્રી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 જણાવવા</w:t>
      </w:r>
      <w:r>
        <w:rPr>
          <w:rFonts w:ascii="768" w:eastAsia="SimSun" w:hAnsi="768" w:cs="SHREE_GUJ_OTF_0768"/>
          <w:b/>
          <w:sz w:val="24"/>
          <w:szCs w:val="24"/>
          <w:cs/>
        </w:rPr>
        <w:t xml:space="preserve"> કૃપા કરશે કે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>.-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538"/>
        <w:gridCol w:w="635"/>
        <w:gridCol w:w="3086"/>
      </w:tblGrid>
      <w:tr w:rsidR="00042AC0" w:rsidTr="001C0E1C">
        <w:trPr>
          <w:trHeight w:val="473"/>
        </w:trPr>
        <w:tc>
          <w:tcPr>
            <w:tcW w:w="630" w:type="dxa"/>
          </w:tcPr>
          <w:p w:rsidR="00042AC0" w:rsidRDefault="00042AC0" w:rsidP="001C0E1C">
            <w:pPr>
              <w:spacing w:after="0" w:line="360" w:lineRule="auto"/>
              <w:ind w:right="288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</w:p>
        </w:tc>
        <w:tc>
          <w:tcPr>
            <w:tcW w:w="4538" w:type="dxa"/>
          </w:tcPr>
          <w:p w:rsidR="00042AC0" w:rsidRPr="0030401C" w:rsidRDefault="00042AC0" w:rsidP="001C0E1C">
            <w:pPr>
              <w:spacing w:after="0" w:line="360" w:lineRule="auto"/>
              <w:ind w:right="288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30401C">
              <w:rPr>
                <w:rFonts w:ascii="768" w:eastAsia="SimSun" w:hAnsi="768" w:cs="SHREE_GUJ_OTF_0768"/>
                <w:bCs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635" w:type="dxa"/>
          </w:tcPr>
          <w:p w:rsidR="00042AC0" w:rsidRPr="0030401C" w:rsidRDefault="00042AC0" w:rsidP="001C0E1C">
            <w:pPr>
              <w:spacing w:after="0" w:line="360" w:lineRule="auto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</w:p>
        </w:tc>
        <w:tc>
          <w:tcPr>
            <w:tcW w:w="3086" w:type="dxa"/>
          </w:tcPr>
          <w:p w:rsidR="00042AC0" w:rsidRPr="0030401C" w:rsidRDefault="00042AC0" w:rsidP="001C0E1C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30401C">
              <w:rPr>
                <w:rFonts w:ascii="768" w:eastAsia="SimSun" w:hAnsi="768" w:cs="SHREE_GUJ_OTF_0768"/>
                <w:bCs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042AC0" w:rsidTr="001C0E1C">
        <w:trPr>
          <w:trHeight w:val="2353"/>
        </w:trPr>
        <w:tc>
          <w:tcPr>
            <w:tcW w:w="630" w:type="dxa"/>
          </w:tcPr>
          <w:p w:rsidR="00042AC0" w:rsidRPr="008B38EE" w:rsidRDefault="00042AC0" w:rsidP="001C0E1C">
            <w:pPr>
              <w:spacing w:after="0" w:line="360" w:lineRule="auto"/>
              <w:ind w:left="-300" w:right="-193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4538" w:type="dxa"/>
          </w:tcPr>
          <w:p w:rsidR="00042AC0" w:rsidRPr="00997D55" w:rsidRDefault="00042AC0" w:rsidP="001C0E1C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997D55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તા.૩૧/૧૨/૨૦૨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</w:t>
            </w:r>
            <w:r w:rsidRPr="00997D55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ની સ્થિતિએ 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અદાણી પાવર લી. ટુંડા તા.મુન્‍દ્રા દ્વારા</w:t>
            </w:r>
            <w:r w:rsidRPr="00997D55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 xml:space="preserve"> 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નિયમોનું ઉલ્લંઘન કરી સ્થાનિક રોજગારીની નિયત ટકાવારી જાળવવામાં આવતી ન હતી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lang w:val="en-IN"/>
              </w:rPr>
              <w:t xml:space="preserve">, 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તો તા.૩૧/૧૨/૨૦૨૩ની સ્થિતિએ છેલ્લા એક વર્ષમાં ઉક્ત કંપની સામે શા પગલા લેવા માં આવ્યા</w:t>
            </w:r>
            <w:r w:rsidR="001C0E1C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>,</w:t>
            </w:r>
          </w:p>
        </w:tc>
        <w:tc>
          <w:tcPr>
            <w:tcW w:w="635" w:type="dxa"/>
          </w:tcPr>
          <w:p w:rsidR="00042AC0" w:rsidRPr="008B38EE" w:rsidRDefault="00042AC0" w:rsidP="001C0E1C">
            <w:pPr>
              <w:spacing w:after="0" w:line="360" w:lineRule="auto"/>
              <w:ind w:left="-224" w:right="-193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3086" w:type="dxa"/>
          </w:tcPr>
          <w:p w:rsidR="00042AC0" w:rsidRPr="008B38EE" w:rsidRDefault="00042AC0" w:rsidP="001C0E1C">
            <w:pPr>
              <w:tabs>
                <w:tab w:val="center" w:pos="2541"/>
                <w:tab w:val="left" w:pos="3299"/>
              </w:tabs>
              <w:spacing w:after="0" w:line="360" w:lineRule="auto"/>
              <w:ind w:left="8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 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“</w:t>
            </w:r>
            <w:r w:rsidRPr="00416369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પત્રક-અ</w:t>
            </w: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”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મુજબ </w:t>
            </w:r>
          </w:p>
        </w:tc>
      </w:tr>
      <w:tr w:rsidR="00042AC0" w:rsidTr="001C0E1C">
        <w:trPr>
          <w:trHeight w:val="932"/>
        </w:trPr>
        <w:tc>
          <w:tcPr>
            <w:tcW w:w="630" w:type="dxa"/>
          </w:tcPr>
          <w:p w:rsidR="00042AC0" w:rsidRPr="008B38EE" w:rsidRDefault="00042AC0" w:rsidP="001C0E1C">
            <w:pPr>
              <w:spacing w:after="0" w:line="360" w:lineRule="auto"/>
              <w:ind w:left="-300" w:right="-193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(ર)</w:t>
            </w:r>
          </w:p>
        </w:tc>
        <w:tc>
          <w:tcPr>
            <w:tcW w:w="4538" w:type="dxa"/>
          </w:tcPr>
          <w:p w:rsidR="00042AC0" w:rsidRPr="00997D55" w:rsidRDefault="00042AC0" w:rsidP="001C0E1C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હાલ આ કંપની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માં સ્થાનિકોને ૮૫% રોજગારી પૂરી પાડવામાં આવે છે કે કેમ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lang w:val="en-IN"/>
              </w:rPr>
              <w:t xml:space="preserve">, 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અને</w:t>
            </w:r>
          </w:p>
        </w:tc>
        <w:tc>
          <w:tcPr>
            <w:tcW w:w="635" w:type="dxa"/>
          </w:tcPr>
          <w:p w:rsidR="00042AC0" w:rsidRPr="008B38EE" w:rsidRDefault="00042AC0" w:rsidP="001C0E1C">
            <w:pPr>
              <w:spacing w:after="0" w:line="360" w:lineRule="auto"/>
              <w:ind w:left="-224" w:right="-193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(ર)</w:t>
            </w:r>
          </w:p>
        </w:tc>
        <w:tc>
          <w:tcPr>
            <w:tcW w:w="3086" w:type="dxa"/>
          </w:tcPr>
          <w:p w:rsidR="00042AC0" w:rsidRPr="001B792C" w:rsidRDefault="00042AC0" w:rsidP="001B792C">
            <w:pPr>
              <w:tabs>
                <w:tab w:val="center" w:pos="2541"/>
                <w:tab w:val="left" w:pos="3299"/>
              </w:tabs>
              <w:spacing w:after="0" w:line="360" w:lineRule="auto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1B792C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ના</w:t>
            </w:r>
            <w:r w:rsidR="001C0E1C" w:rsidRPr="001B792C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>,</w:t>
            </w:r>
            <w:r w:rsidRPr="001B792C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જી</w:t>
            </w:r>
          </w:p>
        </w:tc>
      </w:tr>
      <w:tr w:rsidR="00042AC0" w:rsidTr="001C0E1C">
        <w:trPr>
          <w:trHeight w:val="932"/>
        </w:trPr>
        <w:tc>
          <w:tcPr>
            <w:tcW w:w="630" w:type="dxa"/>
          </w:tcPr>
          <w:p w:rsidR="00042AC0" w:rsidRPr="008B38EE" w:rsidRDefault="00042AC0" w:rsidP="001C0E1C">
            <w:pPr>
              <w:spacing w:after="0" w:line="360" w:lineRule="auto"/>
              <w:ind w:left="-300" w:right="-193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4538" w:type="dxa"/>
          </w:tcPr>
          <w:p w:rsidR="00042AC0" w:rsidRPr="00997D55" w:rsidRDefault="00042AC0" w:rsidP="001C0E1C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જો ના તો ઉક્ત કંપની સામે શા પગલા લેવામાં આવશે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lang w:val="en-IN"/>
              </w:rPr>
              <w:t>?</w:t>
            </w:r>
          </w:p>
        </w:tc>
        <w:tc>
          <w:tcPr>
            <w:tcW w:w="635" w:type="dxa"/>
          </w:tcPr>
          <w:p w:rsidR="00042AC0" w:rsidRPr="008B38EE" w:rsidRDefault="00042AC0" w:rsidP="001C0E1C">
            <w:pPr>
              <w:spacing w:after="0" w:line="360" w:lineRule="auto"/>
              <w:ind w:left="-224" w:right="-193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3086" w:type="dxa"/>
            <w:vAlign w:val="center"/>
          </w:tcPr>
          <w:p w:rsidR="00042AC0" w:rsidRPr="008B38EE" w:rsidRDefault="00956A49" w:rsidP="001C0E1C">
            <w:pPr>
              <w:tabs>
                <w:tab w:val="center" w:pos="2541"/>
                <w:tab w:val="left" w:pos="3299"/>
              </w:tabs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સામેલ “</w:t>
            </w:r>
            <w:r w:rsidRPr="00416369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પત્રક-અ</w:t>
            </w: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”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86005A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મુજબ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ની</w:t>
            </w:r>
            <w:r w:rsidRPr="0086005A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86005A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કાર્યવાહી</w:t>
            </w:r>
            <w:r w:rsidRPr="0086005A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સૂચિત છે.</w:t>
            </w:r>
          </w:p>
        </w:tc>
      </w:tr>
    </w:tbl>
    <w:p w:rsidR="00042AC0" w:rsidRPr="00D01249" w:rsidRDefault="00042AC0" w:rsidP="00042AC0">
      <w:pPr>
        <w:spacing w:after="0" w:line="240" w:lineRule="auto"/>
        <w:ind w:right="-450"/>
        <w:rPr>
          <w:rFonts w:ascii="768" w:eastAsia="SimSun" w:hAnsi="768" w:cs="SHREE_GUJ_OTF_0768" w:hint="eastAsia"/>
          <w:b/>
          <w:sz w:val="24"/>
          <w:szCs w:val="24"/>
        </w:rPr>
      </w:pPr>
    </w:p>
    <w:p w:rsidR="001C0E1C" w:rsidRPr="00AA29D3" w:rsidRDefault="001C0E1C" w:rsidP="001C0E1C">
      <w:pPr>
        <w:jc w:val="center"/>
        <w:rPr>
          <w:rFonts w:ascii="768" w:eastAsia="SimSun" w:hAnsi="768" w:cs="SHREE_GUJ_OTF_0768" w:hint="eastAsia"/>
          <w:bCs/>
          <w:sz w:val="24"/>
          <w:szCs w:val="24"/>
        </w:rPr>
      </w:pPr>
      <w:r w:rsidRPr="00AA29D3">
        <w:rPr>
          <w:rFonts w:ascii="768" w:eastAsia="SimSun" w:hAnsi="768" w:cs="SHREE_GUJ_OTF_0768" w:hint="cs"/>
          <w:bCs/>
          <w:sz w:val="24"/>
          <w:szCs w:val="24"/>
          <w:cs/>
        </w:rPr>
        <w:t>પત્રક-અ</w:t>
      </w:r>
    </w:p>
    <w:p w:rsidR="001C0E1C" w:rsidRPr="00AA29D3" w:rsidRDefault="001C0E1C" w:rsidP="001C0E1C">
      <w:pPr>
        <w:jc w:val="both"/>
        <w:rPr>
          <w:rFonts w:ascii="768" w:eastAsia="SimSun" w:hAnsi="768" w:cs="SHREE_GUJ_OTF_0768" w:hint="eastAsia"/>
          <w:b/>
          <w:sz w:val="24"/>
          <w:szCs w:val="24"/>
        </w:rPr>
      </w:pPr>
      <w:r w:rsidRPr="00AA29D3">
        <w:rPr>
          <w:rFonts w:ascii="768" w:eastAsia="SimSun" w:hAnsi="768" w:cs="SHREE_GUJ_OTF_0768" w:hint="cs"/>
          <w:b/>
          <w:sz w:val="24"/>
          <w:szCs w:val="24"/>
          <w:cs/>
        </w:rPr>
        <w:t xml:space="preserve">વર્ષ-૨૦૨૨ અને વર્ષ-૨૦૨૩ ના ઉક્ત  એકમો અન્વયે નીચે મુજબની કાર્યવાહી કરવામાં આવી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"/>
        <w:gridCol w:w="7961"/>
      </w:tblGrid>
      <w:tr w:rsidR="001C0E1C" w:rsidRPr="00AA29D3" w:rsidTr="00F54CD5">
        <w:trPr>
          <w:trHeight w:val="1160"/>
        </w:trPr>
        <w:tc>
          <w:tcPr>
            <w:tcW w:w="979" w:type="dxa"/>
          </w:tcPr>
          <w:p w:rsidR="001C0E1C" w:rsidRPr="00AA29D3" w:rsidRDefault="001C0E1C" w:rsidP="00F54CD5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7961" w:type="dxa"/>
          </w:tcPr>
          <w:p w:rsidR="001C0E1C" w:rsidRPr="00AA29D3" w:rsidRDefault="001C0E1C" w:rsidP="00F54CD5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સબંધિત એકમને શ્રમ અને રોજગાર વિભાગના તા.૩૧/૦૩/૧૯૯૫ ના ઠરાવ અનુસાર સ્થાનિકોની નિયત ટકાવારી જાળવવા અંગેની જોગવાઈઓનું ધ્યાન દોરતા પત્રો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જૂન-૨૦૨૩ અંતિત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તા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.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૧૯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/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૧૦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/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૨૦૨૩ ના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રોજ અને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ડીસેમ્બર-૨૦૨૩ અંતિત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તા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.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૨૯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/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૦૧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/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૨૦૨૪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ના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રોજ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પાઠવેલ છે.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</w:p>
        </w:tc>
      </w:tr>
      <w:tr w:rsidR="001C0E1C" w:rsidRPr="00AA29D3" w:rsidTr="00F54CD5">
        <w:trPr>
          <w:trHeight w:val="800"/>
        </w:trPr>
        <w:tc>
          <w:tcPr>
            <w:tcW w:w="979" w:type="dxa"/>
          </w:tcPr>
          <w:p w:rsidR="001C0E1C" w:rsidRPr="00AA29D3" w:rsidRDefault="001C0E1C" w:rsidP="00F54CD5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</w:t>
            </w:r>
          </w:p>
        </w:tc>
        <w:tc>
          <w:tcPr>
            <w:tcW w:w="7961" w:type="dxa"/>
          </w:tcPr>
          <w:p w:rsidR="001C0E1C" w:rsidRPr="00AA29D3" w:rsidRDefault="001C0E1C" w:rsidP="00F54CD5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ઉક્ત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ઠરાવનો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ભંગ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કરતા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એકમો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સાથે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બેઠક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યોજી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ઠરાવની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જોગવાઈનું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પાલન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વધુ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સુચારુ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રીતે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થઈ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શકે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માટે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તેઓને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ઉંડાણપુર્વક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સમજ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આપવામાં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આવેલ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છે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>.</w:t>
            </w:r>
          </w:p>
        </w:tc>
      </w:tr>
      <w:tr w:rsidR="001C0E1C" w:rsidRPr="00AA29D3" w:rsidTr="00F54CD5">
        <w:trPr>
          <w:trHeight w:val="800"/>
        </w:trPr>
        <w:tc>
          <w:tcPr>
            <w:tcW w:w="979" w:type="dxa"/>
          </w:tcPr>
          <w:p w:rsidR="001C0E1C" w:rsidRPr="00AA29D3" w:rsidRDefault="001C0E1C" w:rsidP="00F54CD5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3</w:t>
            </w:r>
          </w:p>
        </w:tc>
        <w:tc>
          <w:tcPr>
            <w:tcW w:w="7961" w:type="dxa"/>
          </w:tcPr>
          <w:p w:rsidR="001C0E1C" w:rsidRPr="00AA29D3" w:rsidRDefault="001C0E1C" w:rsidP="00F54CD5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સ્થાનિક રોજગારીની નિયત ટકાવારી ન જાળવતા એકમોની યાદી જીલ્લા કક્ષાએથી રોજગાર કચેરી દ્વારા  સબંધિત જીલ્લા ઉધોગ કેન્દ્ર તથા વેરા કચેરીને જરૂરી કાર્યવાહી સારૂ મોકલી આપેલ છે.</w:t>
            </w:r>
          </w:p>
        </w:tc>
      </w:tr>
      <w:tr w:rsidR="001C0E1C" w:rsidRPr="00AA29D3" w:rsidTr="00397CA2">
        <w:trPr>
          <w:trHeight w:val="1160"/>
        </w:trPr>
        <w:tc>
          <w:tcPr>
            <w:tcW w:w="979" w:type="dxa"/>
          </w:tcPr>
          <w:p w:rsidR="001C0E1C" w:rsidRPr="00AA29D3" w:rsidRDefault="001C0E1C" w:rsidP="00F54CD5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૪</w:t>
            </w:r>
          </w:p>
        </w:tc>
        <w:tc>
          <w:tcPr>
            <w:tcW w:w="7961" w:type="dxa"/>
          </w:tcPr>
          <w:p w:rsidR="001C0E1C" w:rsidRPr="00AA29D3" w:rsidRDefault="001C0E1C" w:rsidP="00F54CD5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રોજગાર અને તાલીમ નિયામકની કચેરી,ગાંધીનગર  દ્વારા છેલ્લા બે વર્ષમાં (વર્ષ-૨૦૨૨ અને વર્ષ-૨૦૨૩) રાજયમાં સ્થાનિક રોજગારીની નિયત ટકાવારી ન જાળવતા એકમોની યાદી જરૂરી કાર્યવાહી સારૂ ઉધોગ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કમિશનરની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કચેરી, ગાંધીનગરને મોકલી આપવામાં આવેલ છે.</w:t>
            </w:r>
          </w:p>
        </w:tc>
      </w:tr>
    </w:tbl>
    <w:p w:rsidR="001C0E1C" w:rsidRPr="0024613A" w:rsidRDefault="001C0E1C" w:rsidP="001C0E1C">
      <w:pPr>
        <w:jc w:val="both"/>
      </w:pPr>
    </w:p>
    <w:p w:rsidR="005104BA" w:rsidRDefault="005104BA" w:rsidP="005104BA">
      <w:pPr>
        <w:spacing w:after="0" w:line="240" w:lineRule="auto"/>
        <w:ind w:left="-142" w:right="-450"/>
        <w:jc w:val="center"/>
        <w:rPr>
          <w:rFonts w:ascii="768" w:eastAsia="SimSun" w:hAnsi="768" w:cs="SHREE_GUJ_OTF_0768" w:hint="eastAsia"/>
          <w:b/>
          <w:sz w:val="24"/>
          <w:szCs w:val="24"/>
        </w:rPr>
      </w:pPr>
      <w:r>
        <w:rPr>
          <w:rFonts w:ascii="768" w:eastAsia="SimSun" w:hAnsi="768" w:cs="SHREE_GUJ_OTF_0768"/>
          <w:b/>
          <w:sz w:val="24"/>
          <w:szCs w:val="24"/>
        </w:rPr>
        <w:t>------------------------</w:t>
      </w:r>
    </w:p>
    <w:p w:rsidR="001C0E1C" w:rsidRPr="0024613A" w:rsidRDefault="001C0E1C" w:rsidP="001C0E1C">
      <w:bookmarkStart w:id="0" w:name="_GoBack"/>
      <w:bookmarkEnd w:id="0"/>
    </w:p>
    <w:p w:rsidR="001C0E1C" w:rsidRPr="0024613A" w:rsidRDefault="001C0E1C" w:rsidP="001C0E1C">
      <w:pPr>
        <w:rPr>
          <w:sz w:val="36"/>
          <w:szCs w:val="36"/>
          <w:u w:val="single"/>
          <w:cs/>
        </w:rPr>
      </w:pPr>
    </w:p>
    <w:p w:rsidR="001C0E1C" w:rsidRPr="00D01249" w:rsidRDefault="001C0E1C" w:rsidP="001C0E1C">
      <w:pPr>
        <w:spacing w:after="0" w:line="240" w:lineRule="auto"/>
        <w:ind w:left="-142" w:right="-450"/>
        <w:rPr>
          <w:rFonts w:ascii="768" w:eastAsia="SimSun" w:hAnsi="768" w:cs="SHREE_GUJ_OTF_0768" w:hint="eastAsia"/>
          <w:b/>
          <w:sz w:val="24"/>
          <w:szCs w:val="24"/>
        </w:rPr>
      </w:pPr>
    </w:p>
    <w:sectPr w:rsidR="001C0E1C" w:rsidRPr="00D01249" w:rsidSect="006C4719">
      <w:pgSz w:w="11906" w:h="16838"/>
      <w:pgMar w:top="630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768">
    <w:altName w:val="Times New Roman"/>
    <w:panose1 w:val="00000000000000000000"/>
    <w:charset w:val="00"/>
    <w:family w:val="roman"/>
    <w:notTrueType/>
    <w:pitch w:val="default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E9A"/>
    <w:multiLevelType w:val="hybridMultilevel"/>
    <w:tmpl w:val="6C84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A0745"/>
    <w:multiLevelType w:val="hybridMultilevel"/>
    <w:tmpl w:val="637E5D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B250767"/>
    <w:multiLevelType w:val="hybridMultilevel"/>
    <w:tmpl w:val="45B46476"/>
    <w:lvl w:ilvl="0" w:tplc="231071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6D"/>
    <w:rsid w:val="00003F7B"/>
    <w:rsid w:val="0001740D"/>
    <w:rsid w:val="00042AC0"/>
    <w:rsid w:val="00114E16"/>
    <w:rsid w:val="001B792C"/>
    <w:rsid w:val="001C0E1C"/>
    <w:rsid w:val="0030401C"/>
    <w:rsid w:val="0038583F"/>
    <w:rsid w:val="00397CA2"/>
    <w:rsid w:val="003D59CF"/>
    <w:rsid w:val="003F1BF6"/>
    <w:rsid w:val="004452D4"/>
    <w:rsid w:val="004F3F09"/>
    <w:rsid w:val="005104BA"/>
    <w:rsid w:val="00536A96"/>
    <w:rsid w:val="00647E22"/>
    <w:rsid w:val="00660F9C"/>
    <w:rsid w:val="006C4719"/>
    <w:rsid w:val="0072186B"/>
    <w:rsid w:val="00761DDA"/>
    <w:rsid w:val="007F536D"/>
    <w:rsid w:val="0086005A"/>
    <w:rsid w:val="00912640"/>
    <w:rsid w:val="009525D4"/>
    <w:rsid w:val="00956A49"/>
    <w:rsid w:val="0098529B"/>
    <w:rsid w:val="00997D55"/>
    <w:rsid w:val="009F3E4A"/>
    <w:rsid w:val="00A63F63"/>
    <w:rsid w:val="00CB0473"/>
    <w:rsid w:val="00CD0EF5"/>
    <w:rsid w:val="00D60471"/>
    <w:rsid w:val="00DF0A8F"/>
    <w:rsid w:val="00DF2573"/>
    <w:rsid w:val="00E713E2"/>
    <w:rsid w:val="00E838D2"/>
    <w:rsid w:val="00F358D5"/>
    <w:rsid w:val="00F54CD5"/>
    <w:rsid w:val="00F8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13A4"/>
  <w15:chartTrackingRefBased/>
  <w15:docId w15:val="{713B4EA4-E82E-49AC-8450-4237551F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9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0F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E2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97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E8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35</cp:revision>
  <cp:lastPrinted>2024-02-20T06:55:00Z</cp:lastPrinted>
  <dcterms:created xsi:type="dcterms:W3CDTF">2024-02-06T15:35:00Z</dcterms:created>
  <dcterms:modified xsi:type="dcterms:W3CDTF">2024-02-21T06:34:00Z</dcterms:modified>
</cp:coreProperties>
</file>