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A7" w:rsidRPr="00130A16" w:rsidRDefault="00130A16" w:rsidP="008D27A8">
      <w:pPr>
        <w:spacing w:after="0"/>
        <w:ind w:left="-142" w:right="-450"/>
        <w:jc w:val="center"/>
        <w:rPr>
          <w:rFonts w:asciiTheme="majorHAnsi" w:eastAsia="SimSun" w:hAnsiTheme="majorHAnsi" w:cstheme="majorHAnsi"/>
          <w:bCs/>
          <w:sz w:val="60"/>
          <w:szCs w:val="60"/>
          <w:lang w:val="en-IN"/>
        </w:rPr>
      </w:pPr>
      <w:r w:rsidRPr="00130A16">
        <w:rPr>
          <w:rFonts w:asciiTheme="majorHAnsi" w:eastAsia="SimSun" w:hAnsiTheme="majorHAnsi" w:cstheme="majorHAnsi"/>
          <w:bCs/>
          <w:sz w:val="60"/>
          <w:szCs w:val="60"/>
          <w:lang w:val="en-IN"/>
        </w:rPr>
        <w:t>25</w:t>
      </w:r>
    </w:p>
    <w:p w:rsidR="008D27A8" w:rsidRDefault="008D27A8" w:rsidP="008D27A8">
      <w:pPr>
        <w:spacing w:after="0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 w:rsidRPr="000F3AA1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અમદાવાદ અને મહેસાણા જિલ્લાના ઔદ્યોગિક એકમોમાં સ્થાનિકોને રોજગારી</w:t>
      </w:r>
    </w:p>
    <w:p w:rsidR="008D27A8" w:rsidRPr="00D01249" w:rsidRDefault="008D27A8" w:rsidP="008D27A8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2438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 </w:t>
      </w:r>
      <w:r w:rsidRPr="0038583F">
        <w:rPr>
          <w:rFonts w:ascii="768" w:eastAsia="SimSun" w:hAnsi="768" w:cs="SHREE_GUJ_OTF_0768" w:hint="cs"/>
          <w:bCs/>
          <w:sz w:val="24"/>
          <w:szCs w:val="24"/>
          <w:cs/>
        </w:rPr>
        <w:t>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Pr="000F3AA1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 xml:space="preserve">અમિત ચાવડા </w:t>
      </w:r>
      <w:r w:rsidRPr="007D2A2D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(આંકલાવ)</w:t>
      </w:r>
      <w:r>
        <w:rPr>
          <w:rFonts w:ascii="768" w:eastAsia="SimSun" w:hAnsi="768" w:cs="SHREE_GUJ_OTF_0768"/>
          <w:b/>
          <w:sz w:val="24"/>
          <w:szCs w:val="24"/>
          <w:lang w:val="en-IN"/>
        </w:rPr>
        <w:t xml:space="preserve"> 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731"/>
        <w:gridCol w:w="585"/>
        <w:gridCol w:w="3142"/>
      </w:tblGrid>
      <w:tr w:rsidR="00416369" w:rsidTr="00381E28">
        <w:trPr>
          <w:trHeight w:val="588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3731" w:type="dxa"/>
          </w:tcPr>
          <w:p w:rsidR="00416369" w:rsidRDefault="00416369" w:rsidP="00224562">
            <w:pPr>
              <w:spacing w:after="0" w:line="360" w:lineRule="auto"/>
              <w:ind w:right="288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585" w:type="dxa"/>
          </w:tcPr>
          <w:p w:rsidR="00416369" w:rsidRPr="008B38EE" w:rsidRDefault="00416369" w:rsidP="00381E28">
            <w:pPr>
              <w:spacing w:after="0" w:line="360" w:lineRule="auto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3142" w:type="dxa"/>
          </w:tcPr>
          <w:p w:rsidR="00416369" w:rsidRPr="008B38EE" w:rsidRDefault="00416369" w:rsidP="00224562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416369" w:rsidTr="00381E28">
        <w:trPr>
          <w:trHeight w:val="2409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731" w:type="dxa"/>
          </w:tcPr>
          <w:p w:rsidR="00416369" w:rsidRDefault="00416369" w:rsidP="00224562">
            <w:pPr>
              <w:spacing w:after="0" w:line="360" w:lineRule="auto"/>
              <w:ind w:right="288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D93227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તા.૩૧/૧૨/૨૦૨૩ની સ્થિતિએ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છેલ્લા બે વર્ષમાં વર્ષવાર અમદાવાદ અને મહેસાણા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 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શહેર/જિલ્લામાં આવેલ ઔદ્યોગિક એકમોમાં કેટલા સ્થાનિકોને રોજગારી આપવામાં આવી</w:t>
            </w:r>
            <w:r w:rsidRPr="00D93227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585" w:type="dxa"/>
          </w:tcPr>
          <w:p w:rsidR="00416369" w:rsidRDefault="00416369" w:rsidP="00224562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142" w:type="dxa"/>
          </w:tcPr>
          <w:p w:rsidR="00416369" w:rsidRPr="008B38EE" w:rsidRDefault="00416369" w:rsidP="00574C54">
            <w:pPr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="00574C54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</w:t>
            </w:r>
          </w:p>
        </w:tc>
      </w:tr>
      <w:tr w:rsidR="00416369" w:rsidTr="00381E28">
        <w:trPr>
          <w:trHeight w:val="2058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731" w:type="dxa"/>
          </w:tcPr>
          <w:p w:rsidR="00416369" w:rsidRPr="00D93227" w:rsidRDefault="00416369" w:rsidP="00224562">
            <w:pPr>
              <w:spacing w:after="0" w:line="360" w:lineRule="auto"/>
              <w:ind w:right="288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 પૈકી ઉક્ત સ્થિતિએ ઉક્ત્ત શહેર અને જિલ્લાના ક્યા એકમોએ સ્થાનિક બેરોજગારોને રોજગારી આપવાના નિયમોનું ઉલ્લંઘન કરેલ છે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585" w:type="dxa"/>
          </w:tcPr>
          <w:p w:rsidR="00416369" w:rsidRDefault="00416369" w:rsidP="00224562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142" w:type="dxa"/>
          </w:tcPr>
          <w:p w:rsidR="00416369" w:rsidRPr="00DC1D70" w:rsidRDefault="00416369" w:rsidP="00574C54">
            <w:pPr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"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પત્રક-બ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"</w:t>
            </w:r>
            <w:r w:rsidR="00574C54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416369" w:rsidTr="00381E28">
        <w:trPr>
          <w:trHeight w:val="1177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731" w:type="dxa"/>
          </w:tcPr>
          <w:p w:rsidR="00416369" w:rsidRPr="00D93227" w:rsidRDefault="00416369" w:rsidP="00224562">
            <w:pPr>
              <w:spacing w:after="0" w:line="360" w:lineRule="auto"/>
              <w:ind w:right="288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 અન્‍વયે ઉક્ત્ત ક્યા એકમો સામે શાં પગલાં ભરવામાં આવ્યા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>?</w:t>
            </w:r>
          </w:p>
        </w:tc>
        <w:tc>
          <w:tcPr>
            <w:tcW w:w="585" w:type="dxa"/>
          </w:tcPr>
          <w:p w:rsidR="00416369" w:rsidRDefault="00416369" w:rsidP="00224562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142" w:type="dxa"/>
          </w:tcPr>
          <w:p w:rsidR="00416369" w:rsidRDefault="00416369" w:rsidP="00574C54">
            <w:pPr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પત્રક-ક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મુજબ</w:t>
            </w:r>
          </w:p>
        </w:tc>
      </w:tr>
    </w:tbl>
    <w:p w:rsidR="00574C54" w:rsidRDefault="00381E28" w:rsidP="00381E28">
      <w:pPr>
        <w:spacing w:after="0" w:line="240" w:lineRule="auto"/>
        <w:ind w:right="-450"/>
        <w:jc w:val="center"/>
        <w:rPr>
          <w:lang w:val="en-IN"/>
        </w:rPr>
      </w:pPr>
      <w:r>
        <w:rPr>
          <w:lang w:val="en-IN"/>
        </w:rPr>
        <w:t>--------------------------------------</w:t>
      </w:r>
    </w:p>
    <w:p w:rsidR="00381E28" w:rsidRPr="00851BFF" w:rsidRDefault="00381E28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851BFF">
        <w:rPr>
          <w:rFonts w:ascii="768" w:eastAsia="SimSun" w:hAnsi="768" w:cs="SHREE_GUJ_OTF_0768" w:hint="cs"/>
          <w:bCs/>
          <w:sz w:val="24"/>
          <w:szCs w:val="24"/>
          <w:cs/>
        </w:rPr>
        <w:t>પત્રક-અ</w:t>
      </w:r>
    </w:p>
    <w:p w:rsidR="00381E28" w:rsidRPr="00851BFF" w:rsidRDefault="00381E28" w:rsidP="00381E28">
      <w:pPr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 w:hint="cs"/>
          <w:b/>
          <w:sz w:val="24"/>
          <w:szCs w:val="24"/>
          <w:cs/>
        </w:rPr>
        <w:t>*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15/4/2438 શ્રી: અમિત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ચાવડા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(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આંકલાવ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>)</w:t>
      </w:r>
      <w:r>
        <w:rPr>
          <w:rFonts w:ascii="768" w:eastAsia="SimSun" w:hAnsi="768" w:cs="SHREE_GUJ_OTF_0768" w:hint="cs"/>
          <w:b/>
          <w:sz w:val="24"/>
          <w:szCs w:val="24"/>
        </w:rPr>
        <w:t xml:space="preserve">        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ખંડ-૦૧નો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જવાબ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</w:p>
    <w:p w:rsidR="00381E28" w:rsidRPr="00851BFF" w:rsidRDefault="00381E28" w:rsidP="00381E28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તા.૩૧/૧૨/૨૦૨૩  ની સ્થિતિએ  અમદાવાદ અને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મહેસાણા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 જિલ્લા રોજગાર કચેરીને ઔધોગિક એકમોની મળેલ માહિતી અનુસાર છેલ્‍લા બે વર્ષમાં સ્‍થાનિકોને આપવામાં આવેલ રોજગારીની વિગતો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છે.</w:t>
      </w:r>
    </w:p>
    <w:tbl>
      <w:tblPr>
        <w:tblStyle w:val="TableGrid"/>
        <w:tblW w:w="9076" w:type="dxa"/>
        <w:tblLayout w:type="fixed"/>
        <w:tblLook w:val="0000" w:firstRow="0" w:lastRow="0" w:firstColumn="0" w:lastColumn="0" w:noHBand="0" w:noVBand="0"/>
      </w:tblPr>
      <w:tblGrid>
        <w:gridCol w:w="3687"/>
        <w:gridCol w:w="1913"/>
        <w:gridCol w:w="1563"/>
        <w:gridCol w:w="1913"/>
      </w:tblGrid>
      <w:tr w:rsidR="00381E28" w:rsidRPr="00851BFF" w:rsidTr="00A8748D">
        <w:trPr>
          <w:trHeight w:val="414"/>
        </w:trPr>
        <w:tc>
          <w:tcPr>
            <w:tcW w:w="9076" w:type="dxa"/>
            <w:gridSpan w:val="4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(૧) અમદાવાદ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શહેર અને જિલ્લો  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3687" w:type="dxa"/>
            <w:vMerge w:val="restart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વર્ષ</w:t>
            </w:r>
          </w:p>
        </w:tc>
        <w:tc>
          <w:tcPr>
            <w:tcW w:w="5388" w:type="dxa"/>
            <w:gridSpan w:val="3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સ્થાનિક  રોજગારી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687" w:type="dxa"/>
            <w:vMerge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1913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શહેર</w:t>
            </w:r>
          </w:p>
        </w:tc>
        <w:tc>
          <w:tcPr>
            <w:tcW w:w="1563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જિલ્લો</w:t>
            </w:r>
          </w:p>
        </w:tc>
        <w:tc>
          <w:tcPr>
            <w:tcW w:w="1911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કુલ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687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૨૦૨૨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191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૧,૨૭,૮૭૭</w:t>
            </w:r>
          </w:p>
        </w:tc>
        <w:tc>
          <w:tcPr>
            <w:tcW w:w="156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૬૪,૮૮૪</w:t>
            </w:r>
          </w:p>
        </w:tc>
        <w:tc>
          <w:tcPr>
            <w:tcW w:w="1911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૧,૯૨,૭૬૧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3687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191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૧,૨૮,૮૬૧</w:t>
            </w:r>
          </w:p>
        </w:tc>
        <w:tc>
          <w:tcPr>
            <w:tcW w:w="156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૬૫,૩૯૯</w:t>
            </w:r>
          </w:p>
        </w:tc>
        <w:tc>
          <w:tcPr>
            <w:tcW w:w="1911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૧,૯૪,૨૬૦</w:t>
            </w:r>
          </w:p>
        </w:tc>
      </w:tr>
      <w:tr w:rsidR="00381E28" w:rsidRPr="00851BFF" w:rsidTr="00A8748D">
        <w:trPr>
          <w:trHeight w:val="540"/>
        </w:trPr>
        <w:tc>
          <w:tcPr>
            <w:tcW w:w="9076" w:type="dxa"/>
            <w:gridSpan w:val="4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(૨) 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શહેર અને જિલ્લો  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3687" w:type="dxa"/>
            <w:vMerge w:val="restart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વર્ષ</w:t>
            </w:r>
          </w:p>
        </w:tc>
        <w:tc>
          <w:tcPr>
            <w:tcW w:w="5388" w:type="dxa"/>
            <w:gridSpan w:val="3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સ્થાનિક  રોજગારી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687" w:type="dxa"/>
            <w:vMerge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1913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શહેર</w:t>
            </w:r>
          </w:p>
        </w:tc>
        <w:tc>
          <w:tcPr>
            <w:tcW w:w="1563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જિલ્લો</w:t>
            </w:r>
          </w:p>
        </w:tc>
        <w:tc>
          <w:tcPr>
            <w:tcW w:w="1911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કુલ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687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૨૦૨૨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191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૧૦,૮૨૧</w:t>
            </w:r>
          </w:p>
        </w:tc>
        <w:tc>
          <w:tcPr>
            <w:tcW w:w="156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૩૭,૧૯૪</w:t>
            </w:r>
          </w:p>
        </w:tc>
        <w:tc>
          <w:tcPr>
            <w:tcW w:w="1911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૪૮,૦૧૫</w:t>
            </w:r>
          </w:p>
        </w:tc>
      </w:tr>
      <w:tr w:rsidR="00381E28" w:rsidRPr="00851BFF" w:rsidTr="00A8748D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3687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191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૧૦,૬૩૧</w:t>
            </w:r>
          </w:p>
        </w:tc>
        <w:tc>
          <w:tcPr>
            <w:tcW w:w="1563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૪૩,૨૮૦</w:t>
            </w:r>
          </w:p>
        </w:tc>
        <w:tc>
          <w:tcPr>
            <w:tcW w:w="1911" w:type="dxa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૫૩,૯૧૧</w:t>
            </w:r>
          </w:p>
        </w:tc>
      </w:tr>
    </w:tbl>
    <w:p w:rsidR="00381E28" w:rsidRDefault="00381E28" w:rsidP="00381E28">
      <w:pPr>
        <w:rPr>
          <w:rFonts w:cstheme="majorBidi"/>
          <w:sz w:val="36"/>
          <w:szCs w:val="36"/>
          <w:u w:val="single"/>
        </w:rPr>
      </w:pPr>
    </w:p>
    <w:p w:rsidR="00A8748D" w:rsidRDefault="00A8748D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</w:p>
    <w:p w:rsidR="00A8748D" w:rsidRDefault="00A8748D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</w:p>
    <w:p w:rsidR="00381E28" w:rsidRPr="00851BFF" w:rsidRDefault="00381E28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851BFF">
        <w:rPr>
          <w:rFonts w:ascii="768" w:eastAsia="SimSun" w:hAnsi="768" w:cs="SHREE_GUJ_OTF_0768" w:hint="cs"/>
          <w:bCs/>
          <w:sz w:val="24"/>
          <w:szCs w:val="24"/>
          <w:cs/>
        </w:rPr>
        <w:lastRenderedPageBreak/>
        <w:t>પત્રક-બ</w:t>
      </w:r>
    </w:p>
    <w:p w:rsidR="00381E28" w:rsidRPr="00851BFF" w:rsidRDefault="00381E28" w:rsidP="00381E28">
      <w:pPr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*15/4/2438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શ્રી: અમિત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ચાવડા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(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આંકલાવ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>)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                              ખંડ-૦૨નો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જવાબ</w:t>
      </w:r>
    </w:p>
    <w:p w:rsidR="00381E28" w:rsidRPr="00851BFF" w:rsidRDefault="00381E28" w:rsidP="00381E28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છેલ્‍લા બે વર્ષમાં  અમદાવાદ અને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મહેસાણા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શહેર અને જીલ્લાના નીચે મુજબના એકમોએ સ્થાનિકોને  રોજગારી આપવાની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સરકારશ્રીની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નીતિનું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પાલન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કરેલ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નથી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 નિયમોનું ઉલ્લંઘન કરેલ છે.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1991"/>
        <w:gridCol w:w="7100"/>
      </w:tblGrid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        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વર્ષ :૨૦૨૨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                                                                                                   </w:t>
            </w:r>
            <w:r w:rsidRPr="00851BFF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A8748D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 શહેર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 એરપોર્ટ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 લી.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54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સ્‍ટીલ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૩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ઇન્સ્ટીટ્યુટ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રીઝર્વોઈર સ્ટડીઝ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,ચાંદખેડા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૪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સેન્ટ્રલ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વેરહાઉસીંગ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કોટન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ઈન્ડિયા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(૬)મેટસો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મીનરલ્સ 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ઓઢવ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 જિલ્લો 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(૭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સુઝુકી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ગુજરાત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A8748D">
        <w:trPr>
          <w:trHeight w:val="354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(૮) ફોર્ડ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લિ નોર્થ 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(૯)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કોલ્‍ગેટ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પામોલીવ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બોર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ગ્રાઝીયાનો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ટ્રાન્સમિશન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ટાટા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નોર્થકોટપુરા,સાણંદ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હોન્‍ડા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મોટરસાઇકલ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એન્‍ડ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સ્‍કુટર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વિઠ્ઠલાપુરા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માંડલ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54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(૧૩) જીલેટ ડાયવરશીફીડ ઓપરેશન  પ્રા.લી. બોળ, સાણંદ,જી અમદાવાદ     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(૧૪) હિન્દુસ્તાન કોકા કોલા બેવરજીસ પ્રા.લી.સાણંદ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 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(૧૫) એએલપી નિસીકાવા પ્રા.લી.ઇયાવા,સાણંદ, જી.અમદાવાદ   </w:t>
            </w:r>
          </w:p>
        </w:tc>
      </w:tr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       વર્ષ :૨૦૨૩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 શહેર(ઉલ્લંઘન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 એરપોર્ટ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 લી.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સ્‍ટીલ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A8748D">
        <w:trPr>
          <w:trHeight w:val="354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૩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ઇન્સ્ટીટ્યુટ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રીઝર્વોઈર સ્ટડીઝ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.)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,ચાંદખેડા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૪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સેન્ટ્રલ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વેરહાઉસીંગ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કોટન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ઈન્ડિયા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(૬)મેટસો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મીનરલ્સ 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ઓઢવ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 જિલ્લો 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(૭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સુઝુકી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ગુજરાત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A8748D">
        <w:trPr>
          <w:trHeight w:val="354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(૮) ફોર્ડ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લિ નોર્થ 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(૯)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કોલ્‍ગેટ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પામોલીવ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બોર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ગ્રાઝીયાનો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ટ્રાન્સમિશન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ટાટા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નોર્થકોટપુરા,સાણંદ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હોન્‍ડા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મોટરસાઇકલ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એન્‍ડ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સ્‍કુટર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વિઠ્ઠલાપુરા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માંડલ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(૧૩) જીલેટ ડાયવરશીફીડ ઓપરેશન  પ્રા.લી. બોળ, સાણંદ,જી અમદાવાદ     </w:t>
            </w:r>
          </w:p>
        </w:tc>
      </w:tr>
      <w:tr w:rsidR="00381E28" w:rsidRPr="00851BFF" w:rsidTr="00A8748D">
        <w:trPr>
          <w:trHeight w:val="354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(૧૪) હિન્દુસ્તાન કોકા કોલા બેવરજીસ પ્રા.લી.સાણંદ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 અમદાવાદ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(૧૫) એએલપી નિસીકાવા પ્રા.લી.ઇયાવા,સાણંદ, જી.અમદાવાદ   </w:t>
            </w:r>
          </w:p>
        </w:tc>
      </w:tr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             વર્ષ :૨૦૨૨</w:t>
            </w:r>
            <w:r w:rsidRPr="00851BFF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 xml:space="preserve">                                                                                           </w:t>
            </w:r>
            <w:r w:rsidRPr="00851BFF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662"/>
        </w:trPr>
        <w:tc>
          <w:tcPr>
            <w:tcW w:w="1991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શહેર (ઉલ્લંઘન 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તમામ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સ્થાનિક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રોજગારીની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નિયત ટકાવારી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જાળવે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છે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જીલ્લો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ડીમરોલ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ટેક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ગણેશપુર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(૩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સ્ટીલ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સ્ટ્રીપ્સ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વ્હીલ્સ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મરતોલી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જોટાણા,જી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</w:tbl>
    <w:p w:rsidR="00A8748D" w:rsidRDefault="00A8748D">
      <w:r>
        <w:br w:type="page"/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1991"/>
        <w:gridCol w:w="7100"/>
      </w:tblGrid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lastRenderedPageBreak/>
              <w:t xml:space="preserve">                વર્ષ :૨૦૨૩</w:t>
            </w:r>
          </w:p>
        </w:tc>
      </w:tr>
      <w:tr w:rsidR="00381E28" w:rsidRPr="00851BFF" w:rsidTr="00A8748D">
        <w:trPr>
          <w:trHeight w:val="662"/>
        </w:trPr>
        <w:tc>
          <w:tcPr>
            <w:tcW w:w="1991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શહેર (ઉલ્લંઘન 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તમામ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સ્થાનિક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રોજગારીની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નિયત ટકાવારી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જાળવે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છે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જીલ્લો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ડીમરોલ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ટેક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ગણેશપુર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(૩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સ્ટીલ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સ્ટ્રીપ્સ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વ્હીલ્સ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મરતોલી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જોટાણા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(૪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અમનેલ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ફાર્માસ્યુટિકલ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પલ્લી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ગ્લોબલ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ઓટોટેક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જાદવપુર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(૬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ટોકાઈ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ઇમ્પેરીયલ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રબ્બર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ઇન્ડિયા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  જાદવપુર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ક્રોસ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-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વિઠ્ઠલાપુર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હાઈવે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(૭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)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ટેકનોવા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પ્લાસ્ટિક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ઇન્ડસ્ટ્રીઝ 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લી,મુ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રાજપુર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</w:p>
        </w:tc>
      </w:tr>
    </w:tbl>
    <w:p w:rsidR="00A8748D" w:rsidRDefault="00A8748D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</w:p>
    <w:p w:rsidR="00381E28" w:rsidRPr="006973CE" w:rsidRDefault="00381E28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6973CE">
        <w:rPr>
          <w:rFonts w:ascii="768" w:eastAsia="SimSun" w:hAnsi="768" w:cs="SHREE_GUJ_OTF_0768" w:hint="cs"/>
          <w:bCs/>
          <w:sz w:val="24"/>
          <w:szCs w:val="24"/>
          <w:cs/>
        </w:rPr>
        <w:t>પત્રક-ક</w:t>
      </w:r>
    </w:p>
    <w:p w:rsidR="00381E28" w:rsidRPr="00851BFF" w:rsidRDefault="00381E28" w:rsidP="00381E28">
      <w:pPr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 w:hint="cs"/>
          <w:b/>
          <w:sz w:val="24"/>
          <w:szCs w:val="24"/>
          <w:cs/>
        </w:rPr>
        <w:t>*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તારાંકીત પ્રશ્નક્રમાંક:</w:t>
      </w:r>
      <w:r w:rsidRPr="00851BFF">
        <w:rPr>
          <w:rFonts w:ascii="768" w:eastAsia="SimSun" w:hAnsi="768" w:cs="SHREE_GUJ_OTF_0768"/>
          <w:b/>
          <w:sz w:val="24"/>
          <w:szCs w:val="24"/>
        </w:rPr>
        <w:t xml:space="preserve"> 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15/4/2438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શ્રી: અમિત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ચાવડા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(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આંકલાવ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>)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               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ખંડ-૦૩ નો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જવાબ</w:t>
      </w:r>
    </w:p>
    <w:p w:rsidR="00381E28" w:rsidRPr="00851BFF" w:rsidRDefault="00381E28" w:rsidP="00381E28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વર્ષ-૨૦૨૨ અને વર્ષ-૨૦૨૩ ના ઉક્ત  એકમો અન્વયે નીચે મુજબની કાર્યવાહી કરવામાં આવી 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709"/>
        <w:gridCol w:w="8381"/>
      </w:tblGrid>
      <w:tr w:rsidR="00381E28" w:rsidRPr="00851BFF" w:rsidTr="00D76546">
        <w:trPr>
          <w:trHeight w:val="838"/>
        </w:trPr>
        <w:tc>
          <w:tcPr>
            <w:tcW w:w="709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૧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સબંધિત એકમોને શ્રમ અને રોજગાર વિભાગના તા.૩૧/૦૩/૧૯૯૫ ના ઠરાવ અનુસાર સ્થાનિકોની નિયત ટકાવારી જાળવવા અંગેની જોગવાઈઓનું ધ્યાન દોરતા પત્રો પાઠવેલ છે.</w:t>
            </w:r>
          </w:p>
        </w:tc>
      </w:tr>
      <w:tr w:rsidR="00381E28" w:rsidRPr="00851BFF" w:rsidTr="00D76546">
        <w:trPr>
          <w:trHeight w:val="820"/>
        </w:trPr>
        <w:tc>
          <w:tcPr>
            <w:tcW w:w="709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૨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ઉક્ત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ઠરાવનો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ભંગ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કરતા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સાથે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બેઠક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યોજી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ઠરાવની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જોગવાઈનું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પાલન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વધુ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સુચારુ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રીતે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થઈ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શકે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માટે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તેઓને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ઉંડાણપુર્વક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સમજ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આપવામાં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આવેલ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છે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>.</w:t>
            </w:r>
          </w:p>
        </w:tc>
      </w:tr>
      <w:tr w:rsidR="00381E28" w:rsidRPr="00851BFF" w:rsidTr="00D76546">
        <w:trPr>
          <w:trHeight w:val="838"/>
        </w:trPr>
        <w:tc>
          <w:tcPr>
            <w:tcW w:w="709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3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સ્થાનિક રોજગારીની નિયત ટકાવારી ન જાળવતા એકમોની યાદી જીલ્લા કક્ષાએથી રોજગાર કચેરી દ્વારા  સબંધિત જીલ્લા ઉધોગ કેન્દ્ર તથા વેરા કચેરીને જરૂરી કાર્યવાહી સારૂ મોકલી આપેલ છે.</w:t>
            </w:r>
          </w:p>
        </w:tc>
      </w:tr>
      <w:tr w:rsidR="00381E28" w:rsidRPr="00851BFF" w:rsidTr="00D76546">
        <w:trPr>
          <w:trHeight w:val="1239"/>
        </w:trPr>
        <w:tc>
          <w:tcPr>
            <w:tcW w:w="709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૪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રોજગાર અને તાલીમ નિયામકની કચેરી,ગાંધીનગર  દ્વારા છેલ્લા બે વર્ષમાં (વર્ષ-૨૦૨૨ અને વર્ષ-૨૦૨૩) રાજયમાં સ્થાનિક રોજગારીની નિયત ટકાવારી ન જાળવતા એકમોની યાદી જરૂરી કાર્યવાહી સારૂ ઉધોગ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કમિશનરની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કચેરી, ગાંધીનગરને મોકલી આપવામાં આવેલ છે.</w:t>
            </w:r>
          </w:p>
        </w:tc>
      </w:tr>
    </w:tbl>
    <w:p w:rsidR="00381E28" w:rsidRPr="00851BFF" w:rsidRDefault="00381E28" w:rsidP="00381E28">
      <w:pPr>
        <w:jc w:val="both"/>
        <w:rPr>
          <w:rFonts w:cstheme="majorBidi"/>
        </w:rPr>
      </w:pPr>
    </w:p>
    <w:sectPr w:rsidR="00381E28" w:rsidRPr="00851BFF" w:rsidSect="00A8748D">
      <w:pgSz w:w="11906" w:h="16838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E9A"/>
    <w:multiLevelType w:val="hybridMultilevel"/>
    <w:tmpl w:val="6C84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2A57"/>
    <w:multiLevelType w:val="hybridMultilevel"/>
    <w:tmpl w:val="166EB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7371"/>
    <w:multiLevelType w:val="hybridMultilevel"/>
    <w:tmpl w:val="074E9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471BD"/>
    <w:multiLevelType w:val="hybridMultilevel"/>
    <w:tmpl w:val="3EEC7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A0745"/>
    <w:multiLevelType w:val="hybridMultilevel"/>
    <w:tmpl w:val="637E5D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099735E"/>
    <w:multiLevelType w:val="hybridMultilevel"/>
    <w:tmpl w:val="3D263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0767"/>
    <w:multiLevelType w:val="hybridMultilevel"/>
    <w:tmpl w:val="45B46476"/>
    <w:lvl w:ilvl="0" w:tplc="23107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8"/>
    <w:rsid w:val="000109AC"/>
    <w:rsid w:val="00022CBD"/>
    <w:rsid w:val="000A609E"/>
    <w:rsid w:val="000F3AA1"/>
    <w:rsid w:val="00130A16"/>
    <w:rsid w:val="00162132"/>
    <w:rsid w:val="00162EA0"/>
    <w:rsid w:val="001D2F4C"/>
    <w:rsid w:val="003470A7"/>
    <w:rsid w:val="00381E28"/>
    <w:rsid w:val="003D223C"/>
    <w:rsid w:val="003E4798"/>
    <w:rsid w:val="003F0740"/>
    <w:rsid w:val="0040409F"/>
    <w:rsid w:val="00416369"/>
    <w:rsid w:val="004A5C1D"/>
    <w:rsid w:val="00525A94"/>
    <w:rsid w:val="00535806"/>
    <w:rsid w:val="00574C54"/>
    <w:rsid w:val="00583096"/>
    <w:rsid w:val="005957A7"/>
    <w:rsid w:val="005E71D5"/>
    <w:rsid w:val="005F5D22"/>
    <w:rsid w:val="005F783A"/>
    <w:rsid w:val="00643A40"/>
    <w:rsid w:val="00643B75"/>
    <w:rsid w:val="00657729"/>
    <w:rsid w:val="006767A0"/>
    <w:rsid w:val="006844BC"/>
    <w:rsid w:val="00716AEC"/>
    <w:rsid w:val="007D2A2D"/>
    <w:rsid w:val="007E124F"/>
    <w:rsid w:val="007F06FA"/>
    <w:rsid w:val="00853CCF"/>
    <w:rsid w:val="0087230C"/>
    <w:rsid w:val="00873A43"/>
    <w:rsid w:val="008D27A8"/>
    <w:rsid w:val="00990C1A"/>
    <w:rsid w:val="009D7096"/>
    <w:rsid w:val="00A52AEA"/>
    <w:rsid w:val="00A8748D"/>
    <w:rsid w:val="00AA4F89"/>
    <w:rsid w:val="00B94B46"/>
    <w:rsid w:val="00BE3AC0"/>
    <w:rsid w:val="00C76EF6"/>
    <w:rsid w:val="00C85097"/>
    <w:rsid w:val="00CD7589"/>
    <w:rsid w:val="00D15121"/>
    <w:rsid w:val="00D76546"/>
    <w:rsid w:val="00D77B3B"/>
    <w:rsid w:val="00D826B6"/>
    <w:rsid w:val="00D93227"/>
    <w:rsid w:val="00DC1D70"/>
    <w:rsid w:val="00E33351"/>
    <w:rsid w:val="00E72CD0"/>
    <w:rsid w:val="00EA56BD"/>
    <w:rsid w:val="00EC030D"/>
    <w:rsid w:val="00EC3A15"/>
    <w:rsid w:val="00E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4432"/>
  <w15:chartTrackingRefBased/>
  <w15:docId w15:val="{37254B4F-27B1-4C7C-B724-6A37521C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F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6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4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F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0F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</cp:revision>
  <cp:lastPrinted>2024-02-20T12:42:00Z</cp:lastPrinted>
  <dcterms:created xsi:type="dcterms:W3CDTF">2024-02-09T06:56:00Z</dcterms:created>
  <dcterms:modified xsi:type="dcterms:W3CDTF">2024-02-20T12:42:00Z</dcterms:modified>
</cp:coreProperties>
</file>