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A7" w:rsidRPr="00130A16" w:rsidRDefault="00130A16" w:rsidP="008D27A8">
      <w:pPr>
        <w:spacing w:after="0"/>
        <w:ind w:left="-142" w:right="-450"/>
        <w:jc w:val="center"/>
        <w:rPr>
          <w:rFonts w:asciiTheme="majorHAnsi" w:eastAsia="SimSun" w:hAnsiTheme="majorHAnsi" w:cstheme="majorHAnsi"/>
          <w:bCs/>
          <w:sz w:val="60"/>
          <w:szCs w:val="60"/>
          <w:lang w:val="en-IN"/>
        </w:rPr>
      </w:pPr>
      <w:r w:rsidRPr="00130A16">
        <w:rPr>
          <w:rFonts w:asciiTheme="majorHAnsi" w:eastAsia="SimSun" w:hAnsiTheme="majorHAnsi" w:cstheme="majorHAnsi"/>
          <w:bCs/>
          <w:sz w:val="60"/>
          <w:szCs w:val="60"/>
          <w:lang w:val="en-IN"/>
        </w:rPr>
        <w:t>25</w:t>
      </w:r>
    </w:p>
    <w:p w:rsidR="008D27A8" w:rsidRDefault="008D27A8" w:rsidP="008D27A8">
      <w:pPr>
        <w:spacing w:after="0"/>
        <w:ind w:left="-142" w:right="-450"/>
        <w:jc w:val="center"/>
        <w:rPr>
          <w:rFonts w:ascii="768" w:eastAsia="SimSun" w:hAnsi="768" w:cs="SHREE_GUJ_OTF_0768" w:hint="eastAsia"/>
          <w:b/>
          <w:sz w:val="24"/>
          <w:szCs w:val="24"/>
        </w:rPr>
      </w:pPr>
      <w:r w:rsidRPr="000F3AA1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>અમદાવાદ અને મહેસાણા જિલ્લાના ઔદ્યોગિક એકમોમાં સ્થાનિકોને રોજગારી</w:t>
      </w:r>
    </w:p>
    <w:p w:rsidR="008D27A8" w:rsidRPr="00D01249" w:rsidRDefault="008D27A8" w:rsidP="008D27A8">
      <w:pPr>
        <w:spacing w:after="0"/>
        <w:ind w:left="-142" w:right="-450"/>
        <w:rPr>
          <w:rFonts w:ascii="768" w:eastAsia="SimSun" w:hAnsi="768" w:cs="SHREE_GUJ_OTF_0768" w:hint="eastAsia"/>
          <w:b/>
          <w:sz w:val="24"/>
          <w:szCs w:val="24"/>
        </w:rPr>
      </w:pPr>
      <w:r w:rsidRPr="00D01249">
        <w:rPr>
          <w:rFonts w:ascii="768" w:eastAsia="SimSun" w:hAnsi="768" w:cs="SHREE_GUJ_OTF_0768"/>
          <w:b/>
          <w:sz w:val="24"/>
          <w:szCs w:val="24"/>
          <w:cs/>
        </w:rPr>
        <w:t>*15/4/</w:t>
      </w:r>
      <w:r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2438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 </w:t>
      </w:r>
      <w:r w:rsidRPr="0038583F">
        <w:rPr>
          <w:rFonts w:ascii="768" w:eastAsia="SimSun" w:hAnsi="768" w:cs="SHREE_GUJ_OTF_0768" w:hint="cs"/>
          <w:bCs/>
          <w:sz w:val="24"/>
          <w:szCs w:val="24"/>
          <w:cs/>
        </w:rPr>
        <w:t>શ્રી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 xml:space="preserve"> </w:t>
      </w:r>
      <w:r w:rsidRPr="000F3AA1">
        <w:rPr>
          <w:rFonts w:ascii="768" w:eastAsia="SimSun" w:hAnsi="768" w:cs="SHREE_GUJ_OTF_0768" w:hint="cs"/>
          <w:bCs/>
          <w:sz w:val="24"/>
          <w:szCs w:val="24"/>
          <w:cs/>
          <w:lang w:val="en-IN"/>
        </w:rPr>
        <w:t xml:space="preserve">અમિત ચાવડા </w:t>
      </w:r>
      <w:r w:rsidRPr="007D2A2D">
        <w:rPr>
          <w:rFonts w:ascii="768" w:eastAsia="SimSun" w:hAnsi="768" w:cs="SHREE_GUJ_OTF_0768" w:hint="cs"/>
          <w:b/>
          <w:sz w:val="24"/>
          <w:szCs w:val="24"/>
          <w:cs/>
          <w:lang w:val="en-IN"/>
        </w:rPr>
        <w:t>(આંકલાવ)</w:t>
      </w:r>
      <w:r>
        <w:rPr>
          <w:rFonts w:ascii="768" w:eastAsia="SimSun" w:hAnsi="768" w:cs="SHREE_GUJ_OTF_0768"/>
          <w:b/>
          <w:sz w:val="24"/>
          <w:szCs w:val="24"/>
          <w:lang w:val="en-IN"/>
        </w:rPr>
        <w:t xml:space="preserve"> 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: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માનનીય શ્રમ</w:t>
      </w:r>
      <w:r w:rsidRPr="00D01249">
        <w:rPr>
          <w:rFonts w:ascii="768" w:eastAsia="SimSun" w:hAnsi="768" w:cs="SHREE_GUJ_OTF_0768"/>
          <w:bCs/>
          <w:sz w:val="24"/>
          <w:szCs w:val="24"/>
        </w:rPr>
        <w:t xml:space="preserve">, </w:t>
      </w:r>
      <w:r w:rsidRPr="00D01249">
        <w:rPr>
          <w:rFonts w:ascii="768" w:eastAsia="SimSun" w:hAnsi="768" w:cs="SHREE_GUJ_OTF_0768"/>
          <w:bCs/>
          <w:sz w:val="24"/>
          <w:szCs w:val="24"/>
          <w:cs/>
        </w:rPr>
        <w:t>કૌશલ્ય વિકાસ અને રોજગાર મંત્રીશ્રી</w:t>
      </w:r>
      <w:r w:rsidRPr="00D01249">
        <w:rPr>
          <w:rFonts w:ascii="768" w:eastAsia="SimSun" w:hAnsi="768" w:cs="SHREE_GUJ_OTF_0768"/>
          <w:b/>
          <w:sz w:val="24"/>
          <w:szCs w:val="24"/>
          <w:cs/>
        </w:rPr>
        <w:t xml:space="preserve"> જણાવવા</w:t>
      </w:r>
      <w:r>
        <w:rPr>
          <w:rFonts w:ascii="768" w:eastAsia="SimSun" w:hAnsi="768" w:cs="SHREE_GUJ_OTF_0768"/>
          <w:b/>
          <w:sz w:val="24"/>
          <w:szCs w:val="24"/>
          <w:cs/>
        </w:rPr>
        <w:t xml:space="preserve"> કૃપા કરશે કે</w:t>
      </w:r>
      <w:r>
        <w:rPr>
          <w:rFonts w:ascii="768" w:eastAsia="SimSun" w:hAnsi="768" w:cs="SHREE_GUJ_OTF_0768" w:hint="cs"/>
          <w:b/>
          <w:sz w:val="24"/>
          <w:szCs w:val="24"/>
          <w:cs/>
        </w:rPr>
        <w:t>.-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731"/>
        <w:gridCol w:w="585"/>
        <w:gridCol w:w="3142"/>
      </w:tblGrid>
      <w:tr w:rsidR="00416369" w:rsidTr="00381E28">
        <w:trPr>
          <w:trHeight w:val="588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3731" w:type="dxa"/>
          </w:tcPr>
          <w:p w:rsidR="00416369" w:rsidRDefault="00416369" w:rsidP="00224562">
            <w:pPr>
              <w:spacing w:after="0" w:line="360" w:lineRule="auto"/>
              <w:ind w:right="288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585" w:type="dxa"/>
          </w:tcPr>
          <w:p w:rsidR="00416369" w:rsidRPr="008B38EE" w:rsidRDefault="00416369" w:rsidP="00381E28">
            <w:pPr>
              <w:spacing w:after="0" w:line="360" w:lineRule="auto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3142" w:type="dxa"/>
          </w:tcPr>
          <w:p w:rsidR="00416369" w:rsidRPr="008B38EE" w:rsidRDefault="00416369" w:rsidP="00224562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416369" w:rsidTr="00381E28">
        <w:trPr>
          <w:trHeight w:val="2409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731" w:type="dxa"/>
          </w:tcPr>
          <w:p w:rsidR="00416369" w:rsidRDefault="00416369" w:rsidP="00224562">
            <w:pPr>
              <w:spacing w:after="0" w:line="360" w:lineRule="auto"/>
              <w:ind w:right="288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D93227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તા.૩૧/૧૨/૨૦૨૩ની સ્થિતિએ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છેલ્લા બે વર્ષમાં વર્ષવાર અમદાવાદ અને મહેસાણા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 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શહેર/જિલ્લામાં આવેલ ઔદ્યોગિક એકમોમાં કેટલા સ્થાનિકોને રોજગારી આપવામાં આવી</w:t>
            </w:r>
            <w:r w:rsidRPr="00D93227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 xml:space="preserve">, </w:t>
            </w:r>
          </w:p>
        </w:tc>
        <w:tc>
          <w:tcPr>
            <w:tcW w:w="585" w:type="dxa"/>
          </w:tcPr>
          <w:p w:rsidR="00416369" w:rsidRDefault="00416369" w:rsidP="00224562">
            <w:pPr>
              <w:spacing w:after="0" w:line="360" w:lineRule="auto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142" w:type="dxa"/>
          </w:tcPr>
          <w:p w:rsidR="00416369" w:rsidRPr="008B38EE" w:rsidRDefault="00416369" w:rsidP="00574C54">
            <w:pPr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પત્રક-અ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 w:rsidR="00574C54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</w:t>
            </w:r>
          </w:p>
        </w:tc>
      </w:tr>
      <w:tr w:rsidR="00416369" w:rsidTr="00381E28">
        <w:trPr>
          <w:trHeight w:val="2058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731" w:type="dxa"/>
          </w:tcPr>
          <w:p w:rsidR="00416369" w:rsidRPr="00D93227" w:rsidRDefault="00416369" w:rsidP="00224562">
            <w:pPr>
              <w:spacing w:after="0" w:line="360" w:lineRule="auto"/>
              <w:ind w:right="288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 પૈકી ઉક્ત સ્થિતિએ ઉક્ત્ત શહેર અને જિલ્લાના ક્યા એકમોએ સ્થાનિક બેરોજગારોને રોજગારી આપવાના નિયમોનું ઉલ્લંઘન કરેલ છે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 xml:space="preserve">, 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અને</w:t>
            </w:r>
          </w:p>
        </w:tc>
        <w:tc>
          <w:tcPr>
            <w:tcW w:w="585" w:type="dxa"/>
          </w:tcPr>
          <w:p w:rsidR="00416369" w:rsidRDefault="00416369" w:rsidP="00224562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B38EE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>(ર)</w:t>
            </w:r>
          </w:p>
        </w:tc>
        <w:tc>
          <w:tcPr>
            <w:tcW w:w="3142" w:type="dxa"/>
          </w:tcPr>
          <w:p w:rsidR="00416369" w:rsidRPr="00DC1D70" w:rsidRDefault="00416369" w:rsidP="00574C54">
            <w:pPr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"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પત્રક-બ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"</w:t>
            </w:r>
            <w:r w:rsidR="00574C54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મુજબ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416369" w:rsidTr="00381E28">
        <w:trPr>
          <w:trHeight w:val="1177"/>
        </w:trPr>
        <w:tc>
          <w:tcPr>
            <w:tcW w:w="774" w:type="dxa"/>
          </w:tcPr>
          <w:p w:rsidR="00416369" w:rsidRDefault="00416369" w:rsidP="00381E28">
            <w:pPr>
              <w:spacing w:after="0" w:line="360" w:lineRule="auto"/>
              <w:ind w:right="288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731" w:type="dxa"/>
          </w:tcPr>
          <w:p w:rsidR="00416369" w:rsidRPr="00D93227" w:rsidRDefault="00416369" w:rsidP="00224562">
            <w:pPr>
              <w:spacing w:after="0" w:line="360" w:lineRule="auto"/>
              <w:ind w:right="288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તે અન્‍વયે ઉક્ત્ત ક્યા એકમો સામે શાં પગલાં ભરવામાં આવ્યા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lang w:val="en-IN"/>
              </w:rPr>
              <w:t>?</w:t>
            </w:r>
          </w:p>
        </w:tc>
        <w:tc>
          <w:tcPr>
            <w:tcW w:w="585" w:type="dxa"/>
          </w:tcPr>
          <w:p w:rsidR="00416369" w:rsidRDefault="00416369" w:rsidP="00224562">
            <w:pPr>
              <w:spacing w:after="0" w:line="360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142" w:type="dxa"/>
          </w:tcPr>
          <w:p w:rsidR="00416369" w:rsidRDefault="00416369" w:rsidP="00574C54">
            <w:pPr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“</w:t>
            </w:r>
            <w:r w:rsidRPr="00416369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પત્રક-ક</w:t>
            </w:r>
            <w:r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”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D93227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મુજબ</w:t>
            </w:r>
          </w:p>
        </w:tc>
      </w:tr>
    </w:tbl>
    <w:p w:rsidR="000A56F8" w:rsidRDefault="000A56F8" w:rsidP="00381E28">
      <w:pPr>
        <w:jc w:val="center"/>
        <w:rPr>
          <w:rFonts w:ascii="768" w:eastAsia="SimSun" w:hAnsi="768" w:cs="SHREE_GUJ_OTF_0768"/>
          <w:bCs/>
          <w:sz w:val="24"/>
          <w:szCs w:val="24"/>
        </w:rPr>
      </w:pPr>
    </w:p>
    <w:p w:rsidR="00381E28" w:rsidRPr="00851BFF" w:rsidRDefault="00381E28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851BFF">
        <w:rPr>
          <w:rFonts w:ascii="768" w:eastAsia="SimSun" w:hAnsi="768" w:cs="SHREE_GUJ_OTF_0768" w:hint="cs"/>
          <w:bCs/>
          <w:sz w:val="24"/>
          <w:szCs w:val="24"/>
          <w:cs/>
        </w:rPr>
        <w:t>પત્રક-અ</w:t>
      </w:r>
    </w:p>
    <w:p w:rsidR="00381E28" w:rsidRPr="00851BFF" w:rsidRDefault="00381E28" w:rsidP="00381E28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તા.૩૧/૧૨/૨૦૨૩  ની સ્થિતિએ  અમદાવાદ અને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મહેસાણા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 જિલ્લા રોજગાર કચેરીને ઔધોગિક એકમોની મળેલ માહિતી અનુસાર છેલ્‍લા બે વર્ષમાં સ્‍થાનિકોને આપવામાં આવેલ રોજગારીની વિગતો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છે.</w:t>
      </w:r>
    </w:p>
    <w:tbl>
      <w:tblPr>
        <w:tblStyle w:val="TableGrid"/>
        <w:tblW w:w="9136" w:type="dxa"/>
        <w:tblLayout w:type="fixed"/>
        <w:tblLook w:val="0000" w:firstRow="0" w:lastRow="0" w:firstColumn="0" w:lastColumn="0" w:noHBand="0" w:noVBand="0"/>
      </w:tblPr>
      <w:tblGrid>
        <w:gridCol w:w="2695"/>
        <w:gridCol w:w="2340"/>
        <w:gridCol w:w="2174"/>
        <w:gridCol w:w="1927"/>
      </w:tblGrid>
      <w:tr w:rsidR="00381E28" w:rsidRPr="00851BFF" w:rsidTr="009976CF">
        <w:trPr>
          <w:trHeight w:val="486"/>
        </w:trPr>
        <w:tc>
          <w:tcPr>
            <w:tcW w:w="9136" w:type="dxa"/>
            <w:gridSpan w:val="4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(૧) અમદાવાદ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શહેર અને જિલ્લો  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695" w:type="dxa"/>
            <w:vMerge w:val="restart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વર્ષ</w:t>
            </w:r>
          </w:p>
        </w:tc>
        <w:tc>
          <w:tcPr>
            <w:tcW w:w="6441" w:type="dxa"/>
            <w:gridSpan w:val="3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સ્થાનિક  રોજગારી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695" w:type="dxa"/>
            <w:vMerge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શહેર</w:t>
            </w:r>
          </w:p>
        </w:tc>
        <w:tc>
          <w:tcPr>
            <w:tcW w:w="2174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જિલ્લો</w:t>
            </w:r>
          </w:p>
        </w:tc>
        <w:tc>
          <w:tcPr>
            <w:tcW w:w="1927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કુલ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695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૨૦૨૨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2340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૧,૨૭,૮૭૭</w:t>
            </w:r>
          </w:p>
        </w:tc>
        <w:tc>
          <w:tcPr>
            <w:tcW w:w="2174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૬૪,૮૮૪</w:t>
            </w:r>
          </w:p>
        </w:tc>
        <w:tc>
          <w:tcPr>
            <w:tcW w:w="1927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૧,૯૨,૭૬૧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2695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2340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૧,૨૮,૮૬૧</w:t>
            </w:r>
          </w:p>
        </w:tc>
        <w:tc>
          <w:tcPr>
            <w:tcW w:w="2174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૬૫,૩૯૯</w:t>
            </w:r>
          </w:p>
        </w:tc>
        <w:tc>
          <w:tcPr>
            <w:tcW w:w="1927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૧,૯૪,૨૬૦</w:t>
            </w:r>
          </w:p>
        </w:tc>
      </w:tr>
      <w:tr w:rsidR="00381E28" w:rsidRPr="00851BFF" w:rsidTr="009976CF">
        <w:trPr>
          <w:trHeight w:val="411"/>
        </w:trPr>
        <w:tc>
          <w:tcPr>
            <w:tcW w:w="9136" w:type="dxa"/>
            <w:gridSpan w:val="4"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(૨) 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  <w:lang w:val="en-IN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 xml:space="preserve"> શહેર અને જિલ્લો  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2695" w:type="dxa"/>
            <w:vMerge w:val="restart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વર્ષ</w:t>
            </w:r>
          </w:p>
        </w:tc>
        <w:tc>
          <w:tcPr>
            <w:tcW w:w="6441" w:type="dxa"/>
            <w:gridSpan w:val="3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સ્થાનિક  રોજગારી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2695" w:type="dxa"/>
            <w:vMerge/>
          </w:tcPr>
          <w:p w:rsidR="00381E28" w:rsidRPr="00851BFF" w:rsidRDefault="00381E28" w:rsidP="00A8748D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શહેર</w:t>
            </w:r>
          </w:p>
        </w:tc>
        <w:tc>
          <w:tcPr>
            <w:tcW w:w="2174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જિલ્લો</w:t>
            </w:r>
          </w:p>
        </w:tc>
        <w:tc>
          <w:tcPr>
            <w:tcW w:w="1927" w:type="dxa"/>
          </w:tcPr>
          <w:p w:rsidR="00381E28" w:rsidRPr="005E71D5" w:rsidRDefault="00381E28" w:rsidP="00A8748D">
            <w:pPr>
              <w:spacing w:after="0"/>
              <w:jc w:val="center"/>
              <w:rPr>
                <w:rFonts w:ascii="768" w:eastAsia="SimSun" w:hAnsi="768" w:cs="SHREE_GUJ_OTF_0768" w:hint="eastAsia"/>
                <w:bCs/>
                <w:sz w:val="24"/>
                <w:szCs w:val="24"/>
                <w:lang w:val="en-IN"/>
              </w:rPr>
            </w:pPr>
            <w:r w:rsidRPr="005E71D5">
              <w:rPr>
                <w:rFonts w:ascii="768" w:eastAsia="SimSun" w:hAnsi="768" w:cs="SHREE_GUJ_OTF_0768" w:hint="cs"/>
                <w:bCs/>
                <w:sz w:val="24"/>
                <w:szCs w:val="24"/>
                <w:cs/>
                <w:lang w:val="en-IN"/>
              </w:rPr>
              <w:t>કુલ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695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૨૦૨૨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2340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૧૦,૮૨૧</w:t>
            </w:r>
          </w:p>
        </w:tc>
        <w:tc>
          <w:tcPr>
            <w:tcW w:w="2174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૩૭,૧૯૪</w:t>
            </w:r>
          </w:p>
        </w:tc>
        <w:tc>
          <w:tcPr>
            <w:tcW w:w="1927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૪૮,૦૧૫</w:t>
            </w:r>
          </w:p>
        </w:tc>
      </w:tr>
      <w:tr w:rsidR="00381E28" w:rsidRPr="00851BFF" w:rsidTr="00E2027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2695" w:type="dxa"/>
          </w:tcPr>
          <w:p w:rsidR="00381E28" w:rsidRPr="00851BFF" w:rsidRDefault="00381E28" w:rsidP="00A8748D">
            <w:pPr>
              <w:spacing w:after="0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૨૦૨૩ (ડિસેમ્‍બર અંતિત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lang w:val="en-IN"/>
              </w:rPr>
              <w:t>)</w:t>
            </w:r>
          </w:p>
        </w:tc>
        <w:tc>
          <w:tcPr>
            <w:tcW w:w="2340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૧૦,૬૩૧</w:t>
            </w:r>
          </w:p>
        </w:tc>
        <w:tc>
          <w:tcPr>
            <w:tcW w:w="2174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૪૩,૨૮૦</w:t>
            </w:r>
          </w:p>
        </w:tc>
        <w:tc>
          <w:tcPr>
            <w:tcW w:w="1927" w:type="dxa"/>
          </w:tcPr>
          <w:p w:rsidR="00381E28" w:rsidRPr="00851BFF" w:rsidRDefault="00381E28" w:rsidP="009976CF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  <w:cs/>
                <w:lang w:val="en-IN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૫૩,૯૧૧</w:t>
            </w:r>
          </w:p>
        </w:tc>
      </w:tr>
    </w:tbl>
    <w:p w:rsidR="00381E28" w:rsidRDefault="00381E28" w:rsidP="00381E28">
      <w:pPr>
        <w:rPr>
          <w:rFonts w:cstheme="majorBidi"/>
          <w:sz w:val="36"/>
          <w:szCs w:val="36"/>
          <w:u w:val="single"/>
        </w:rPr>
      </w:pPr>
    </w:p>
    <w:p w:rsidR="00A8748D" w:rsidRDefault="00A8748D" w:rsidP="00381E28">
      <w:pPr>
        <w:jc w:val="center"/>
        <w:rPr>
          <w:rFonts w:ascii="768" w:eastAsia="SimSun" w:hAnsi="768" w:cs="SHREE_GUJ_OTF_0768"/>
          <w:bCs/>
          <w:sz w:val="24"/>
          <w:szCs w:val="24"/>
        </w:rPr>
      </w:pPr>
    </w:p>
    <w:p w:rsidR="00CF10D4" w:rsidRDefault="00CF10D4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</w:p>
    <w:p w:rsidR="00381E28" w:rsidRPr="00851BFF" w:rsidRDefault="00381E28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851BFF">
        <w:rPr>
          <w:rFonts w:ascii="768" w:eastAsia="SimSun" w:hAnsi="768" w:cs="SHREE_GUJ_OTF_0768" w:hint="cs"/>
          <w:bCs/>
          <w:sz w:val="24"/>
          <w:szCs w:val="24"/>
          <w:cs/>
        </w:rPr>
        <w:lastRenderedPageBreak/>
        <w:t>પત્રક-બ</w:t>
      </w:r>
    </w:p>
    <w:p w:rsidR="00381E28" w:rsidRPr="00851BFF" w:rsidRDefault="00381E28" w:rsidP="00381E28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છેલ્‍લા બે વર્ષમાં  અમદાવાદ અને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મહેસાણા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શહેર અને જીલ્લાના નીચે મુજબના એકમોએ સ્થાનિકોને  રોજગારી આપવાની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સરકારશ્રીની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નીતિનું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પાલન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કરેલ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>નથી</w:t>
      </w:r>
      <w:r w:rsidRPr="00851BFF">
        <w:rPr>
          <w:rFonts w:ascii="768" w:eastAsia="SimSun" w:hAnsi="768" w:cs="SHREE_GUJ_OTF_0768"/>
          <w:b/>
          <w:sz w:val="24"/>
          <w:szCs w:val="24"/>
          <w:cs/>
        </w:rPr>
        <w:t xml:space="preserve"> </w:t>
      </w: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 નિયમોનું ઉલ્લંઘન કરેલ છે.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2155"/>
        <w:gridCol w:w="6936"/>
      </w:tblGrid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4C1BBD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 xml:space="preserve">વર્ષ :૨૦૨૨                                                                                                     </w:t>
            </w:r>
            <w:r w:rsidR="00296F8F" w:rsidRPr="004C1BBD">
              <w:rPr>
                <w:rFonts w:ascii="768" w:eastAsia="SimSun" w:hAnsi="768" w:cs="SHREE_GUJ_OTF_0768"/>
                <w:bCs/>
                <w:sz w:val="24"/>
                <w:szCs w:val="24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23"/>
        </w:trPr>
        <w:tc>
          <w:tcPr>
            <w:tcW w:w="2155" w:type="dxa"/>
            <w:vMerge w:val="restart"/>
          </w:tcPr>
          <w:p w:rsidR="00A8748D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 શહેર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2C5E96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 એરપોર્ટ</w:t>
            </w:r>
            <w:r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 લી.</w:t>
            </w:r>
            <w:r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54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2C5E96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(૨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સ્‍ટીલ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2C5E96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(૩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ઇન્સ્ટીટ્યુટ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રીઝર્વોઈર સ્ટડીઝ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,ચાંદખેડા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2C5E96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(૪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સેન્ટ્રલ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વેરહાઉસીંગ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2C5E96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</w:t>
            </w: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  <w:lang w:val="en-IN"/>
              </w:rPr>
              <w:t>૫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કોટન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ઈન્ડિયા</w:t>
            </w:r>
            <w:r w:rsidR="00381E28" w:rsidRPr="002C5E96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381E28" w:rsidRPr="002C5E96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(૬)મેટસો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મીનરલ્સ 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ઓઢવ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23"/>
        </w:trPr>
        <w:tc>
          <w:tcPr>
            <w:tcW w:w="2155" w:type="dxa"/>
            <w:vMerge w:val="restart"/>
          </w:tcPr>
          <w:p w:rsidR="00296F8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અમદાવાદ જિલ્લો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(૭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સુઝુકી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ગુજરાત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296F8F">
        <w:trPr>
          <w:trHeight w:val="354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(૮) ફોર્ડ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લિ નોર્થ 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(૯)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કોલ્‍ગેટ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પામોલીવ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બોર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ગ્રાઝીયાનો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ટ્રાન્સમિશન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ટાટા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નોર્થકોટપુરા,સાણંદ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હોન્‍ડા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મોટરસાઇકલ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એન્‍ડ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સ્‍કુટર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વિઠ્ઠલાપુરા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માંડલ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54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(૧૩) જીલેટ ડાયવરશીફીડ ઓપરેશન  પ્રા.લી. બોળ, સાણંદ,જી અમદાવાદ     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(૧૪) હિન્દુસ્તાન કોકા કોલા બેવરજીસ પ્રા.લી.સાણંદ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 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(૧૫) એએલપી નિસીકાવા પ્રા.લી.ઇયાવા,સાણંદ, જી.અમદાવાદ   </w:t>
            </w:r>
          </w:p>
        </w:tc>
      </w:tr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4C1BBD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Cs/>
                <w:sz w:val="24"/>
                <w:szCs w:val="24"/>
                <w:cs/>
              </w:rPr>
            </w:pPr>
            <w:r w:rsidRPr="004C1BBD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વર્ષ :૨૦૨૩</w:t>
            </w:r>
          </w:p>
        </w:tc>
      </w:tr>
      <w:tr w:rsidR="00381E28" w:rsidRPr="00851BFF" w:rsidTr="00296F8F">
        <w:trPr>
          <w:trHeight w:val="323"/>
        </w:trPr>
        <w:tc>
          <w:tcPr>
            <w:tcW w:w="2155" w:type="dxa"/>
            <w:vMerge w:val="restart"/>
          </w:tcPr>
          <w:p w:rsidR="00296F8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 શહેર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(૧) એરપોર્ટ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 લી.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6936" w:type="dxa"/>
          </w:tcPr>
          <w:p w:rsidR="00381E28" w:rsidRPr="00851BFF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(૨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સ્‍ટીલ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ઓથોરીટી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296F8F">
        <w:trPr>
          <w:trHeight w:val="354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6936" w:type="dxa"/>
          </w:tcPr>
          <w:p w:rsidR="00381E28" w:rsidRPr="00851BFF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(૩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ઇન્સ્ટીટ્યુટ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રીઝર્વોઈર સ્ટડીઝ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(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.)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,ચાંદખેડા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6936" w:type="dxa"/>
          </w:tcPr>
          <w:p w:rsidR="00381E28" w:rsidRPr="00851BFF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(૪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સેન્ટ્રલ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વેરહાઉસીંગ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6936" w:type="dxa"/>
          </w:tcPr>
          <w:p w:rsidR="00381E28" w:rsidRPr="00851BFF" w:rsidRDefault="00233A0B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(૫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)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કોટન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કોર્પોરેશન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ઓફ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ઈન્ડિયા</w:t>
            </w:r>
            <w:r w:rsidR="00381E28"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="00381E28"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  <w:cs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(૬)મેટસો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મીનરલ્સ 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ઓઢવ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23"/>
        </w:trPr>
        <w:tc>
          <w:tcPr>
            <w:tcW w:w="2155" w:type="dxa"/>
            <w:vMerge w:val="restart"/>
          </w:tcPr>
          <w:p w:rsidR="00296F8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અમદાવાદ જિલ્લો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(૭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સુઝુકી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ગુજરાત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,અમદાવાદ</w:t>
            </w:r>
          </w:p>
        </w:tc>
      </w:tr>
      <w:tr w:rsidR="00381E28" w:rsidRPr="00851BFF" w:rsidTr="00296F8F">
        <w:trPr>
          <w:trHeight w:val="354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(૮) ફોર્ડ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લિ નોર્થ 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(૯)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કોલ્‍ગેટ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પામોલીવ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બોર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ગ્રાઝીયાનો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ટ્રાન્સમિશન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ટાટા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નોર્થકોટપુરા,સાણંદ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હોન્‍ડા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મોટરસાઇકલ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એન્‍ડ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સ્‍કુટર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ઇન્‍ડીયા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વિઠ્ઠલાપુરા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માંડલ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(૧૩) જીલેટ ડાયવરશીફીડ ઓપરેશન  પ્રા.લી. બોળ, સાણંદ,જી અમદાવાદ     </w:t>
            </w:r>
          </w:p>
        </w:tc>
      </w:tr>
      <w:tr w:rsidR="00381E28" w:rsidRPr="00851BFF" w:rsidTr="00296F8F">
        <w:trPr>
          <w:trHeight w:val="354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(૧૪) હિન્દુસ્તાન કોકા કોલા બેવરજીસ પ્રા.લી.સાણંદ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 અમદાવાદ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(૧૫) એએલપી નિસીકાવા પ્રા.લી.ઇયાવા,સાણંદ, જી.અમદાવાદ   </w:t>
            </w:r>
          </w:p>
        </w:tc>
      </w:tr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4C1BBD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 xml:space="preserve">વર્ષ :૨૦૨૨                                                                                            </w:t>
            </w:r>
            <w:r w:rsidRPr="00851BFF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296F8F">
        <w:trPr>
          <w:trHeight w:val="662"/>
        </w:trPr>
        <w:tc>
          <w:tcPr>
            <w:tcW w:w="2155" w:type="dxa"/>
          </w:tcPr>
          <w:p w:rsidR="00296F8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શહેર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 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તમામ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સ્થાનિક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રોજગારીની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નિયત ટકાવારી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જાળવે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છે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</w:tr>
      <w:tr w:rsidR="00381E28" w:rsidRPr="00851BFF" w:rsidTr="00296F8F">
        <w:trPr>
          <w:trHeight w:val="323"/>
        </w:trPr>
        <w:tc>
          <w:tcPr>
            <w:tcW w:w="2155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જીલ્લો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ડીમરોલ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ટેક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ગણેશપુર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296F8F">
        <w:trPr>
          <w:trHeight w:val="339"/>
        </w:trPr>
        <w:tc>
          <w:tcPr>
            <w:tcW w:w="2155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6936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(૩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સ્ટીલ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સ્ટ્રીપ્સ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વ્હીલ્સ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મરતોલી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જોટાણા,જી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</w:tbl>
    <w:p w:rsidR="00A8748D" w:rsidRDefault="00A8748D">
      <w:r>
        <w:br w:type="page"/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1991"/>
        <w:gridCol w:w="7100"/>
      </w:tblGrid>
      <w:tr w:rsidR="00381E28" w:rsidRPr="00851BFF" w:rsidTr="00A8748D">
        <w:trPr>
          <w:trHeight w:val="323"/>
        </w:trPr>
        <w:tc>
          <w:tcPr>
            <w:tcW w:w="9091" w:type="dxa"/>
            <w:gridSpan w:val="2"/>
          </w:tcPr>
          <w:p w:rsidR="00381E28" w:rsidRPr="004C1BBD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Cs/>
                <w:sz w:val="24"/>
                <w:szCs w:val="24"/>
              </w:rPr>
            </w:pPr>
            <w:bookmarkStart w:id="0" w:name="_GoBack"/>
            <w:r w:rsidRPr="004C1BBD">
              <w:rPr>
                <w:rFonts w:ascii="768" w:eastAsia="SimSun" w:hAnsi="768" w:cs="SHREE_GUJ_OTF_0768" w:hint="cs"/>
                <w:bCs/>
                <w:sz w:val="24"/>
                <w:szCs w:val="24"/>
                <w:cs/>
              </w:rPr>
              <w:lastRenderedPageBreak/>
              <w:t>વર્ષ :૨૦૨૩</w:t>
            </w:r>
            <w:bookmarkEnd w:id="0"/>
          </w:p>
        </w:tc>
      </w:tr>
      <w:tr w:rsidR="00381E28" w:rsidRPr="00851BFF" w:rsidTr="00A8748D">
        <w:trPr>
          <w:trHeight w:val="662"/>
        </w:trPr>
        <w:tc>
          <w:tcPr>
            <w:tcW w:w="1991" w:type="dxa"/>
          </w:tcPr>
          <w:p w:rsidR="00296F8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શહેર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(ઉલ્લંઘન 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એકમો) </w:t>
            </w: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તમામ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સ્થાનિક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રોજગારીની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નિયત ટકાવારી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જાળવે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છે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 w:val="restart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જીલ્લો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(ઉલ્લંઘન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એકમો)</w:t>
            </w: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(૧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.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39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(૨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ડીમરોલ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ટેક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ગણેશપુર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(૩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સ્ટીલ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સ્ટ્રીપ્સ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વ્હીલ્સ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મરતોલી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જોટાણા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(૪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અમનેલ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ફાર્માસ્યુટિકલ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પલ્લી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(૫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ગ્લોબલ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ઓટોટેક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જાદવપુર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(૬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)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ટોકાઈ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ઇમ્પેરીયલ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રબ્બર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ઇન્ડિયા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</w:p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 xml:space="preserve">   જાદવપુર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ક્રોસ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રોડ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>,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-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વિઠ્ઠલાપુર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હાઈવે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</w:rPr>
              <w:t xml:space="preserve">,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,જી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મહેસાણા</w:t>
            </w:r>
          </w:p>
        </w:tc>
      </w:tr>
      <w:tr w:rsidR="00381E28" w:rsidRPr="00851BFF" w:rsidTr="00A8748D">
        <w:trPr>
          <w:trHeight w:val="323"/>
        </w:trPr>
        <w:tc>
          <w:tcPr>
            <w:tcW w:w="1991" w:type="dxa"/>
            <w:vMerge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381E28" w:rsidRPr="00851BFF" w:rsidRDefault="00381E28" w:rsidP="00A8748D">
            <w:pPr>
              <w:spacing w:after="0" w:line="259" w:lineRule="auto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(૭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)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ટેકનોવા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પ્લાસ્ટિક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ઇન્ડસ્ટ્રીઝ પ્રા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લી,મુ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રાજપુર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તા</w:t>
            </w:r>
            <w:r w:rsidRPr="00851BFF">
              <w:rPr>
                <w:rFonts w:ascii="768" w:eastAsia="SimSun" w:hAnsi="768" w:cs="SHREE_GUJ_OTF_0768"/>
                <w:b/>
                <w:sz w:val="24"/>
                <w:szCs w:val="24"/>
                <w:cs/>
              </w:rPr>
              <w:t>.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કડી</w:t>
            </w:r>
          </w:p>
        </w:tc>
      </w:tr>
    </w:tbl>
    <w:p w:rsidR="00A8748D" w:rsidRDefault="00A8748D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</w:p>
    <w:p w:rsidR="00381E28" w:rsidRPr="006973CE" w:rsidRDefault="00381E28" w:rsidP="00381E28">
      <w:pPr>
        <w:jc w:val="center"/>
        <w:rPr>
          <w:rFonts w:ascii="768" w:eastAsia="SimSun" w:hAnsi="768" w:cs="SHREE_GUJ_OTF_0768" w:hint="eastAsia"/>
          <w:bCs/>
          <w:sz w:val="24"/>
          <w:szCs w:val="24"/>
        </w:rPr>
      </w:pPr>
      <w:r w:rsidRPr="006973CE">
        <w:rPr>
          <w:rFonts w:ascii="768" w:eastAsia="SimSun" w:hAnsi="768" w:cs="SHREE_GUJ_OTF_0768" w:hint="cs"/>
          <w:bCs/>
          <w:sz w:val="24"/>
          <w:szCs w:val="24"/>
          <w:cs/>
        </w:rPr>
        <w:t>પત્રક-ક</w:t>
      </w:r>
    </w:p>
    <w:p w:rsidR="00381E28" w:rsidRPr="00851BFF" w:rsidRDefault="00381E28" w:rsidP="00381E28">
      <w:pPr>
        <w:jc w:val="both"/>
        <w:rPr>
          <w:rFonts w:ascii="768" w:eastAsia="SimSun" w:hAnsi="768" w:cs="SHREE_GUJ_OTF_0768" w:hint="eastAsia"/>
          <w:b/>
          <w:sz w:val="24"/>
          <w:szCs w:val="24"/>
        </w:rPr>
      </w:pPr>
      <w:r w:rsidRPr="00851BFF">
        <w:rPr>
          <w:rFonts w:ascii="768" w:eastAsia="SimSun" w:hAnsi="768" w:cs="SHREE_GUJ_OTF_0768" w:hint="cs"/>
          <w:b/>
          <w:sz w:val="24"/>
          <w:szCs w:val="24"/>
          <w:cs/>
        </w:rPr>
        <w:t xml:space="preserve">વર્ષ-૨૦૨૨ અને વર્ષ-૨૦૨૩ ના ઉક્ત  એકમો અન્વયે નીચે મુજબની કાર્યવાહી કરવામાં આવી </w:t>
      </w: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709"/>
        <w:gridCol w:w="8381"/>
      </w:tblGrid>
      <w:tr w:rsidR="00381E28" w:rsidRPr="00851BFF" w:rsidTr="00D76546">
        <w:trPr>
          <w:trHeight w:val="838"/>
        </w:trPr>
        <w:tc>
          <w:tcPr>
            <w:tcW w:w="709" w:type="dxa"/>
          </w:tcPr>
          <w:p w:rsidR="00381E28" w:rsidRPr="00851BFF" w:rsidRDefault="00381E28" w:rsidP="005C23D4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૧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સબંધિત એકમોને શ્રમ અને રોજગાર વિભાગના તા.૩૧/૦૩/૧૯૯૫ ના ઠરાવ અનુસાર સ્થાનિકોની નિયત ટકાવારી જાળવવા અંગેની જોગવાઈઓનું ધ્યાન દોરતા પત્રો પાઠવેલ છે.</w:t>
            </w:r>
          </w:p>
        </w:tc>
      </w:tr>
      <w:tr w:rsidR="00381E28" w:rsidRPr="00851BFF" w:rsidTr="00D76546">
        <w:trPr>
          <w:trHeight w:val="820"/>
        </w:trPr>
        <w:tc>
          <w:tcPr>
            <w:tcW w:w="709" w:type="dxa"/>
          </w:tcPr>
          <w:p w:rsidR="00381E28" w:rsidRPr="00851BFF" w:rsidRDefault="00381E28" w:rsidP="005C23D4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૨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ઉક્ત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ઠરાવનો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ભંગ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કરતા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એકમો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સાથે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બેઠક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યોજી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ઠરાવની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જોગવાઈનું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પાલન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વધુ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સુચારુ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રીતે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થઈ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શકે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માટે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તેઓને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ઉંડાણપુર્વક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સમજ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આપવામાં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આવેલ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છે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>.</w:t>
            </w:r>
          </w:p>
        </w:tc>
      </w:tr>
      <w:tr w:rsidR="00381E28" w:rsidRPr="00851BFF" w:rsidTr="00D76546">
        <w:trPr>
          <w:trHeight w:val="838"/>
        </w:trPr>
        <w:tc>
          <w:tcPr>
            <w:tcW w:w="709" w:type="dxa"/>
          </w:tcPr>
          <w:p w:rsidR="00381E28" w:rsidRPr="00851BFF" w:rsidRDefault="00381E28" w:rsidP="005C23D4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3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સ્થાનિક રોજગારીની નિયત ટકાવારી ન જાળવતા એકમોની યાદી જીલ્લા કક્ષાએથી રોજગાર કચેરી દ્વારા  સબંધિત જીલ્લા ઉધોગ કેન્દ્ર તથા વેરા કચેરીને જરૂરી કાર્યવાહી સારૂ મોકલી આપેલ છે.</w:t>
            </w:r>
          </w:p>
        </w:tc>
      </w:tr>
      <w:tr w:rsidR="00381E28" w:rsidRPr="00851BFF" w:rsidTr="00D76546">
        <w:trPr>
          <w:trHeight w:val="1239"/>
        </w:trPr>
        <w:tc>
          <w:tcPr>
            <w:tcW w:w="709" w:type="dxa"/>
          </w:tcPr>
          <w:p w:rsidR="00381E28" w:rsidRPr="00851BFF" w:rsidRDefault="00381E28" w:rsidP="005C23D4">
            <w:pPr>
              <w:spacing w:after="0"/>
              <w:jc w:val="center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૪</w:t>
            </w:r>
          </w:p>
        </w:tc>
        <w:tc>
          <w:tcPr>
            <w:tcW w:w="8381" w:type="dxa"/>
          </w:tcPr>
          <w:p w:rsidR="00381E28" w:rsidRPr="00851BFF" w:rsidRDefault="00381E28" w:rsidP="006767A0">
            <w:pPr>
              <w:spacing w:after="0"/>
              <w:jc w:val="both"/>
              <w:rPr>
                <w:rFonts w:ascii="768" w:eastAsia="SimSun" w:hAnsi="768" w:cs="SHREE_GUJ_OTF_0768" w:hint="eastAsia"/>
                <w:b/>
                <w:sz w:val="24"/>
                <w:szCs w:val="24"/>
              </w:rPr>
            </w:pP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રોજગાર અને તાલીમ નિયામકની કચેરી,ગાંધીનગર  દ્વારા છેલ્લા બે વર્ષમાં (વર્ષ-૨૦૨૨ અને વર્ષ-૨૦૨૩) રાજયમાં સ્થાનિક રોજગારીની નિયત ટકાવારી ન જાળવતા એકમોની યાદી જરૂરી કાર્યવાહી સારૂ ઉધોગ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કમિશનરની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rtl/>
                <w:cs/>
              </w:rPr>
              <w:t xml:space="preserve"> </w:t>
            </w:r>
            <w:r w:rsidRPr="00851BFF">
              <w:rPr>
                <w:rFonts w:ascii="768" w:eastAsia="SimSun" w:hAnsi="768" w:cs="SHREE_GUJ_OTF_0768" w:hint="cs"/>
                <w:b/>
                <w:sz w:val="24"/>
                <w:szCs w:val="24"/>
                <w:cs/>
              </w:rPr>
              <w:t>કચેરી, ગાંધીનગરને મોકલી આપવામાં આવેલ છે.</w:t>
            </w:r>
          </w:p>
        </w:tc>
      </w:tr>
    </w:tbl>
    <w:p w:rsidR="00381E28" w:rsidRDefault="00381E28" w:rsidP="00381E28">
      <w:pPr>
        <w:jc w:val="both"/>
        <w:rPr>
          <w:rFonts w:cstheme="majorBidi"/>
        </w:rPr>
      </w:pPr>
    </w:p>
    <w:p w:rsidR="00EE4ED3" w:rsidRPr="00DE121A" w:rsidRDefault="00EE4ED3" w:rsidP="00EE4ED3">
      <w:pPr>
        <w:spacing w:after="0" w:line="240" w:lineRule="auto"/>
        <w:ind w:right="-450"/>
        <w:jc w:val="center"/>
        <w:rPr>
          <w:b/>
          <w:bCs/>
          <w:lang w:val="en-IN"/>
        </w:rPr>
      </w:pPr>
      <w:r w:rsidRPr="00DE121A">
        <w:rPr>
          <w:b/>
          <w:bCs/>
          <w:lang w:val="en-IN"/>
        </w:rPr>
        <w:t>--------------------------------------</w:t>
      </w:r>
    </w:p>
    <w:p w:rsidR="00EE4ED3" w:rsidRPr="00851BFF" w:rsidRDefault="00EE4ED3" w:rsidP="00381E28">
      <w:pPr>
        <w:jc w:val="both"/>
        <w:rPr>
          <w:rFonts w:cstheme="majorBidi"/>
        </w:rPr>
      </w:pPr>
    </w:p>
    <w:sectPr w:rsidR="00EE4ED3" w:rsidRPr="00851BFF" w:rsidSect="00CF10D4">
      <w:pgSz w:w="11906" w:h="16838"/>
      <w:pgMar w:top="63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768">
    <w:altName w:val="Times New Roman"/>
    <w:panose1 w:val="00000000000000000000"/>
    <w:charset w:val="00"/>
    <w:family w:val="roman"/>
    <w:notTrueType/>
    <w:pitch w:val="default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E9A"/>
    <w:multiLevelType w:val="hybridMultilevel"/>
    <w:tmpl w:val="6C848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2A57"/>
    <w:multiLevelType w:val="hybridMultilevel"/>
    <w:tmpl w:val="166EB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37371"/>
    <w:multiLevelType w:val="hybridMultilevel"/>
    <w:tmpl w:val="074E9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471BD"/>
    <w:multiLevelType w:val="hybridMultilevel"/>
    <w:tmpl w:val="3EEC76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A0745"/>
    <w:multiLevelType w:val="hybridMultilevel"/>
    <w:tmpl w:val="637E5D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099735E"/>
    <w:multiLevelType w:val="hybridMultilevel"/>
    <w:tmpl w:val="3D263C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50767"/>
    <w:multiLevelType w:val="hybridMultilevel"/>
    <w:tmpl w:val="45B46476"/>
    <w:lvl w:ilvl="0" w:tplc="231071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98"/>
    <w:rsid w:val="000109AC"/>
    <w:rsid w:val="00022CBD"/>
    <w:rsid w:val="000A56F8"/>
    <w:rsid w:val="000A609E"/>
    <w:rsid w:val="000F3AA1"/>
    <w:rsid w:val="00105F73"/>
    <w:rsid w:val="00121115"/>
    <w:rsid w:val="00130A16"/>
    <w:rsid w:val="00162132"/>
    <w:rsid w:val="00162EA0"/>
    <w:rsid w:val="001D2F4C"/>
    <w:rsid w:val="00233A0B"/>
    <w:rsid w:val="00296F8F"/>
    <w:rsid w:val="002C5E96"/>
    <w:rsid w:val="003470A7"/>
    <w:rsid w:val="00381E28"/>
    <w:rsid w:val="003D223C"/>
    <w:rsid w:val="003E4798"/>
    <w:rsid w:val="003F0740"/>
    <w:rsid w:val="0040409F"/>
    <w:rsid w:val="00416369"/>
    <w:rsid w:val="004A5C1D"/>
    <w:rsid w:val="004C1BBD"/>
    <w:rsid w:val="00525A94"/>
    <w:rsid w:val="00535806"/>
    <w:rsid w:val="00574C54"/>
    <w:rsid w:val="00583096"/>
    <w:rsid w:val="005957A7"/>
    <w:rsid w:val="005A07C9"/>
    <w:rsid w:val="005C23D4"/>
    <w:rsid w:val="005E71D5"/>
    <w:rsid w:val="005F5D22"/>
    <w:rsid w:val="005F783A"/>
    <w:rsid w:val="00643A40"/>
    <w:rsid w:val="00643B75"/>
    <w:rsid w:val="00657729"/>
    <w:rsid w:val="006767A0"/>
    <w:rsid w:val="006844BC"/>
    <w:rsid w:val="00716AEC"/>
    <w:rsid w:val="007D2A2D"/>
    <w:rsid w:val="007E124F"/>
    <w:rsid w:val="007F06FA"/>
    <w:rsid w:val="00853CCF"/>
    <w:rsid w:val="0087230C"/>
    <w:rsid w:val="00873A43"/>
    <w:rsid w:val="008D27A8"/>
    <w:rsid w:val="00990C1A"/>
    <w:rsid w:val="009976CF"/>
    <w:rsid w:val="009D7096"/>
    <w:rsid w:val="00A52AEA"/>
    <w:rsid w:val="00A8748D"/>
    <w:rsid w:val="00AA4F89"/>
    <w:rsid w:val="00B94B46"/>
    <w:rsid w:val="00BD139B"/>
    <w:rsid w:val="00BE3AC0"/>
    <w:rsid w:val="00C76EF6"/>
    <w:rsid w:val="00C85097"/>
    <w:rsid w:val="00CD7589"/>
    <w:rsid w:val="00CF10D4"/>
    <w:rsid w:val="00D15121"/>
    <w:rsid w:val="00D76546"/>
    <w:rsid w:val="00D77B3B"/>
    <w:rsid w:val="00D826B6"/>
    <w:rsid w:val="00D93227"/>
    <w:rsid w:val="00DC1D70"/>
    <w:rsid w:val="00DE121A"/>
    <w:rsid w:val="00E20278"/>
    <w:rsid w:val="00E33351"/>
    <w:rsid w:val="00E62611"/>
    <w:rsid w:val="00E72CD0"/>
    <w:rsid w:val="00EA56BD"/>
    <w:rsid w:val="00EC030D"/>
    <w:rsid w:val="00EC3A15"/>
    <w:rsid w:val="00EE3B94"/>
    <w:rsid w:val="00EE4ED3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F471"/>
  <w15:chartTrackingRefBased/>
  <w15:docId w15:val="{37254B4F-27B1-4C7C-B724-6A37521C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F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6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4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F3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0F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73</cp:revision>
  <cp:lastPrinted>2024-02-20T12:42:00Z</cp:lastPrinted>
  <dcterms:created xsi:type="dcterms:W3CDTF">2024-02-09T06:56:00Z</dcterms:created>
  <dcterms:modified xsi:type="dcterms:W3CDTF">2024-02-21T06:47:00Z</dcterms:modified>
</cp:coreProperties>
</file>