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A2" w:rsidRPr="00570A0D" w:rsidRDefault="002911A2" w:rsidP="00996E53">
      <w:pPr>
        <w:spacing w:after="0"/>
        <w:ind w:right="-180"/>
        <w:jc w:val="center"/>
        <w:rPr>
          <w:rFonts w:ascii="Times New Roman" w:hAnsi="Times New Roman" w:cs="SHREE_GUJ_OTF_0768"/>
          <w:sz w:val="60"/>
          <w:szCs w:val="60"/>
        </w:rPr>
      </w:pPr>
      <w:r w:rsidRPr="00570A0D">
        <w:rPr>
          <w:rFonts w:ascii="Times New Roman" w:hAnsi="Times New Roman" w:cs="SHREE_GUJ_OTF_0768"/>
          <w:sz w:val="60"/>
          <w:szCs w:val="60"/>
          <w:cs/>
        </w:rPr>
        <w:t>2</w:t>
      </w:r>
      <w:bookmarkStart w:id="0" w:name="_GoBack"/>
      <w:bookmarkEnd w:id="0"/>
      <w:r w:rsidRPr="00570A0D">
        <w:rPr>
          <w:rFonts w:ascii="Times New Roman" w:hAnsi="Times New Roman" w:cs="SHREE_GUJ_OTF_0768"/>
          <w:sz w:val="60"/>
          <w:szCs w:val="60"/>
          <w:cs/>
        </w:rPr>
        <w:t>2</w:t>
      </w:r>
    </w:p>
    <w:p w:rsidR="002911A2" w:rsidRPr="00570A0D" w:rsidRDefault="002911A2" w:rsidP="00565DD1">
      <w:pPr>
        <w:spacing w:after="0" w:line="240" w:lineRule="auto"/>
        <w:ind w:right="-180"/>
        <w:jc w:val="center"/>
        <w:rPr>
          <w:rFonts w:ascii="Times New Roman" w:hAnsi="Times New Roman" w:cs="SHREE_GUJ_OTF_0768"/>
          <w:sz w:val="24"/>
          <w:szCs w:val="24"/>
        </w:rPr>
      </w:pP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યુ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>.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કે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>.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ની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બ્રિટિશ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કાઉન્સિલ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અને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ગુજરાત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સરકારના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ઉચ્ચ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અને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તાંત્રિક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શિક્ષણ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વિભાગ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વચ્ચે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એમ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>.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ઓ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>.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યુ</w:t>
      </w:r>
      <w:r w:rsidRPr="00570A0D">
        <w:rPr>
          <w:rFonts w:ascii="Times New Roman" w:hAnsi="Times New Roman" w:cs="SHREE_GUJ_OTF_0768"/>
          <w:sz w:val="24"/>
          <w:szCs w:val="24"/>
          <w:cs/>
        </w:rPr>
        <w:t>.</w:t>
      </w:r>
    </w:p>
    <w:p w:rsidR="002911A2" w:rsidRPr="00570A0D" w:rsidRDefault="002911A2" w:rsidP="006D4983">
      <w:pPr>
        <w:spacing w:line="240" w:lineRule="auto"/>
        <w:ind w:right="-180"/>
        <w:jc w:val="both"/>
        <w:rPr>
          <w:rFonts w:ascii="Times New Roman" w:hAnsi="Times New Roman" w:cs="SHREE_GUJ_OTF_0768"/>
          <w:sz w:val="24"/>
          <w:szCs w:val="24"/>
        </w:rPr>
      </w:pPr>
      <w:r w:rsidRPr="00570A0D">
        <w:rPr>
          <w:rFonts w:ascii="Times New Roman" w:hAnsi="Times New Roman" w:cs="SHREE_GUJ_OTF_0768"/>
          <w:sz w:val="24"/>
          <w:szCs w:val="24"/>
          <w:cs/>
        </w:rPr>
        <w:t xml:space="preserve">*15/4/2571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જિગ્નેશ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મેવાણી</w:t>
      </w:r>
      <w:r w:rsidRPr="00570A0D">
        <w:rPr>
          <w:rFonts w:ascii="Times New Roman" w:hAnsi="Times New Roman" w:cs="SHREE_GUJ_OTF_0768"/>
          <w:sz w:val="24"/>
          <w:szCs w:val="24"/>
          <w:cs/>
        </w:rPr>
        <w:t>(</w:t>
      </w:r>
      <w:r w:rsidRPr="00570A0D">
        <w:rPr>
          <w:rFonts w:ascii="Shruti" w:hAnsi="Shruti" w:cs="SHREE_GUJ_OTF_0768" w:hint="cs"/>
          <w:sz w:val="24"/>
          <w:szCs w:val="24"/>
          <w:cs/>
        </w:rPr>
        <w:t>વડગામ</w:t>
      </w:r>
      <w:r w:rsidRPr="00570A0D">
        <w:rPr>
          <w:rFonts w:ascii="Times New Roman" w:hAnsi="Times New Roman" w:cs="SHREE_GUJ_OTF_0768"/>
          <w:sz w:val="24"/>
          <w:szCs w:val="24"/>
          <w:cs/>
        </w:rPr>
        <w:t xml:space="preserve">):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માનનીય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ઉચ્ચ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અને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તાંત્રિક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શિક્ષણ</w:t>
      </w:r>
      <w:r w:rsidRPr="00570A0D">
        <w:rPr>
          <w:rFonts w:ascii="Times New Roman" w:hAnsi="Times New Roman" w:cs="SHREE_GUJ_OTF_0768"/>
          <w:b/>
          <w:bCs/>
          <w:sz w:val="24"/>
          <w:szCs w:val="24"/>
          <w:cs/>
        </w:rPr>
        <w:t xml:space="preserve"> </w:t>
      </w:r>
      <w:r w:rsidRPr="00570A0D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570A0D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="00565DD1" w:rsidRPr="00570A0D">
        <w:rPr>
          <w:rFonts w:ascii="Shruti" w:hAnsi="Shruti" w:cs="SHREE_GUJ_OTF_0768" w:hint="cs"/>
          <w:sz w:val="24"/>
          <w:szCs w:val="24"/>
          <w:cs/>
        </w:rPr>
        <w:t>જણાવવા</w:t>
      </w:r>
      <w:r w:rsidR="00565DD1" w:rsidRPr="00570A0D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="00565DD1" w:rsidRPr="00570A0D">
        <w:rPr>
          <w:rFonts w:ascii="Shruti" w:hAnsi="Shruti" w:cs="SHREE_GUJ_OTF_0768" w:hint="cs"/>
          <w:sz w:val="24"/>
          <w:szCs w:val="24"/>
          <w:cs/>
        </w:rPr>
        <w:t>કૃપા</w:t>
      </w:r>
      <w:r w:rsidR="00565DD1" w:rsidRPr="00570A0D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="00565DD1" w:rsidRPr="00570A0D">
        <w:rPr>
          <w:rFonts w:ascii="Shruti" w:hAnsi="Shruti" w:cs="SHREE_GUJ_OTF_0768" w:hint="cs"/>
          <w:sz w:val="24"/>
          <w:szCs w:val="24"/>
          <w:cs/>
        </w:rPr>
        <w:t>કરશે</w:t>
      </w:r>
      <w:r w:rsidR="00565DD1" w:rsidRPr="00570A0D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="00565DD1" w:rsidRPr="00570A0D">
        <w:rPr>
          <w:rFonts w:ascii="Shruti" w:hAnsi="Shruti" w:cs="SHREE_GUJ_OTF_0768" w:hint="cs"/>
          <w:sz w:val="24"/>
          <w:szCs w:val="24"/>
          <w:cs/>
        </w:rPr>
        <w:t>કે</w:t>
      </w:r>
      <w:r w:rsidR="00565DD1" w:rsidRPr="00570A0D">
        <w:rPr>
          <w:rFonts w:ascii="Times New Roman" w:hAnsi="Times New Roman" w:cs="SHREE_GUJ_OTF_0768"/>
          <w:sz w:val="24"/>
          <w:szCs w:val="24"/>
          <w:cs/>
        </w:rPr>
        <w:t>,-</w:t>
      </w:r>
    </w:p>
    <w:tbl>
      <w:tblPr>
        <w:tblW w:w="8902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4038"/>
        <w:gridCol w:w="682"/>
        <w:gridCol w:w="3532"/>
      </w:tblGrid>
      <w:tr w:rsidR="002911A2" w:rsidRPr="00570A0D" w:rsidTr="00570A0D">
        <w:trPr>
          <w:trHeight w:val="440"/>
          <w:jc w:val="center"/>
        </w:trPr>
        <w:tc>
          <w:tcPr>
            <w:tcW w:w="650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-180"/>
              <w:jc w:val="center"/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4038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-180"/>
              <w:jc w:val="center"/>
              <w:rPr>
                <w:rFonts w:ascii="Times New Roman" w:hAnsi="Times New Roman" w:cs="SHREE_GUJ_OTF_0768"/>
                <w:sz w:val="24"/>
                <w:szCs w:val="24"/>
                <w:lang w:val="en-IN"/>
              </w:rPr>
            </w:pP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682" w:type="dxa"/>
          </w:tcPr>
          <w:p w:rsidR="002911A2" w:rsidRPr="00570A0D" w:rsidRDefault="002911A2" w:rsidP="00565DD1">
            <w:pPr>
              <w:spacing w:after="0" w:line="240" w:lineRule="auto"/>
              <w:ind w:right="-180"/>
              <w:jc w:val="center"/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3532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-180"/>
              <w:jc w:val="center"/>
              <w:rPr>
                <w:rFonts w:ascii="Times New Roman" w:hAnsi="Times New Roman" w:cs="SHREE_GUJ_OTF_0768"/>
                <w:sz w:val="24"/>
                <w:szCs w:val="24"/>
                <w:lang w:val="en-IN"/>
              </w:rPr>
            </w:pP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2911A2" w:rsidRPr="00570A0D" w:rsidTr="009B2771">
        <w:trPr>
          <w:trHeight w:val="2250"/>
          <w:jc w:val="center"/>
        </w:trPr>
        <w:tc>
          <w:tcPr>
            <w:tcW w:w="650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75"/>
              <w:jc w:val="center"/>
              <w:rPr>
                <w:rFonts w:ascii="Times New Roman" w:hAnsi="Times New Roman" w:cs="SHREE_GUJ_OTF_0768"/>
                <w:sz w:val="24"/>
                <w:szCs w:val="24"/>
                <w:lang w:val="en-IN"/>
              </w:rPr>
            </w:pP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(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૧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4038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75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૦૧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૨૦૨૪ની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વાયબ્રન્ટ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ગ્લોબલ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ઈન્વેસ્ટમેન્ટ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સમિટ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-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૨૦૨૪ના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ભાગરૂપે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યુ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કે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ની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શૈક્ષણિક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સંસ્થા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બ્રિટિશ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કાઉન્સિલ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ગુજરાત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સરકારના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ઉચ્ચ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તાંત્રિક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શિક્ષણ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વિભાગ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દ્વારા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શૈક્ષણિક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સાંસ્કૃતિક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વિનિમયને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મજબૂત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કરવા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માટે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ઓ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યુ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તે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હકીકત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સાચી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</w:p>
        </w:tc>
        <w:tc>
          <w:tcPr>
            <w:tcW w:w="682" w:type="dxa"/>
          </w:tcPr>
          <w:p w:rsidR="002911A2" w:rsidRPr="00570A0D" w:rsidRDefault="002911A2" w:rsidP="00565DD1">
            <w:pPr>
              <w:spacing w:after="0" w:line="240" w:lineRule="auto"/>
              <w:ind w:right="75"/>
              <w:jc w:val="center"/>
              <w:rPr>
                <w:rFonts w:ascii="Times New Roman" w:hAnsi="Times New Roman" w:cs="SHREE_GUJ_OTF_0768"/>
                <w:sz w:val="24"/>
                <w:szCs w:val="24"/>
                <w:lang w:val="en-IN"/>
              </w:rPr>
            </w:pP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(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૧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3532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75"/>
              <w:jc w:val="both"/>
              <w:rPr>
                <w:rFonts w:ascii="Times New Roman" w:hAnsi="Times New Roman" w:cs="SHREE_GUJ_OTF_0768"/>
                <w:sz w:val="24"/>
                <w:szCs w:val="24"/>
                <w:lang w:val="en-IN"/>
              </w:rPr>
            </w:pP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હા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lang w:val="en-IN"/>
              </w:rPr>
              <w:t xml:space="preserve">,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જી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.</w:t>
            </w:r>
          </w:p>
        </w:tc>
      </w:tr>
      <w:tr w:rsidR="002911A2" w:rsidRPr="00570A0D" w:rsidTr="009B2771">
        <w:trPr>
          <w:trHeight w:val="1305"/>
          <w:jc w:val="center"/>
        </w:trPr>
        <w:tc>
          <w:tcPr>
            <w:tcW w:w="650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75"/>
              <w:jc w:val="center"/>
              <w:rPr>
                <w:rFonts w:ascii="Times New Roman" w:hAnsi="Times New Roman" w:cs="SHREE_GUJ_OTF_0768"/>
                <w:sz w:val="24"/>
                <w:szCs w:val="24"/>
                <w:lang w:val="en-IN"/>
              </w:rPr>
            </w:pP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(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૨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4038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75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570A0D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રકમના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ઓ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યુ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</w:p>
        </w:tc>
        <w:tc>
          <w:tcPr>
            <w:tcW w:w="682" w:type="dxa"/>
          </w:tcPr>
          <w:p w:rsidR="002911A2" w:rsidRPr="00570A0D" w:rsidRDefault="002911A2" w:rsidP="00565DD1">
            <w:pPr>
              <w:spacing w:after="0" w:line="240" w:lineRule="auto"/>
              <w:ind w:right="75"/>
              <w:jc w:val="center"/>
              <w:rPr>
                <w:rFonts w:ascii="Times New Roman" w:hAnsi="Times New Roman" w:cs="SHREE_GUJ_OTF_0768"/>
                <w:sz w:val="24"/>
                <w:szCs w:val="24"/>
                <w:lang w:val="en-IN"/>
              </w:rPr>
            </w:pP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(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૨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3532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75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વ્યુહાત્મક</w:t>
            </w:r>
            <w:r w:rsidRPr="00570A0D">
              <w:rPr>
                <w:rFonts w:ascii="Times New Roman" w:hAnsi="Times New Roman" w:cs="SHREE_GUJ_OTF_0768"/>
                <w:sz w:val="24"/>
                <w:szCs w:val="24"/>
              </w:rPr>
              <w:t xml:space="preserve"> (strategic)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પ્રકારનો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ઓ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યુ</w:t>
            </w:r>
            <w:r w:rsidRPr="00570A0D">
              <w:rPr>
                <w:rFonts w:ascii="Times New Roman" w:hAnsi="Times New Roman" w:cs="SHREE_GUJ_OTF_0768"/>
                <w:sz w:val="24"/>
                <w:szCs w:val="24"/>
              </w:rPr>
              <w:t xml:space="preserve">.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હોઈ</w:t>
            </w:r>
            <w:r w:rsidRPr="00570A0D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દ્વિપક્ષીય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નાણાકીય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ભાગીદારી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નજીકના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ભવિષ્યમાં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નક્કી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આવશે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</w:p>
        </w:tc>
      </w:tr>
      <w:tr w:rsidR="002911A2" w:rsidRPr="00570A0D" w:rsidTr="00570A0D">
        <w:trPr>
          <w:trHeight w:val="917"/>
          <w:jc w:val="center"/>
        </w:trPr>
        <w:tc>
          <w:tcPr>
            <w:tcW w:w="650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75"/>
              <w:jc w:val="center"/>
              <w:rPr>
                <w:rFonts w:ascii="Times New Roman" w:hAnsi="Times New Roman" w:cs="SHREE_GUJ_OTF_0768"/>
                <w:sz w:val="24"/>
                <w:szCs w:val="24"/>
                <w:lang w:val="en-IN"/>
              </w:rPr>
            </w:pP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(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૩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4038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75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ઓ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યુ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અન્વયે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કાર્યવાહી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કયા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તબક્કે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82" w:type="dxa"/>
          </w:tcPr>
          <w:p w:rsidR="002911A2" w:rsidRPr="00570A0D" w:rsidRDefault="002911A2" w:rsidP="00565DD1">
            <w:pPr>
              <w:spacing w:after="0" w:line="240" w:lineRule="auto"/>
              <w:ind w:right="75"/>
              <w:jc w:val="center"/>
              <w:rPr>
                <w:rFonts w:ascii="Times New Roman" w:hAnsi="Times New Roman" w:cs="SHREE_GUJ_OTF_0768"/>
                <w:sz w:val="24"/>
                <w:szCs w:val="24"/>
                <w:lang w:val="en-IN"/>
              </w:rPr>
            </w:pP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(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૩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3532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75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પ્રાથમિક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તબક્કામાં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</w:p>
        </w:tc>
      </w:tr>
      <w:tr w:rsidR="002911A2" w:rsidRPr="00570A0D" w:rsidTr="00570A0D">
        <w:trPr>
          <w:trHeight w:val="917"/>
          <w:jc w:val="center"/>
        </w:trPr>
        <w:tc>
          <w:tcPr>
            <w:tcW w:w="650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75"/>
              <w:jc w:val="center"/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</w:pP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(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૪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4038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75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એમ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ઓ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યુ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થી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રોજગારી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ઉભી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થવાનો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અંદાજ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570A0D"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682" w:type="dxa"/>
          </w:tcPr>
          <w:p w:rsidR="002911A2" w:rsidRPr="00570A0D" w:rsidRDefault="002911A2" w:rsidP="00565DD1">
            <w:pPr>
              <w:spacing w:after="0" w:line="240" w:lineRule="auto"/>
              <w:ind w:right="75"/>
              <w:jc w:val="center"/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</w:pP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(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૪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>)</w:t>
            </w:r>
          </w:p>
        </w:tc>
        <w:tc>
          <w:tcPr>
            <w:tcW w:w="3532" w:type="dxa"/>
            <w:shd w:val="clear" w:color="auto" w:fill="auto"/>
          </w:tcPr>
          <w:p w:rsidR="002911A2" w:rsidRPr="00570A0D" w:rsidRDefault="002911A2" w:rsidP="00565DD1">
            <w:pPr>
              <w:spacing w:after="0" w:line="240" w:lineRule="auto"/>
              <w:ind w:right="75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કાર્યવાહી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પ્રાથમિક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તબક્કામાં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હોઈ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lang w:val="en-IN"/>
              </w:rPr>
              <w:t>,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હાલ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તેનો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અંદાજ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મુકી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શકાય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તેમ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570A0D">
              <w:rPr>
                <w:rFonts w:ascii="Shruti" w:hAnsi="Shruti" w:cs="SHREE_GUJ_OTF_0768" w:hint="cs"/>
                <w:sz w:val="24"/>
                <w:szCs w:val="24"/>
                <w:cs/>
              </w:rPr>
              <w:t>નથી</w:t>
            </w:r>
            <w:r w:rsidRPr="00570A0D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</w:p>
        </w:tc>
      </w:tr>
    </w:tbl>
    <w:p w:rsidR="002911A2" w:rsidRPr="00570A0D" w:rsidRDefault="002911A2" w:rsidP="00565DD1">
      <w:pPr>
        <w:spacing w:after="0" w:line="240" w:lineRule="auto"/>
        <w:ind w:left="284" w:right="-180"/>
        <w:contextualSpacing/>
        <w:jc w:val="both"/>
        <w:rPr>
          <w:rFonts w:ascii="Times New Roman" w:hAnsi="Times New Roman" w:cs="SHREE_GUJ_OTF_0768"/>
          <w:sz w:val="24"/>
          <w:szCs w:val="24"/>
          <w:lang w:val="en-IN"/>
        </w:rPr>
      </w:pPr>
    </w:p>
    <w:p w:rsidR="007A2A4B" w:rsidRPr="00A148C7" w:rsidRDefault="00570A0D" w:rsidP="00570A0D">
      <w:pPr>
        <w:spacing w:after="0" w:line="240" w:lineRule="auto"/>
        <w:ind w:right="-180"/>
        <w:jc w:val="center"/>
        <w:rPr>
          <w:rFonts w:ascii="Times New Roman" w:hAnsi="Times New Roman" w:cs="SHREE_GUJ_OTF_0768"/>
          <w:b/>
          <w:bCs/>
        </w:rPr>
      </w:pPr>
      <w:r w:rsidRPr="00A148C7">
        <w:rPr>
          <w:rFonts w:ascii="Times New Roman" w:hAnsi="Times New Roman" w:cs="SHREE_GUJ_OTF_0768"/>
          <w:b/>
          <w:bCs/>
          <w:sz w:val="24"/>
          <w:szCs w:val="24"/>
        </w:rPr>
        <w:t>…………………..</w:t>
      </w:r>
    </w:p>
    <w:sectPr w:rsidR="007A2A4B" w:rsidRPr="00A148C7" w:rsidSect="00D73C84">
      <w:pgSz w:w="12240" w:h="15840"/>
      <w:pgMar w:top="1170" w:right="162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11A2"/>
    <w:rsid w:val="000B318C"/>
    <w:rsid w:val="002911A2"/>
    <w:rsid w:val="00565DD1"/>
    <w:rsid w:val="00570A0D"/>
    <w:rsid w:val="00644A1A"/>
    <w:rsid w:val="006D4983"/>
    <w:rsid w:val="007A2A4B"/>
    <w:rsid w:val="00996E53"/>
    <w:rsid w:val="009B2771"/>
    <w:rsid w:val="00A148C7"/>
    <w:rsid w:val="00D73C84"/>
    <w:rsid w:val="00D8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5125"/>
  <w15:docId w15:val="{B4154935-4F05-40D8-A954-398163A9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2024-02-22T10:18:00Z</cp:lastPrinted>
  <dcterms:created xsi:type="dcterms:W3CDTF">2024-02-22T09:57:00Z</dcterms:created>
  <dcterms:modified xsi:type="dcterms:W3CDTF">2024-02-22T10:19:00Z</dcterms:modified>
</cp:coreProperties>
</file>