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C1" w:rsidRPr="005C48B1" w:rsidRDefault="005C48B1" w:rsidP="008029C1">
      <w:pPr>
        <w:pStyle w:val="NoSpacing"/>
        <w:jc w:val="center"/>
        <w:rPr>
          <w:rFonts w:ascii="Noto Serif Gujarati" w:hAnsi="Noto Serif Gujarati" w:cs="SHREE_GUJ_OTF_0768"/>
          <w:b/>
          <w:bCs/>
          <w:sz w:val="60"/>
          <w:szCs w:val="60"/>
          <w:lang w:val="en-IN" w:eastAsia="en-IN"/>
        </w:rPr>
      </w:pPr>
      <w:bookmarkStart w:id="0" w:name="_GoBack"/>
      <w:bookmarkEnd w:id="0"/>
      <w:r w:rsidRPr="005C48B1">
        <w:rPr>
          <w:rFonts w:ascii="Noto Serif Gujarati" w:hAnsi="Noto Serif Gujarati" w:cs="SHREE_GUJ_OTF_0768"/>
          <w:b/>
          <w:bCs/>
          <w:sz w:val="60"/>
          <w:szCs w:val="60"/>
          <w:cs/>
          <w:lang w:val="en-IN" w:eastAsia="en-IN"/>
        </w:rPr>
        <w:t xml:space="preserve">49 </w:t>
      </w:r>
    </w:p>
    <w:p w:rsidR="00213CC5" w:rsidRDefault="00213CC5" w:rsidP="00B87F31">
      <w:pPr>
        <w:pStyle w:val="NoSpacing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DA5EBE" w:rsidRDefault="00DA5EBE" w:rsidP="008029C1">
      <w:pPr>
        <w:tabs>
          <w:tab w:val="left" w:pos="5940"/>
        </w:tabs>
        <w:jc w:val="center"/>
        <w:rPr>
          <w:rFonts w:ascii="Noto Serif Gujarati" w:hAnsi="Noto Serif Gujarati" w:cs="SHREE_GUJ_OTF_0768"/>
          <w:b/>
          <w:bCs/>
          <w:sz w:val="24"/>
          <w:szCs w:val="24"/>
          <w:lang w:val="en-GB"/>
        </w:rPr>
      </w:pPr>
      <w:r>
        <w:rPr>
          <w:rFonts w:ascii="Noto Serif Gujarati" w:hAnsi="Noto Serif Gujarati" w:cs="SHREE_GUJ_OTF_0768" w:hint="cs"/>
          <w:b/>
          <w:bCs/>
          <w:sz w:val="24"/>
          <w:szCs w:val="24"/>
          <w:cs/>
          <w:lang w:val="en-GB"/>
        </w:rPr>
        <w:t xml:space="preserve">અમદાવાદ અને જામનગર શહેર/જિલ્લામાં નકલી ઘીનો જથ્થો પકડવા બાબત. </w:t>
      </w:r>
    </w:p>
    <w:p w:rsidR="00B87F31" w:rsidRPr="008B53E5" w:rsidRDefault="00B87F31" w:rsidP="008029C1">
      <w:pPr>
        <w:tabs>
          <w:tab w:val="left" w:pos="5940"/>
        </w:tabs>
        <w:jc w:val="center"/>
        <w:rPr>
          <w:rFonts w:ascii="Noto Serif Gujarati" w:hAnsi="Noto Serif Gujarati" w:cs="SHREE_GUJ_OTF_0768"/>
          <w:sz w:val="24"/>
          <w:szCs w:val="24"/>
        </w:rPr>
      </w:pPr>
      <w:r w:rsidRPr="00213CC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*</w:t>
      </w:r>
      <w:r w:rsidRPr="00C462A0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15/4/</w:t>
      </w:r>
      <w:r w:rsidR="008029C1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2</w:t>
      </w:r>
      <w:r w:rsidR="00134ED4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5</w:t>
      </w:r>
      <w:r w:rsidR="00DA5EBE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83</w:t>
      </w:r>
      <w:r w:rsidR="00C462A0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Pr="00213CC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શ્રી</w:t>
      </w:r>
      <w:r w:rsidRPr="008B53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</w:t>
      </w:r>
      <w:r w:rsidR="00DA5EBE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શૈલેષ મનુભાઈ પરમાર </w:t>
      </w:r>
      <w:r w:rsidRPr="008B53E5">
        <w:rPr>
          <w:rFonts w:ascii="Noto Serif Gujarati" w:hAnsi="Noto Serif Gujarati" w:cs="SHREE_GUJ_OTF_0768" w:hint="cs"/>
          <w:sz w:val="24"/>
          <w:szCs w:val="24"/>
          <w:cs/>
        </w:rPr>
        <w:t>(</w:t>
      </w:r>
      <w:r w:rsidR="00DA5EBE">
        <w:rPr>
          <w:rFonts w:ascii="Noto Serif Gujarati" w:hAnsi="Noto Serif Gujarati" w:cs="SHREE_GUJ_OTF_0768" w:hint="cs"/>
          <w:sz w:val="24"/>
          <w:szCs w:val="24"/>
          <w:cs/>
        </w:rPr>
        <w:t>દાણીલીમડા</w:t>
      </w:r>
      <w:r w:rsidRPr="008B53E5">
        <w:rPr>
          <w:rFonts w:ascii="Noto Serif Gujarati" w:hAnsi="Noto Serif Gujarati" w:cs="SHREE_GUJ_OTF_0768" w:hint="cs"/>
          <w:sz w:val="24"/>
          <w:szCs w:val="24"/>
          <w:cs/>
        </w:rPr>
        <w:t>)</w:t>
      </w:r>
      <w:r w:rsidRPr="008B53E5">
        <w:rPr>
          <w:rFonts w:ascii="Noto Serif Gujarati" w:hAnsi="Noto Serif Gujarati" w:cs="SHREE_GUJ_OTF_0768"/>
          <w:sz w:val="24"/>
          <w:szCs w:val="24"/>
        </w:rPr>
        <w:t xml:space="preserve">: </w:t>
      </w:r>
      <w:r w:rsidRPr="008B53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માનનીય </w:t>
      </w:r>
      <w:r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આરોગ્ય</w:t>
      </w:r>
      <w:r w:rsidRPr="008B53E5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મંત્રીશ્રી</w:t>
      </w:r>
      <w:r w:rsidR="005C48B1">
        <w:rPr>
          <w:rFonts w:ascii="Noto Serif Gujarati" w:hAnsi="Noto Serif Gujarati" w:cs="SHREE_GUJ_OTF_0768" w:hint="cs"/>
          <w:sz w:val="24"/>
          <w:szCs w:val="24"/>
          <w:cs/>
        </w:rPr>
        <w:t xml:space="preserve"> જણાવવા કૃપા કરશે કે.</w:t>
      </w:r>
      <w:r w:rsidRPr="008B53E5">
        <w:rPr>
          <w:rFonts w:ascii="Noto Serif Gujarati" w:hAnsi="Noto Serif Gujarati" w:cs="SHREE_GUJ_OTF_0768" w:hint="cs"/>
          <w:sz w:val="24"/>
          <w:szCs w:val="24"/>
          <w:cs/>
        </w:rPr>
        <w:t>-</w:t>
      </w:r>
    </w:p>
    <w:p w:rsidR="00B87F31" w:rsidRPr="008B53E5" w:rsidRDefault="00B87F31" w:rsidP="00B87F31">
      <w:pPr>
        <w:pStyle w:val="NoSpacing"/>
        <w:tabs>
          <w:tab w:val="center" w:pos="5881"/>
        </w:tabs>
        <w:ind w:firstLine="720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8B53E5">
        <w:rPr>
          <w:rFonts w:ascii="Noto Serif Gujarati" w:hAnsi="Noto Serif Gujarati" w:cs="SHREE_GUJ_OTF_0768"/>
          <w:sz w:val="24"/>
          <w:szCs w:val="24"/>
          <w:cs/>
        </w:rPr>
        <w:t xml:space="preserve">        </w:t>
      </w:r>
      <w:r w:rsidRPr="008B53E5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પ્રશ્ન </w:t>
      </w:r>
      <w:r w:rsidRPr="008B53E5">
        <w:rPr>
          <w:rFonts w:ascii="Noto Serif Gujarati" w:hAnsi="Noto Serif Gujarati" w:cs="SHREE_GUJ_OTF_0768"/>
          <w:sz w:val="24"/>
          <w:szCs w:val="24"/>
          <w:cs/>
        </w:rPr>
        <w:tab/>
        <w:t xml:space="preserve">                                      </w:t>
      </w:r>
      <w:r w:rsidRPr="008B53E5">
        <w:rPr>
          <w:rFonts w:ascii="Noto Serif Gujarati" w:hAnsi="Noto Serif Gujarati" w:cs="SHREE_GUJ_OTF_0768"/>
          <w:b/>
          <w:bCs/>
          <w:sz w:val="24"/>
          <w:szCs w:val="24"/>
          <w:cs/>
        </w:rPr>
        <w:t>જવાબ</w:t>
      </w:r>
    </w:p>
    <w:tbl>
      <w:tblPr>
        <w:tblStyle w:val="TableGrid"/>
        <w:tblpPr w:leftFromText="180" w:rightFromText="180" w:vertAnchor="text" w:horzAnchor="margin" w:tblpX="120" w:tblpY="164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780"/>
        <w:gridCol w:w="630"/>
        <w:gridCol w:w="4405"/>
      </w:tblGrid>
      <w:tr w:rsidR="00B87F31" w:rsidRPr="008B53E5" w:rsidTr="00B302DC">
        <w:trPr>
          <w:trHeight w:val="1260"/>
        </w:trPr>
        <w:tc>
          <w:tcPr>
            <w:tcW w:w="630" w:type="dxa"/>
            <w:hideMark/>
          </w:tcPr>
          <w:p w:rsidR="00B87F31" w:rsidRPr="008B53E5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  <w:hideMark/>
          </w:tcPr>
          <w:p w:rsidR="00B87F31" w:rsidRPr="008B53E5" w:rsidRDefault="00BB4845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Ravie" w:hAnsi="Ravie" w:cs="SHREE_GUJ_OTF_0760"/>
                <w:sz w:val="24"/>
                <w:szCs w:val="24"/>
                <w:cs/>
              </w:rPr>
              <w:t>તા.૩૧</w:t>
            </w:r>
            <w:r>
              <w:rPr>
                <w:rFonts w:ascii="Ravie" w:hAnsi="Ravie" w:cs="SHREE_GUJ_OTF_0760" w:hint="cs"/>
                <w:sz w:val="24"/>
                <w:szCs w:val="24"/>
                <w:cs/>
              </w:rPr>
              <w:t xml:space="preserve">-૧૨-૨૦૨૩ની સ્થિતિએ છેલ્લા બે વર્ષમાં વર્ષવાર અમદાવાદ અને જામનગર શહેર અને જિલ્લાવાર નકલી ઘીનો કેટલો જથ્થો કઇ ફેક્ટરી કે એજન્સી પાસેથી પકડી પાડવામાં આવ્યો, </w:t>
            </w:r>
          </w:p>
        </w:tc>
        <w:tc>
          <w:tcPr>
            <w:tcW w:w="630" w:type="dxa"/>
          </w:tcPr>
          <w:p w:rsidR="00B87F31" w:rsidRPr="008B53E5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05" w:type="dxa"/>
          </w:tcPr>
          <w:p w:rsidR="00BB4845" w:rsidRPr="00BB4845" w:rsidRDefault="00BB4845" w:rsidP="00BB4845">
            <w:pPr>
              <w:pStyle w:val="NoSpacing"/>
              <w:numPr>
                <w:ilvl w:val="0"/>
                <w:numId w:val="5"/>
              </w:numPr>
              <w:ind w:left="351"/>
              <w:jc w:val="both"/>
              <w:rPr>
                <w:rFonts w:ascii="Ravie" w:hAnsi="Ravie" w:cs="SHREE_GUJ_OTF_0760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અમદાવાદ જિલ્લાના માંડલ ખાતે મે.ચિરાગ ટ્રેડીંગ કંપની પાસેથી સને-૨૦૨૩ના રોજ </w:t>
            </w:r>
            <w:r w:rsidRPr="00E9072B">
              <w:rPr>
                <w:rFonts w:asciiTheme="majorBidi" w:hAnsiTheme="majorBidi" w:cs="SHREE_GUJ_OTF_0760"/>
                <w:sz w:val="24"/>
                <w:szCs w:val="24"/>
              </w:rPr>
              <w:t xml:space="preserve">“Amul Pure Ghee” 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>ના નામે નકલી ઘીનો કુલ-૦૪ કિલોગ્રામ જથ્થો પકડવામાં આવેલ છે.</w:t>
            </w:r>
          </w:p>
          <w:p w:rsidR="00BB4845" w:rsidRPr="00E9072B" w:rsidRDefault="00BB4845" w:rsidP="00BB4845">
            <w:pPr>
              <w:pStyle w:val="NoSpacing"/>
              <w:numPr>
                <w:ilvl w:val="0"/>
                <w:numId w:val="5"/>
              </w:numPr>
              <w:ind w:left="351"/>
              <w:jc w:val="both"/>
              <w:rPr>
                <w:rFonts w:ascii="Ravie" w:hAnsi="Ravie" w:cs="SHREE_GUJ_OTF_0760"/>
                <w:sz w:val="24"/>
                <w:szCs w:val="24"/>
              </w:rPr>
            </w:pP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અમદાવાદ શહેર</w:t>
            </w:r>
            <w:r>
              <w:rPr>
                <w:rFonts w:asciiTheme="majorBidi" w:hAnsiTheme="majorBidi" w:cs="SHREE_GUJ_OTF_0760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જામનગર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 શહેર અને જિલ્લામાં માહિતી શુન્ય છે.</w:t>
            </w:r>
          </w:p>
          <w:p w:rsidR="00B87F31" w:rsidRPr="008B53E5" w:rsidRDefault="00B87F31" w:rsidP="00BB4845">
            <w:pPr>
              <w:pStyle w:val="NoSpacing"/>
              <w:jc w:val="both"/>
              <w:rPr>
                <w:rFonts w:cs="SHREE_GUJ_OTF_0768"/>
                <w:sz w:val="20"/>
                <w:szCs w:val="20"/>
              </w:rPr>
            </w:pPr>
          </w:p>
        </w:tc>
      </w:tr>
      <w:tr w:rsidR="00B87F31" w:rsidRPr="008B53E5" w:rsidTr="00B302DC">
        <w:trPr>
          <w:trHeight w:val="1073"/>
        </w:trPr>
        <w:tc>
          <w:tcPr>
            <w:tcW w:w="630" w:type="dxa"/>
            <w:hideMark/>
          </w:tcPr>
          <w:p w:rsidR="00B87F31" w:rsidRPr="008B53E5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  <w:hideMark/>
          </w:tcPr>
          <w:p w:rsidR="00B87F31" w:rsidRPr="008B53E5" w:rsidRDefault="00BB4845" w:rsidP="008029C1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>
              <w:rPr>
                <w:rFonts w:ascii="Ravie" w:hAnsi="Ravie" w:cs="SHREE_GUJ_OTF_0760" w:hint="cs"/>
                <w:sz w:val="24"/>
                <w:szCs w:val="24"/>
                <w:cs/>
              </w:rPr>
              <w:t>ઉક્ત નકલી ઘીમાં અન્ય કયા પ્રકારનું ઘી કે ચીજવસ્તુઓની ભેળસેળ કર્યાનું સામે આવેલ</w:t>
            </w:r>
            <w:r w:rsidR="008029C1">
              <w:rPr>
                <w:rFonts w:ascii="Shruti" w:hAnsi="Shruti" w:cs="Shruti"/>
                <w:sz w:val="24"/>
                <w:szCs w:val="24"/>
              </w:rPr>
              <w:t>,</w:t>
            </w:r>
            <w:r w:rsidR="00B87F31" w:rsidRPr="008B53E5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hideMark/>
          </w:tcPr>
          <w:p w:rsidR="00B87F31" w:rsidRPr="008B53E5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05" w:type="dxa"/>
            <w:shd w:val="clear" w:color="auto" w:fill="auto"/>
          </w:tcPr>
          <w:p w:rsidR="00BB4845" w:rsidRDefault="00BB4845" w:rsidP="00BB4845">
            <w:pPr>
              <w:pStyle w:val="NoSpacing"/>
              <w:numPr>
                <w:ilvl w:val="0"/>
                <w:numId w:val="6"/>
              </w:numPr>
              <w:ind w:left="351"/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</w:rPr>
              <w:t xml:space="preserve">Amul Pure Ghee 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ના નામે નકલી ઘી માં “વનસ્પતિ” ની હાજરી જોવા મળેલ છે. </w:t>
            </w:r>
          </w:p>
          <w:p w:rsidR="00BB4845" w:rsidRPr="00E9072B" w:rsidRDefault="00BB4845" w:rsidP="00BB4845">
            <w:pPr>
              <w:pStyle w:val="NoSpacing"/>
              <w:numPr>
                <w:ilvl w:val="0"/>
                <w:numId w:val="6"/>
              </w:numPr>
              <w:ind w:left="351"/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અમદાવાદ શહેર</w:t>
            </w:r>
            <w:r>
              <w:rPr>
                <w:rFonts w:asciiTheme="majorBidi" w:hAnsiTheme="majorBidi" w:cs="SHREE_GUJ_OTF_0760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જામનગર 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>શહેર અને જિલ્લામાં પ્રશ્ન ઉપસ્થિત થતો નથી.</w:t>
            </w:r>
          </w:p>
          <w:p w:rsidR="00B87F31" w:rsidRPr="008F15FD" w:rsidRDefault="00BB4845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   </w:t>
            </w:r>
          </w:p>
        </w:tc>
      </w:tr>
      <w:tr w:rsidR="00B87F31" w:rsidRPr="008B53E5" w:rsidTr="00B302DC">
        <w:trPr>
          <w:trHeight w:val="755"/>
        </w:trPr>
        <w:tc>
          <w:tcPr>
            <w:tcW w:w="630" w:type="dxa"/>
            <w:hideMark/>
          </w:tcPr>
          <w:p w:rsidR="00B87F31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8B53E5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  <w:p w:rsidR="008029C1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B302DC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8029C1" w:rsidRPr="008B53E5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780" w:type="dxa"/>
          </w:tcPr>
          <w:p w:rsidR="00B87F31" w:rsidRPr="008B53E5" w:rsidRDefault="00BB4845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>
              <w:rPr>
                <w:rFonts w:ascii="Ravie" w:hAnsi="Ravie" w:cs="SHREE_GUJ_OTF_0760" w:hint="cs"/>
                <w:sz w:val="24"/>
                <w:szCs w:val="24"/>
                <w:cs/>
              </w:rPr>
              <w:t xml:space="preserve">નકલી ઘીનું વેચાણ અને ઉત્પાદન કરતાં ઉક્ત કયા એકમના કેટલા ઇસમો સામે શી કાર્યવાહી કરવામાં </w:t>
            </w:r>
            <w:r w:rsidR="00134ED4" w:rsidRPr="00522692">
              <w:rPr>
                <w:rFonts w:ascii="Ravie" w:hAnsi="Ravie" w:cs="SHREE_GUJ_OTF_0760" w:hint="cs"/>
                <w:sz w:val="24"/>
                <w:szCs w:val="24"/>
                <w:cs/>
              </w:rPr>
              <w:t>આવી</w:t>
            </w:r>
            <w:r w:rsidR="00B302DC" w:rsidRPr="00B302DC">
              <w:rPr>
                <w:rFonts w:ascii="Noto Serif Gujarati" w:hAnsi="Noto Serif Gujarati" w:cs="SHREE_GUJ_OTF_0768"/>
                <w:sz w:val="24"/>
                <w:szCs w:val="24"/>
              </w:rPr>
              <w:t xml:space="preserve">, </w:t>
            </w:r>
            <w:r w:rsidR="00B302DC" w:rsidRPr="00B302DC">
              <w:rPr>
                <w:rFonts w:ascii="Noto Serif Gujarati" w:hAnsi="Noto Serif Gujara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B87F31" w:rsidRDefault="00B87F3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8B53E5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  <w:p w:rsidR="008029C1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8029C1" w:rsidRPr="008B53E5" w:rsidRDefault="008029C1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4405" w:type="dxa"/>
          </w:tcPr>
          <w:p w:rsidR="00BB4845" w:rsidRDefault="00BB4845" w:rsidP="00BB4845">
            <w:pPr>
              <w:pStyle w:val="NoSpacing"/>
              <w:numPr>
                <w:ilvl w:val="0"/>
                <w:numId w:val="7"/>
              </w:numPr>
              <w:ind w:left="351"/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>મે.ચિરાગ ટ્રેડીંગ કંપનીના નકલી ઘી નું વેચાણ કરતા કુલ-૦૧ ઇસમ વિરુધ્ધ એડજ્યુડીકેટીંગ કાર્યવાહી માટેની કાયદેસરની પ્રક્રિયા હાથ ધરવામાં આવેલ છે.</w:t>
            </w:r>
          </w:p>
          <w:p w:rsidR="00BB4845" w:rsidRPr="00E9072B" w:rsidRDefault="00BB4845" w:rsidP="00BB4845">
            <w:pPr>
              <w:pStyle w:val="NoSpacing"/>
              <w:numPr>
                <w:ilvl w:val="0"/>
                <w:numId w:val="7"/>
              </w:numPr>
              <w:ind w:left="351"/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અમદાવાદ શહેર</w:t>
            </w:r>
            <w:r>
              <w:rPr>
                <w:rFonts w:asciiTheme="majorBidi" w:hAnsiTheme="majorBidi" w:cs="SHREE_GUJ_OTF_0760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જામનગર</w:t>
            </w: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 xml:space="preserve"> શહેર અને જિલ્લામાં પ્રશ્ન ઉપસ્થિત થતો નથી.   </w:t>
            </w:r>
          </w:p>
          <w:p w:rsidR="00455C53" w:rsidRPr="00C462A0" w:rsidRDefault="00455C53" w:rsidP="00BB4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</w:tr>
      <w:tr w:rsidR="00B302DC" w:rsidRPr="008B53E5" w:rsidTr="00B302DC">
        <w:trPr>
          <w:trHeight w:val="641"/>
        </w:trPr>
        <w:tc>
          <w:tcPr>
            <w:tcW w:w="630" w:type="dxa"/>
          </w:tcPr>
          <w:p w:rsidR="00B302DC" w:rsidRPr="008B53E5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>
              <w:rPr>
                <w:rFonts w:ascii="Noto Serif Gujarati" w:hAnsi="Noto Serif Gujarat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3780" w:type="dxa"/>
          </w:tcPr>
          <w:p w:rsidR="00B302DC" w:rsidRPr="00B302DC" w:rsidRDefault="00BB4845" w:rsidP="004F70E6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Ravie" w:hAnsi="Ravie" w:cs="SHREE_GUJ_OTF_0760" w:hint="cs"/>
                <w:sz w:val="24"/>
                <w:szCs w:val="24"/>
                <w:cs/>
              </w:rPr>
              <w:t>ઉક્ત સ્થિતિએ નકલી ઘીનું ઉત્પાદન અને વેચાણ અટકે તે માટે શા પગલાં લેવામાં આવ્યા</w:t>
            </w:r>
            <w:r w:rsidR="00B302DC" w:rsidRPr="008029C1">
              <w:rPr>
                <w:rFonts w:ascii="Noto Serif Gujarati" w:hAnsi="Noto Serif Gujara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B302DC" w:rsidRPr="008B53E5" w:rsidRDefault="00B302DC" w:rsidP="004F70E6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(૪)      </w:t>
            </w:r>
          </w:p>
        </w:tc>
        <w:tc>
          <w:tcPr>
            <w:tcW w:w="4405" w:type="dxa"/>
          </w:tcPr>
          <w:p w:rsidR="00BB4845" w:rsidRPr="0094517B" w:rsidRDefault="00BB4845" w:rsidP="00BB4845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 w:rsidRPr="00E9072B">
              <w:rPr>
                <w:rFonts w:asciiTheme="majorBidi" w:hAnsiTheme="majorBidi" w:cs="SHREE_GUJ_OTF_0760"/>
                <w:sz w:val="24"/>
                <w:szCs w:val="24"/>
                <w:cs/>
              </w:rPr>
              <w:t>માર્કેટમાં ચાંપતી નજર રાખી સમયાંતરે પેઢીનું ઇન્સ્પેક્શન કરી ઘી  ના નમુના લેવામાં આવે છે અને શંકાસ્પદ લાગતા ઘી નો જથ્થો સીઝ કરી કાયદ</w:t>
            </w:r>
            <w:r>
              <w:rPr>
                <w:rFonts w:asciiTheme="majorBidi" w:hAnsiTheme="majorBidi" w:cs="SHREE_GUJ_OTF_0760"/>
                <w:sz w:val="24"/>
                <w:szCs w:val="24"/>
                <w:cs/>
              </w:rPr>
              <w:t>ેસરની કાર્યવાહી કરવામાં આવે છે.</w:t>
            </w:r>
          </w:p>
          <w:p w:rsidR="00134ED4" w:rsidRPr="00BB4845" w:rsidRDefault="00BB4845" w:rsidP="00134ED4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="SHREE_GUJ_OTF_0760"/>
                <w:sz w:val="24"/>
                <w:szCs w:val="24"/>
              </w:rPr>
            </w:pPr>
            <w:r w:rsidRPr="00BB4845">
              <w:rPr>
                <w:rFonts w:ascii="Times New Roman" w:hAnsi="Times New Roman" w:cs="Times New Roman"/>
                <w:sz w:val="24"/>
                <w:szCs w:val="24"/>
              </w:rPr>
              <w:t>Food Safety on Wheels (FSW) Mobile Food Testing Van</w:t>
            </w:r>
            <w:r w:rsidRPr="00BB4845">
              <w:rPr>
                <w:rFonts w:asciiTheme="majorBidi" w:hAnsiTheme="majorBidi" w:cs="SHREE_GUJ_OTF_0760"/>
                <w:sz w:val="24"/>
                <w:szCs w:val="24"/>
              </w:rPr>
              <w:t xml:space="preserve"> </w:t>
            </w:r>
            <w:r w:rsidRPr="00BB4845">
              <w:rPr>
                <w:rFonts w:asciiTheme="majorBidi" w:hAnsiTheme="majorBidi" w:cs="SHREE_GUJ_OTF_0760"/>
                <w:sz w:val="24"/>
                <w:szCs w:val="24"/>
                <w:cs/>
              </w:rPr>
              <w:t>થકી ઘી ના ઉત્પાદન અને વેચાણ કરતા એકમોના સ્થળ પર જ ટેસ્ટીંગ કરવામાં આવે છે અને જાગૃતિ અંગેના કાર્યક્રમો તથા ઉત્પાદન/વેચાણ કરતા એકમોને તાલીમ આપવામાં આવે છે.</w:t>
            </w:r>
            <w:r w:rsidRPr="00BB4845">
              <w:rPr>
                <w:rFonts w:asciiTheme="majorBidi" w:hAnsiTheme="majorBidi" w:cs="SHREE_GUJ_OTF_0760"/>
                <w:sz w:val="24"/>
                <w:szCs w:val="24"/>
                <w:cs/>
              </w:rPr>
              <w:tab/>
            </w:r>
          </w:p>
          <w:p w:rsidR="00B302DC" w:rsidRDefault="00B302DC" w:rsidP="00134ED4">
            <w:pPr>
              <w:pStyle w:val="NoSpacing"/>
              <w:jc w:val="both"/>
              <w:rPr>
                <w:rFonts w:asciiTheme="majorBidi" w:eastAsia="Arial Unicode MS" w:hAnsiTheme="majorBidi" w:cs="SHREE_GUJ_OTF_0760"/>
                <w:sz w:val="24"/>
                <w:szCs w:val="24"/>
                <w:cs/>
              </w:rPr>
            </w:pPr>
          </w:p>
        </w:tc>
      </w:tr>
    </w:tbl>
    <w:p w:rsidR="00B87F31" w:rsidRPr="008B53E5" w:rsidRDefault="00B87F31" w:rsidP="00B87F31">
      <w:pPr>
        <w:pStyle w:val="NoSpacing"/>
        <w:ind w:right="-784"/>
        <w:jc w:val="center"/>
        <w:rPr>
          <w:rFonts w:ascii="Noto Serif Gujarati" w:hAnsi="Noto Serif Gujarati" w:cs="SHREE_GUJ_OTF_0768"/>
          <w:sz w:val="24"/>
          <w:szCs w:val="24"/>
          <w:lang w:val="en-IN" w:eastAsia="en-IN"/>
        </w:rPr>
      </w:pPr>
      <w:r w:rsidRPr="008B53E5">
        <w:rPr>
          <w:rFonts w:ascii="Noto Serif Gujarati" w:hAnsi="Noto Serif Gujarati" w:cs="SHREE_GUJ_OTF_0768"/>
          <w:sz w:val="24"/>
          <w:szCs w:val="24"/>
          <w:cs/>
        </w:rPr>
        <w:t>-----------------</w:t>
      </w:r>
    </w:p>
    <w:p w:rsidR="00C462A0" w:rsidRDefault="00C462A0" w:rsidP="00B87F31">
      <w:pPr>
        <w:pStyle w:val="NoSpacing"/>
        <w:tabs>
          <w:tab w:val="left" w:pos="5991"/>
        </w:tabs>
        <w:ind w:right="-334"/>
        <w:rPr>
          <w:rFonts w:ascii="Noto Serif Gujarati" w:hAnsi="Noto Serif Gujarati" w:cs="SHREE_GUJ_OTF_0768"/>
          <w:sz w:val="24"/>
          <w:szCs w:val="24"/>
        </w:rPr>
      </w:pPr>
    </w:p>
    <w:sectPr w:rsidR="00C4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CB" w:rsidRDefault="007566CB" w:rsidP="00A95CE9">
      <w:pPr>
        <w:spacing w:after="0" w:line="240" w:lineRule="auto"/>
      </w:pPr>
      <w:r>
        <w:separator/>
      </w:r>
    </w:p>
  </w:endnote>
  <w:endnote w:type="continuationSeparator" w:id="0">
    <w:p w:rsidR="007566CB" w:rsidRDefault="007566CB" w:rsidP="00A9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Gujarati">
    <w:altName w:val="Perpetua Titling MT"/>
    <w:charset w:val="00"/>
    <w:family w:val="roman"/>
    <w:pitch w:val="variable"/>
    <w:sig w:usb0="00000003" w:usb1="00002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CB" w:rsidRDefault="007566CB" w:rsidP="00A95CE9">
      <w:pPr>
        <w:spacing w:after="0" w:line="240" w:lineRule="auto"/>
      </w:pPr>
      <w:r>
        <w:separator/>
      </w:r>
    </w:p>
  </w:footnote>
  <w:footnote w:type="continuationSeparator" w:id="0">
    <w:p w:rsidR="007566CB" w:rsidRDefault="007566CB" w:rsidP="00A9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EAE"/>
    <w:multiLevelType w:val="hybridMultilevel"/>
    <w:tmpl w:val="08E2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30B51"/>
    <w:multiLevelType w:val="hybridMultilevel"/>
    <w:tmpl w:val="A6EAD0D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5C7679"/>
    <w:multiLevelType w:val="hybridMultilevel"/>
    <w:tmpl w:val="B4E2F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9791B"/>
    <w:multiLevelType w:val="hybridMultilevel"/>
    <w:tmpl w:val="7690D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36AE7"/>
    <w:multiLevelType w:val="hybridMultilevel"/>
    <w:tmpl w:val="F30E1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C6D37"/>
    <w:multiLevelType w:val="hybridMultilevel"/>
    <w:tmpl w:val="53BAA1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46A53"/>
    <w:multiLevelType w:val="hybridMultilevel"/>
    <w:tmpl w:val="1DFE13FE"/>
    <w:lvl w:ilvl="0" w:tplc="D3342BB4">
      <w:numFmt w:val="bullet"/>
      <w:lvlText w:val="-"/>
      <w:lvlJc w:val="left"/>
      <w:pPr>
        <w:ind w:left="720" w:hanging="360"/>
      </w:pPr>
      <w:rPr>
        <w:rFonts w:ascii="Noto Serif Gujarati" w:eastAsiaTheme="minorEastAsia" w:hAnsi="Noto Serif Gujarati" w:cs="Noto Serif Gujarat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87"/>
    <w:rsid w:val="0002530C"/>
    <w:rsid w:val="00134ED4"/>
    <w:rsid w:val="001E27D1"/>
    <w:rsid w:val="001F5ED4"/>
    <w:rsid w:val="00213CC5"/>
    <w:rsid w:val="002626A8"/>
    <w:rsid w:val="00350927"/>
    <w:rsid w:val="003C7277"/>
    <w:rsid w:val="00404A7C"/>
    <w:rsid w:val="00455C53"/>
    <w:rsid w:val="00475A77"/>
    <w:rsid w:val="00592C00"/>
    <w:rsid w:val="005C48B1"/>
    <w:rsid w:val="005E516D"/>
    <w:rsid w:val="006B0CB1"/>
    <w:rsid w:val="007566CB"/>
    <w:rsid w:val="008029C1"/>
    <w:rsid w:val="009074C9"/>
    <w:rsid w:val="00927B2D"/>
    <w:rsid w:val="00A16187"/>
    <w:rsid w:val="00A942C3"/>
    <w:rsid w:val="00A95CE9"/>
    <w:rsid w:val="00B302DC"/>
    <w:rsid w:val="00B365FB"/>
    <w:rsid w:val="00B87F31"/>
    <w:rsid w:val="00BB4845"/>
    <w:rsid w:val="00BC5B69"/>
    <w:rsid w:val="00C462A0"/>
    <w:rsid w:val="00DA5EBE"/>
    <w:rsid w:val="00E26BB2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3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87F31"/>
    <w:rPr>
      <w:rFonts w:ascii="TERAFONT-VARUN" w:eastAsiaTheme="minorEastAsia" w:hAnsi="TERAFONT-VARUN"/>
      <w:sz w:val="32"/>
      <w:szCs w:val="32"/>
    </w:rPr>
  </w:style>
  <w:style w:type="paragraph" w:styleId="NoSpacing">
    <w:name w:val="No Spacing"/>
    <w:link w:val="NoSpacingChar"/>
    <w:uiPriority w:val="1"/>
    <w:qFormat/>
    <w:rsid w:val="00B87F31"/>
    <w:pPr>
      <w:spacing w:after="0" w:line="240" w:lineRule="auto"/>
    </w:pPr>
    <w:rPr>
      <w:rFonts w:ascii="TERAFONT-VARUN" w:eastAsiaTheme="minorEastAsia" w:hAnsi="TERAFONT-VARUN"/>
      <w:sz w:val="32"/>
      <w:szCs w:val="32"/>
    </w:rPr>
  </w:style>
  <w:style w:type="table" w:styleId="TableGrid">
    <w:name w:val="Table Grid"/>
    <w:basedOn w:val="TableNormal"/>
    <w:uiPriority w:val="59"/>
    <w:rsid w:val="00B87F31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E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3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87F31"/>
    <w:rPr>
      <w:rFonts w:ascii="TERAFONT-VARUN" w:eastAsiaTheme="minorEastAsia" w:hAnsi="TERAFONT-VARUN"/>
      <w:sz w:val="32"/>
      <w:szCs w:val="32"/>
    </w:rPr>
  </w:style>
  <w:style w:type="paragraph" w:styleId="NoSpacing">
    <w:name w:val="No Spacing"/>
    <w:link w:val="NoSpacingChar"/>
    <w:uiPriority w:val="1"/>
    <w:qFormat/>
    <w:rsid w:val="00B87F31"/>
    <w:pPr>
      <w:spacing w:after="0" w:line="240" w:lineRule="auto"/>
    </w:pPr>
    <w:rPr>
      <w:rFonts w:ascii="TERAFONT-VARUN" w:eastAsiaTheme="minorEastAsia" w:hAnsi="TERAFONT-VARUN"/>
      <w:sz w:val="32"/>
      <w:szCs w:val="32"/>
    </w:rPr>
  </w:style>
  <w:style w:type="table" w:styleId="TableGrid">
    <w:name w:val="Table Grid"/>
    <w:basedOn w:val="TableNormal"/>
    <w:uiPriority w:val="59"/>
    <w:rsid w:val="00B87F31"/>
    <w:pPr>
      <w:spacing w:after="0" w:line="240" w:lineRule="auto"/>
    </w:pPr>
    <w:rPr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lodha</cp:lastModifiedBy>
  <cp:revision>17</cp:revision>
  <cp:lastPrinted>2024-02-23T12:17:00Z</cp:lastPrinted>
  <dcterms:created xsi:type="dcterms:W3CDTF">2024-01-30T12:14:00Z</dcterms:created>
  <dcterms:modified xsi:type="dcterms:W3CDTF">2024-02-23T12:17:00Z</dcterms:modified>
</cp:coreProperties>
</file>