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22" w:rsidRPr="00EC75DD" w:rsidRDefault="00EC75DD" w:rsidP="00EC75DD">
      <w:pPr>
        <w:pStyle w:val="NoSpacing"/>
        <w:ind w:right="540" w:firstLine="720"/>
        <w:jc w:val="center"/>
        <w:rPr>
          <w:sz w:val="60"/>
          <w:szCs w:val="60"/>
        </w:rPr>
      </w:pPr>
      <w:r w:rsidRPr="00EC75DD">
        <w:rPr>
          <w:sz w:val="60"/>
          <w:szCs w:val="60"/>
        </w:rPr>
        <w:t>33</w:t>
      </w:r>
    </w:p>
    <w:p w:rsidR="001D7DBE" w:rsidRPr="00EC75DD" w:rsidRDefault="00AB4922" w:rsidP="001D7DBE">
      <w:pPr>
        <w:pStyle w:val="NoSpacing"/>
        <w:ind w:right="540" w:firstLine="720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hint="cs"/>
          <w:cs/>
        </w:rPr>
        <w:t xml:space="preserve">                </w:t>
      </w:r>
      <w:r w:rsidR="00170119">
        <w:t xml:space="preserve"> </w:t>
      </w:r>
      <w:r w:rsidR="00B9740D">
        <w:rPr>
          <w:rFonts w:hint="cs"/>
          <w:cs/>
        </w:rPr>
        <w:t xml:space="preserve"> </w:t>
      </w:r>
      <w:r w:rsidR="001D7DBE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>રાજયમાં</w:t>
      </w:r>
      <w:r w:rsidR="00320312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એમ.બી.બી.એસ</w:t>
      </w:r>
      <w:r w:rsidR="00320312" w:rsidRPr="00EC75DD">
        <w:rPr>
          <w:rFonts w:asciiTheme="minorBidi" w:hAnsiTheme="minorBidi" w:cs="SHREE_GUJ_OTF_0768" w:hint="cs"/>
          <w:b/>
          <w:bCs/>
          <w:sz w:val="28"/>
          <w:szCs w:val="28"/>
          <w:cs/>
        </w:rPr>
        <w:t xml:space="preserve">. </w:t>
      </w:r>
      <w:r w:rsidR="00320312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>અભ્યાસક્રમમાં ફી</w:t>
      </w:r>
      <w:r w:rsidR="00320312" w:rsidRPr="00EC75DD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1D7DBE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નું ધોરણ </w:t>
      </w:r>
    </w:p>
    <w:p w:rsidR="00B9740D" w:rsidRPr="00EC75DD" w:rsidRDefault="00B9740D" w:rsidP="005E1E38">
      <w:pPr>
        <w:pStyle w:val="NoSpacing"/>
        <w:ind w:right="-360"/>
        <w:rPr>
          <w:rFonts w:asciiTheme="minorBidi" w:hAnsiTheme="minorBidi" w:cs="SHREE_GUJ_OTF_0768"/>
          <w:sz w:val="24"/>
          <w:szCs w:val="24"/>
        </w:rPr>
      </w:pPr>
      <w:r w:rsidRPr="00EC75DD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170119" w:rsidRPr="00EC75DD">
        <w:rPr>
          <w:rFonts w:asciiTheme="minorBidi" w:hAnsiTheme="minorBidi" w:cs="SHREE_GUJ_OTF_0768"/>
          <w:sz w:val="24"/>
          <w:szCs w:val="24"/>
        </w:rPr>
        <w:t>15/4/</w:t>
      </w:r>
      <w:r w:rsidR="005E1E38" w:rsidRPr="00EC75DD">
        <w:rPr>
          <w:rFonts w:asciiTheme="minorBidi" w:hAnsiTheme="minorBidi" w:cs="SHREE_GUJ_OTF_0768"/>
          <w:sz w:val="24"/>
          <w:szCs w:val="24"/>
        </w:rPr>
        <w:t>2604</w:t>
      </w:r>
      <w:r w:rsidR="00170119" w:rsidRPr="00EC75DD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5E1E38" w:rsidRPr="00EC75D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 w:rsidR="001D7DBE" w:rsidRPr="00EC75DD">
        <w:rPr>
          <w:rFonts w:ascii="Shruti" w:hAnsi="Shruti" w:cs="SHREE_GUJ_OTF_0768" w:hint="cs"/>
          <w:b/>
          <w:bCs/>
          <w:sz w:val="24"/>
          <w:szCs w:val="24"/>
          <w:cs/>
        </w:rPr>
        <w:t>અનંતકુમા</w:t>
      </w:r>
      <w:proofErr w:type="gramStart"/>
      <w:r w:rsidR="001D7DBE" w:rsidRPr="00EC75DD">
        <w:rPr>
          <w:rFonts w:ascii="Shruti" w:hAnsi="Shruti" w:cs="SHREE_GUJ_OTF_0768" w:hint="cs"/>
          <w:b/>
          <w:bCs/>
          <w:sz w:val="24"/>
          <w:szCs w:val="24"/>
          <w:cs/>
        </w:rPr>
        <w:t>ર  હસમ</w:t>
      </w:r>
      <w:proofErr w:type="gramEnd"/>
      <w:r w:rsidR="001D7DBE" w:rsidRPr="00EC75DD">
        <w:rPr>
          <w:rFonts w:ascii="Shruti" w:hAnsi="Shruti" w:cs="SHREE_GUJ_OTF_0768" w:hint="cs"/>
          <w:b/>
          <w:bCs/>
          <w:sz w:val="24"/>
          <w:szCs w:val="24"/>
          <w:cs/>
        </w:rPr>
        <w:t>ુખભાઇ  પટેલ</w:t>
      </w:r>
      <w:r w:rsidR="001D7DBE" w:rsidRPr="00EC75DD">
        <w:rPr>
          <w:rFonts w:ascii="Shruti" w:hAnsi="Shruti" w:cs="SHREE_GUJ_OTF_0768" w:hint="cs"/>
          <w:sz w:val="24"/>
          <w:szCs w:val="24"/>
          <w:cs/>
        </w:rPr>
        <w:t xml:space="preserve"> (વાંસદા)</w:t>
      </w:r>
      <w:r w:rsidR="001D7DBE" w:rsidRPr="00EC75DD">
        <w:rPr>
          <w:rFonts w:ascii="Shruti" w:hAnsi="Shruti" w:cs="SHREE_GUJ_OTF_0768" w:hint="cs"/>
          <w:sz w:val="23"/>
          <w:szCs w:val="23"/>
          <w:cs/>
        </w:rPr>
        <w:t xml:space="preserve"> </w:t>
      </w:r>
      <w:r w:rsidRPr="00EC75DD">
        <w:rPr>
          <w:rFonts w:asciiTheme="minorBidi" w:hAnsiTheme="minorBidi" w:cs="SHREE_GUJ_OTF_0768"/>
          <w:b/>
          <w:bCs/>
          <w:sz w:val="24"/>
          <w:szCs w:val="24"/>
          <w:cs/>
        </w:rPr>
        <w:t>: માનનીય આરોગ્ય મંત્રીશ્રી</w:t>
      </w:r>
      <w:r w:rsidR="00356618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356618">
        <w:rPr>
          <w:rFonts w:asciiTheme="minorBidi" w:hAnsiTheme="minorBidi" w:cs="SHREE_GUJ_OTF_0768"/>
          <w:sz w:val="24"/>
          <w:szCs w:val="24"/>
        </w:rPr>
        <w:t>,-</w:t>
      </w:r>
    </w:p>
    <w:p w:rsidR="001D7DBE" w:rsidRPr="00EC75DD" w:rsidRDefault="00170119" w:rsidP="00B9740D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  <w:cs/>
        </w:rPr>
      </w:pPr>
      <w:r w:rsidRPr="00EC75DD">
        <w:rPr>
          <w:rFonts w:asciiTheme="minorBidi" w:hAnsiTheme="minorBidi" w:cs="SHREE_GUJ_OTF_0768" w:hint="cs"/>
          <w:b/>
          <w:bCs/>
          <w:sz w:val="23"/>
          <w:szCs w:val="23"/>
          <w:cs/>
        </w:rPr>
        <w:t xml:space="preserve">     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864"/>
        <w:gridCol w:w="560"/>
        <w:gridCol w:w="5209"/>
      </w:tblGrid>
      <w:tr w:rsidR="001D7DBE" w:rsidRPr="00EC75DD" w:rsidTr="00EC75DD">
        <w:trPr>
          <w:trHeight w:val="512"/>
        </w:trPr>
        <w:tc>
          <w:tcPr>
            <w:tcW w:w="465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</w:p>
        </w:tc>
        <w:tc>
          <w:tcPr>
            <w:tcW w:w="3873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EC75DD">
              <w:rPr>
                <w:rFonts w:asciiTheme="minorBidi" w:hAnsiTheme="minorBidi" w:cs="SHREE_GUJ_OTF_0768"/>
                <w:sz w:val="23"/>
                <w:szCs w:val="23"/>
                <w:cs/>
              </w:rPr>
              <w:t>પ્રશ્ન</w:t>
            </w:r>
          </w:p>
        </w:tc>
        <w:tc>
          <w:tcPr>
            <w:tcW w:w="540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</w:p>
        </w:tc>
        <w:tc>
          <w:tcPr>
            <w:tcW w:w="5220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  <w:r w:rsidRPr="00EC75DD">
              <w:rPr>
                <w:rFonts w:asciiTheme="minorBidi" w:hAnsiTheme="minorBidi" w:cs="SHREE_GUJ_OTF_0768"/>
                <w:sz w:val="23"/>
                <w:szCs w:val="23"/>
                <w:cs/>
              </w:rPr>
              <w:t xml:space="preserve">જવાબ </w:t>
            </w:r>
          </w:p>
        </w:tc>
      </w:tr>
      <w:tr w:rsidR="001D7DBE" w:rsidRPr="00EC75DD" w:rsidTr="00EC75DD">
        <w:trPr>
          <w:trHeight w:val="4901"/>
        </w:trPr>
        <w:tc>
          <w:tcPr>
            <w:tcW w:w="465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73" w:type="dxa"/>
            <w:hideMark/>
          </w:tcPr>
          <w:p w:rsidR="001D7DBE" w:rsidRPr="00EC75DD" w:rsidRDefault="001D7DBE" w:rsidP="005462D6">
            <w:pPr>
              <w:spacing w:after="0" w:line="240" w:lineRule="auto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તા.૩૧/૧૨/૨૦૨૩ની સ્થિતિએ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રાજ્યમાં એમ.બી.બી.એસ.ની સરકારી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અને ગુજરાત મેડીકલ એજ્યુકેશન રિસર્ચ સોસાયટી સંચાલિત કોલેજોમાં ફીનું ધોરણ શું છે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>,</w:t>
            </w:r>
          </w:p>
        </w:tc>
        <w:tc>
          <w:tcPr>
            <w:tcW w:w="540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220" w:type="dxa"/>
          </w:tcPr>
          <w:p w:rsidR="001D7DBE" w:rsidRPr="00EC75DD" w:rsidRDefault="001D7DBE" w:rsidP="005462D6">
            <w:pPr>
              <w:numPr>
                <w:ilvl w:val="0"/>
                <w:numId w:val="1"/>
              </w:numPr>
              <w:spacing w:after="0" w:line="240" w:lineRule="auto"/>
              <w:ind w:left="248" w:hanging="218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તા.૩૧/૧૨/૨૦૨૩ની સ્થિતિએ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="00981BA2"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રાજ્યમાં એમ.બી.બી.એસ.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ની સરકારી મેડીકલ કોલેજોમાં ફીનું ધોરણ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વાર્ષિક રૂ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>.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૨૫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>,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૦૦૦/- છે. </w:t>
            </w:r>
          </w:p>
          <w:p w:rsidR="001D7DBE" w:rsidRPr="00EC75DD" w:rsidRDefault="001D7DBE" w:rsidP="005462D6">
            <w:pPr>
              <w:numPr>
                <w:ilvl w:val="0"/>
                <w:numId w:val="1"/>
              </w:numPr>
              <w:spacing w:after="0" w:line="240" w:lineRule="auto"/>
              <w:ind w:left="248" w:hanging="218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 મેડીકલ કોલેજોનું ફીનું ધોરણ પત્રક-૧ માં દર્શાવેલ છે.</w:t>
            </w:r>
          </w:p>
          <w:p w:rsidR="001D7DBE" w:rsidRPr="00EC75DD" w:rsidRDefault="001D7DBE" w:rsidP="005462D6">
            <w:pPr>
              <w:numPr>
                <w:ilvl w:val="0"/>
                <w:numId w:val="1"/>
              </w:numPr>
              <w:spacing w:after="0" w:line="240" w:lineRule="auto"/>
              <w:ind w:left="248" w:hanging="218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તા.૩૧-૧૨-૨૦૨૩ની સ્થિતિએ ગુજરાત મેડીકલ એજ્યુકેશન રિસર્ચ સોસાયટી સંચાલિત કોલેજોમાં ફીના ધોરણો નીચે મુજબ છે.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8"/>
              <w:gridCol w:w="3245"/>
            </w:tblGrid>
            <w:tr w:rsidR="001D7DBE" w:rsidRPr="00EC75DD" w:rsidTr="005462D6"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બેઠકનો પ્રકાર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સ્નાતક ફીનુ ધોરણ</w:t>
                  </w:r>
                </w:p>
              </w:tc>
            </w:tr>
            <w:tr w:rsidR="001D7DBE" w:rsidRPr="00EC75DD" w:rsidTr="005462D6"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સરકારી ક્વોટા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રૂ.૩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૩૦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૦૦૦/-</w:t>
                  </w:r>
                </w:p>
              </w:tc>
            </w:tr>
            <w:tr w:rsidR="001D7DBE" w:rsidRPr="00EC75DD" w:rsidTr="005462D6"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મેનેજમેન્ટ ક્વોટા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રૂ.૯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૦૭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૫૦૦/-</w:t>
                  </w:r>
                </w:p>
              </w:tc>
            </w:tr>
            <w:tr w:rsidR="001D7DBE" w:rsidRPr="00EC75DD" w:rsidTr="005462D6">
              <w:trPr>
                <w:trHeight w:val="710"/>
              </w:trPr>
              <w:tc>
                <w:tcPr>
                  <w:tcW w:w="1944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  <w:cs/>
                      <w:lang w:val="en-IN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lang w:val="en-IN"/>
                    </w:rPr>
                    <w:t xml:space="preserve">NRI 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ક્વોટા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1D7DBE" w:rsidRPr="00EC75DD" w:rsidRDefault="001D7DBE" w:rsidP="005462D6">
                  <w:pPr>
                    <w:tabs>
                      <w:tab w:val="left" w:pos="1328"/>
                    </w:tabs>
                    <w:rPr>
                      <w:rFonts w:asciiTheme="majorBidi" w:hAnsiTheme="majorBidi" w:cs="SHREE_GUJ_OTF_0768"/>
                      <w:sz w:val="23"/>
                      <w:szCs w:val="23"/>
                    </w:rPr>
                  </w:pP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૨૨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</w:rPr>
                    <w:t>,</w:t>
                  </w:r>
                  <w:r w:rsidRPr="00EC75DD">
                    <w:rPr>
                      <w:rFonts w:asciiTheme="majorBidi" w:hAnsiTheme="majorBidi" w:cs="SHREE_GUJ_OTF_0768"/>
                      <w:sz w:val="23"/>
                      <w:szCs w:val="23"/>
                      <w:cs/>
                    </w:rPr>
                    <w:t>૦૦૦/- યુ.એસ. ડોલર અથવા સમકક્ષ વિદેશી ચલણ</w:t>
                  </w:r>
                </w:p>
              </w:tc>
            </w:tr>
          </w:tbl>
          <w:p w:rsidR="001D7DBE" w:rsidRPr="00EC75DD" w:rsidRDefault="001D7DBE" w:rsidP="005462D6">
            <w:pPr>
              <w:ind w:left="248"/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</w:p>
        </w:tc>
      </w:tr>
      <w:tr w:rsidR="001D7DBE" w:rsidRPr="00EC75DD" w:rsidTr="00EC75DD">
        <w:trPr>
          <w:trHeight w:val="1353"/>
        </w:trPr>
        <w:tc>
          <w:tcPr>
            <w:tcW w:w="465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(૨)</w:t>
            </w:r>
          </w:p>
        </w:tc>
        <w:tc>
          <w:tcPr>
            <w:tcW w:w="3873" w:type="dxa"/>
            <w:hideMark/>
          </w:tcPr>
          <w:p w:rsidR="001D7DBE" w:rsidRPr="00EC75DD" w:rsidRDefault="001D7DBE" w:rsidP="005462D6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ઉક્ત સ્થિતિએ છેલ્લાં એક વર્ષમાં વર્ષવાર</w:t>
            </w:r>
            <w:r w:rsidR="00D61E1D" w:rsidRPr="00EC75DD">
              <w:rPr>
                <w:rFonts w:asciiTheme="majorBidi" w:hAnsiTheme="majorBidi" w:cs="SHREE_GUJ_OTF_0768" w:hint="cs"/>
                <w:sz w:val="23"/>
                <w:szCs w:val="23"/>
              </w:rPr>
              <w:t>,</w:t>
            </w:r>
            <w:r w:rsidR="00D61E1D" w:rsidRPr="00EC75DD">
              <w:rPr>
                <w:rFonts w:asciiTheme="majorBidi" w:hAnsiTheme="majorBidi" w:cs="SHREE_GUJ_OTF_0768" w:hint="cs"/>
                <w:sz w:val="23"/>
                <w:szCs w:val="23"/>
                <w:cs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સરકારી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 અને ગુજરાત મેડીકલ એજ્યુકેશન રિસર્ચ સોસાયટી સંચાલિત કોલેજોમાં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ફીમાં કેટલો વધારો/ઘટાડો કરવામાં આવ્યો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અને  </w:t>
            </w:r>
          </w:p>
        </w:tc>
        <w:tc>
          <w:tcPr>
            <w:tcW w:w="540" w:type="dxa"/>
            <w:hideMark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(૨)</w:t>
            </w:r>
          </w:p>
        </w:tc>
        <w:tc>
          <w:tcPr>
            <w:tcW w:w="5220" w:type="dxa"/>
          </w:tcPr>
          <w:p w:rsidR="001D7DBE" w:rsidRPr="00EC75DD" w:rsidRDefault="001D7DBE" w:rsidP="00320312">
            <w:pPr>
              <w:tabs>
                <w:tab w:val="left" w:pos="435"/>
              </w:tabs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ઉક્ત સ્થિતીએ છેલ્લા એક વર્ષમાં સરકારી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,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ખાનગી</w:t>
            </w:r>
            <w:r w:rsidRPr="00EC75DD">
              <w:rPr>
                <w:rFonts w:asciiTheme="majorBidi" w:hAnsiTheme="majorBidi" w:cs="SHREE_GUJ_OTF_0768"/>
                <w:sz w:val="23"/>
                <w:szCs w:val="23"/>
              </w:rPr>
              <w:t xml:space="preserve"> </w:t>
            </w: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 xml:space="preserve">અને ગુજરાત મેડીકલ એજ્યુકેશન રિસર્ચ સોસાયટી સંચાલિત મેડીકલ કોલેજોમાં કોઈ ફી વધારો/ઘટાડો કરવામાં આવેલ નથી. </w:t>
            </w:r>
          </w:p>
        </w:tc>
      </w:tr>
      <w:tr w:rsidR="001D7DBE" w:rsidRPr="00EC75DD" w:rsidTr="00EC75DD">
        <w:trPr>
          <w:trHeight w:val="1353"/>
        </w:trPr>
        <w:tc>
          <w:tcPr>
            <w:tcW w:w="465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(૩)</w:t>
            </w:r>
          </w:p>
        </w:tc>
        <w:tc>
          <w:tcPr>
            <w:tcW w:w="3873" w:type="dxa"/>
          </w:tcPr>
          <w:p w:rsidR="001D7DBE" w:rsidRPr="00EC75DD" w:rsidRDefault="001D7DBE" w:rsidP="005462D6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ઉક્ત ફી ના ધોરણોમાં વધારો/ઘટાડો કરવાના કારણો શા છે</w:t>
            </w:r>
            <w:r w:rsidRPr="00EC75DD">
              <w:rPr>
                <w:rFonts w:asciiTheme="majorBidi" w:hAnsiTheme="majorBidi" w:cs="SHREE_GUJ_OTF_0768"/>
              </w:rPr>
              <w:t>?</w:t>
            </w:r>
          </w:p>
        </w:tc>
        <w:tc>
          <w:tcPr>
            <w:tcW w:w="540" w:type="dxa"/>
          </w:tcPr>
          <w:p w:rsidR="001D7DBE" w:rsidRPr="00EC75DD" w:rsidRDefault="001D7DBE" w:rsidP="005462D6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ajorBidi" w:hAnsiTheme="majorBidi" w:cs="SHREE_GUJ_OTF_0768"/>
                <w:sz w:val="23"/>
                <w:szCs w:val="23"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(૩)</w:t>
            </w:r>
          </w:p>
        </w:tc>
        <w:tc>
          <w:tcPr>
            <w:tcW w:w="5220" w:type="dxa"/>
          </w:tcPr>
          <w:p w:rsidR="001D7DBE" w:rsidRPr="00EC75DD" w:rsidRDefault="001D7DBE" w:rsidP="005462D6">
            <w:pPr>
              <w:tabs>
                <w:tab w:val="left" w:pos="435"/>
              </w:tabs>
              <w:jc w:val="both"/>
              <w:rPr>
                <w:rFonts w:asciiTheme="majorBidi" w:hAnsiTheme="majorBidi" w:cs="SHREE_GUJ_OTF_0768"/>
                <w:sz w:val="23"/>
                <w:szCs w:val="23"/>
                <w:cs/>
              </w:rPr>
            </w:pPr>
            <w:r w:rsidRPr="00EC75DD">
              <w:rPr>
                <w:rFonts w:asciiTheme="majorBidi" w:hAnsiTheme="majorBidi" w:cs="SHREE_GUJ_OTF_0768"/>
                <w:sz w:val="23"/>
                <w:szCs w:val="23"/>
                <w:cs/>
              </w:rPr>
              <w:t>પ્રશ્ન ઉપસ્થિત થતો નથી.</w:t>
            </w:r>
          </w:p>
        </w:tc>
      </w:tr>
    </w:tbl>
    <w:p w:rsidR="00320312" w:rsidRDefault="00170119" w:rsidP="00320312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 w:hint="cs"/>
          <w:b/>
          <w:bCs/>
          <w:sz w:val="23"/>
          <w:szCs w:val="23"/>
          <w:cs/>
        </w:rPr>
        <w:t xml:space="preserve">               </w:t>
      </w:r>
      <w:r w:rsidR="00864BB5">
        <w:rPr>
          <w:rFonts w:asciiTheme="minorBidi" w:hAnsiTheme="minorBidi"/>
          <w:b/>
          <w:bCs/>
          <w:sz w:val="23"/>
          <w:szCs w:val="23"/>
        </w:rPr>
        <w:t xml:space="preserve">             </w:t>
      </w:r>
      <w:r w:rsidR="00320312">
        <w:rPr>
          <w:rFonts w:asciiTheme="minorBidi" w:hAnsiTheme="minorBidi"/>
          <w:b/>
          <w:bCs/>
          <w:sz w:val="23"/>
          <w:szCs w:val="23"/>
        </w:rPr>
        <w:t xml:space="preserve">              </w:t>
      </w:r>
    </w:p>
    <w:p w:rsidR="00B9740D" w:rsidRPr="009A675B" w:rsidRDefault="00320312" w:rsidP="00320312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10"/>
          <w:szCs w:val="10"/>
        </w:rPr>
      </w:pP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</w:p>
    <w:p w:rsidR="006E1822" w:rsidRPr="006E1822" w:rsidRDefault="00B9740D" w:rsidP="006E1822">
      <w:pPr>
        <w:spacing w:line="240" w:lineRule="auto"/>
        <w:contextualSpacing/>
        <w:rPr>
          <w:rFonts w:ascii="Times New Roman" w:hAnsi="Times New Roman" w:cs="SHREE_GUJ_OTF_0768" w:hint="cs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 w:rsidR="006E1822" w:rsidRPr="006E1822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પત્રક</w:t>
      </w:r>
      <w:r w:rsidR="006E1822" w:rsidRPr="006E1822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૧</w:t>
      </w:r>
    </w:p>
    <w:p w:rsidR="006E1822" w:rsidRPr="006E1822" w:rsidRDefault="006E1822" w:rsidP="006E18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710"/>
        <w:gridCol w:w="1890"/>
        <w:gridCol w:w="1710"/>
        <w:gridCol w:w="1530"/>
      </w:tblGrid>
      <w:tr w:rsidR="006E1822" w:rsidRPr="006E1822" w:rsidTr="00476F87">
        <w:trPr>
          <w:trHeight w:val="1145"/>
        </w:trPr>
        <w:tc>
          <w:tcPr>
            <w:tcW w:w="540" w:type="dxa"/>
          </w:tcPr>
          <w:p w:rsidR="006E1822" w:rsidRPr="006E1822" w:rsidRDefault="006E1822" w:rsidP="00476F87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6E1822" w:rsidRPr="006E1822" w:rsidRDefault="006E1822" w:rsidP="00476F87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Shruti" w:hAnsi="Shruti" w:cs="SHREE_GUJ_OTF_0768"/>
                <w:b/>
                <w:bCs/>
                <w:sz w:val="24"/>
                <w:szCs w:val="24"/>
              </w:rPr>
              <w:t xml:space="preserve">         </w:t>
            </w:r>
            <w:r w:rsidRPr="006E1822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કોલેજનુ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171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 w:hint="cs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               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૨-૨૩    </w:t>
            </w:r>
          </w:p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 w:hint="cs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1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 w:hint="cs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૨૦૨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૩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</w:tcPr>
          <w:p w:rsidR="006E1822" w:rsidRPr="006E1822" w:rsidRDefault="006E1822" w:rsidP="00476F87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 w:hint="cs"/>
                <w:b/>
                <w:bCs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ક્વોટા ૨૦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(ફી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6E1822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6E1822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6E1822" w:rsidRPr="006E1822" w:rsidTr="00476F87">
        <w:trPr>
          <w:trHeight w:val="385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ઇન્સ્ટિટ્યુટ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ઑફ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એજ્યુકેશન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</w:tr>
      <w:tr w:rsidR="006E1822" w:rsidRPr="006E1822" w:rsidTr="00476F87">
        <w:trPr>
          <w:trHeight w:val="459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36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૩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6E1822" w:rsidRPr="006E1822" w:rsidTr="00476F87">
        <w:trPr>
          <w:trHeight w:val="444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ગુજરાતઅદાણી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સાયન્સીસ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ભૂજ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</w:tr>
      <w:tr w:rsidR="006E1822" w:rsidRPr="006E1822" w:rsidTr="00476F87">
        <w:trPr>
          <w:trHeight w:val="459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પ્રમુખ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કરમસદ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</w:tr>
      <w:tr w:rsidR="006E1822" w:rsidRPr="006E1822" w:rsidTr="00476F87">
        <w:trPr>
          <w:trHeight w:val="389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શ્રીમતી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</w:tr>
      <w:tr w:rsidR="006E1822" w:rsidRPr="006E1822" w:rsidTr="00476F87">
        <w:trPr>
          <w:trHeight w:val="386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મેડીકલએજયુકેશનટ્રસ્ટ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6E1822" w:rsidRPr="006E1822" w:rsidTr="00476F87">
        <w:trPr>
          <w:trHeight w:val="444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પારૂલ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ઇન્સ્ટીટ્યુટ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વાઘોડીયા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</w:tr>
      <w:tr w:rsidR="006E1822" w:rsidRPr="006E1822" w:rsidTr="00476F87">
        <w:trPr>
          <w:trHeight w:val="351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બનાસ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પાલનપુર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23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ઝાયડસ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દાહોદ</w:t>
            </w:r>
          </w:p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3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ind w:hanging="45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ચાંદખેડા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5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દેસાઇ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ફેકલ્ટી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નડીયાદ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5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નૂતન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વિસનગર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250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શાંતાબા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જનરલ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અમરેલી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ડૉ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પટેલ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ભરૂચ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સ્વામિનારાયણ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 એન્ડ</w:t>
            </w:r>
            <w:r w:rsidRPr="006E18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કલોલ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સાલ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સાયન્સ, અમદાવાદ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.૬૫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bookmarkStart w:id="0" w:name="_GoBack"/>
            <w:bookmarkEnd w:id="0"/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.૦૦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૧૮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અન</w:t>
            </w:r>
            <w:r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 xml:space="preserve">ન્યા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કોલેજ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ઓફ મેડીકલ એન્ડ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કલોલ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6E1822" w:rsidRPr="006E1822" w:rsidTr="00476F87">
        <w:trPr>
          <w:trHeight w:val="827"/>
        </w:trPr>
        <w:tc>
          <w:tcPr>
            <w:tcW w:w="540" w:type="dxa"/>
          </w:tcPr>
          <w:p w:rsidR="006E1822" w:rsidRPr="006E1822" w:rsidRDefault="006E1822" w:rsidP="00476F87">
            <w:pPr>
              <w:spacing w:after="0" w:line="240" w:lineRule="auto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6E18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૧૯</w:t>
            </w:r>
          </w:p>
        </w:tc>
        <w:tc>
          <w:tcPr>
            <w:tcW w:w="3060" w:type="dxa"/>
          </w:tcPr>
          <w:p w:rsidR="006E1822" w:rsidRPr="006E1822" w:rsidRDefault="006E1822" w:rsidP="00476F87">
            <w:pPr>
              <w:ind w:right="-18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કોલેજ,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E1822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6E1822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6E1822" w:rsidRPr="006E1822" w:rsidRDefault="006E1822" w:rsidP="004C17E7">
            <w:pPr>
              <w:ind w:right="-540"/>
              <w:jc w:val="center"/>
              <w:rPr>
                <w:rFonts w:ascii="Shruti" w:hAnsi="Shruti" w:cs="SHREE_GUJ_OTF_0768" w:hint="cs"/>
                <w:sz w:val="24"/>
                <w:szCs w:val="24"/>
                <w:cs/>
              </w:rPr>
            </w:pPr>
            <w:r w:rsidRPr="006E1822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6E1822">
              <w:rPr>
                <w:rFonts w:cs="SHREE_GUJ_OTF_0768"/>
                <w:sz w:val="24"/>
                <w:szCs w:val="24"/>
              </w:rPr>
              <w:t>ADHOC)</w:t>
            </w:r>
          </w:p>
        </w:tc>
      </w:tr>
    </w:tbl>
    <w:p w:rsidR="006E1822" w:rsidRDefault="006E1822" w:rsidP="006E1822">
      <w:pPr>
        <w:tabs>
          <w:tab w:val="left" w:pos="6645"/>
        </w:tabs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     </w:t>
      </w:r>
    </w:p>
    <w:p w:rsidR="00B9740D" w:rsidRPr="00411A29" w:rsidRDefault="00B9740D" w:rsidP="00B9740D">
      <w:pPr>
        <w:tabs>
          <w:tab w:val="left" w:pos="1328"/>
        </w:tabs>
        <w:spacing w:after="0" w:line="20" w:lineRule="atLeast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 w:rsidRPr="00411A29">
        <w:rPr>
          <w:rFonts w:asciiTheme="minorBidi" w:hAnsiTheme="minorBidi"/>
          <w:cs/>
        </w:rPr>
        <w:t xml:space="preserve"> </w:t>
      </w:r>
    </w:p>
    <w:p w:rsidR="00B9740D" w:rsidRDefault="00B9740D" w:rsidP="00EC75DD">
      <w:pPr>
        <w:tabs>
          <w:tab w:val="left" w:pos="1328"/>
        </w:tabs>
        <w:spacing w:after="0" w:line="20" w:lineRule="atLeast"/>
        <w:rPr>
          <w:rFonts w:asciiTheme="minorBidi" w:hAnsiTheme="minorBidi"/>
        </w:rPr>
      </w:pPr>
      <w:r w:rsidRPr="00411A29">
        <w:rPr>
          <w:rFonts w:asciiTheme="minorBidi" w:hAnsiTheme="minorBidi"/>
          <w:cs/>
        </w:rPr>
        <w:tab/>
      </w:r>
      <w:r w:rsidRPr="00411A29">
        <w:rPr>
          <w:rFonts w:asciiTheme="minorBidi" w:hAnsiTheme="minorBidi"/>
          <w:cs/>
        </w:rPr>
        <w:tab/>
      </w:r>
      <w:r w:rsidRPr="00411A29">
        <w:rPr>
          <w:rFonts w:asciiTheme="minorBidi" w:hAnsiTheme="minorBidi"/>
          <w:cs/>
        </w:rPr>
        <w:tab/>
      </w:r>
      <w:r w:rsidRPr="00411A29">
        <w:rPr>
          <w:rFonts w:asciiTheme="minorBidi" w:hAnsiTheme="minorBidi"/>
          <w:cs/>
        </w:rPr>
        <w:tab/>
      </w:r>
      <w:r w:rsidRPr="00411A29">
        <w:rPr>
          <w:rFonts w:asciiTheme="minorBidi" w:hAnsiTheme="minorBidi"/>
          <w:cs/>
        </w:rPr>
        <w:tab/>
      </w:r>
      <w:r w:rsidRPr="00411A29">
        <w:rPr>
          <w:rFonts w:asciiTheme="minorBidi" w:hAnsiTheme="minorBidi"/>
          <w:cs/>
        </w:rPr>
        <w:tab/>
      </w:r>
      <w:r w:rsidRPr="00411A29">
        <w:rPr>
          <w:rFonts w:asciiTheme="minorBidi" w:hAnsiTheme="minorBidi"/>
          <w:cs/>
        </w:rPr>
        <w:tab/>
      </w:r>
    </w:p>
    <w:sectPr w:rsidR="00B9740D" w:rsidSect="009E296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B76"/>
    <w:multiLevelType w:val="hybridMultilevel"/>
    <w:tmpl w:val="7652A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87"/>
    <w:rsid w:val="00022386"/>
    <w:rsid w:val="00044A3A"/>
    <w:rsid w:val="00133D49"/>
    <w:rsid w:val="001456C2"/>
    <w:rsid w:val="00170119"/>
    <w:rsid w:val="001B0187"/>
    <w:rsid w:val="001B60C4"/>
    <w:rsid w:val="001D7DBE"/>
    <w:rsid w:val="00211514"/>
    <w:rsid w:val="00227E24"/>
    <w:rsid w:val="00253662"/>
    <w:rsid w:val="002667EE"/>
    <w:rsid w:val="00300659"/>
    <w:rsid w:val="00320312"/>
    <w:rsid w:val="00356618"/>
    <w:rsid w:val="003966BE"/>
    <w:rsid w:val="003E2CE3"/>
    <w:rsid w:val="003F2387"/>
    <w:rsid w:val="004C17E7"/>
    <w:rsid w:val="005343A0"/>
    <w:rsid w:val="005A05E3"/>
    <w:rsid w:val="005D4CAC"/>
    <w:rsid w:val="005E1E38"/>
    <w:rsid w:val="005E26DC"/>
    <w:rsid w:val="006062EE"/>
    <w:rsid w:val="006B73D0"/>
    <w:rsid w:val="006E1822"/>
    <w:rsid w:val="006F710C"/>
    <w:rsid w:val="00767F83"/>
    <w:rsid w:val="00777EA0"/>
    <w:rsid w:val="007A3BC3"/>
    <w:rsid w:val="00805CD7"/>
    <w:rsid w:val="00841051"/>
    <w:rsid w:val="00864BB5"/>
    <w:rsid w:val="0091164D"/>
    <w:rsid w:val="0093567E"/>
    <w:rsid w:val="00981BA2"/>
    <w:rsid w:val="009E2961"/>
    <w:rsid w:val="00A5629A"/>
    <w:rsid w:val="00A670D7"/>
    <w:rsid w:val="00AB4922"/>
    <w:rsid w:val="00B150BE"/>
    <w:rsid w:val="00B90F30"/>
    <w:rsid w:val="00B9740D"/>
    <w:rsid w:val="00BD0BDD"/>
    <w:rsid w:val="00D107EF"/>
    <w:rsid w:val="00D44C5B"/>
    <w:rsid w:val="00D534E6"/>
    <w:rsid w:val="00D61E1D"/>
    <w:rsid w:val="00DF46EC"/>
    <w:rsid w:val="00E16586"/>
    <w:rsid w:val="00E2511F"/>
    <w:rsid w:val="00E3665A"/>
    <w:rsid w:val="00EC75DD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87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187"/>
    <w:pPr>
      <w:spacing w:after="0" w:line="240" w:lineRule="auto"/>
    </w:pPr>
    <w:rPr>
      <w:rFonts w:ascii="Calibri" w:eastAsia="Calibri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</cp:lastModifiedBy>
  <cp:revision>43</cp:revision>
  <cp:lastPrinted>2024-02-20T05:37:00Z</cp:lastPrinted>
  <dcterms:created xsi:type="dcterms:W3CDTF">2024-01-24T12:38:00Z</dcterms:created>
  <dcterms:modified xsi:type="dcterms:W3CDTF">2024-02-23T12:02:00Z</dcterms:modified>
</cp:coreProperties>
</file>