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8D" w:rsidRPr="008A3470" w:rsidRDefault="0014243E" w:rsidP="007F0C85">
      <w:pPr>
        <w:spacing w:after="0" w:line="240" w:lineRule="auto"/>
        <w:ind w:left="2160" w:firstLine="720"/>
        <w:rPr>
          <w:rFonts w:cs="SHREE_GUJ_OTF_0768"/>
          <w:sz w:val="60"/>
          <w:szCs w:val="60"/>
        </w:rPr>
      </w:pPr>
      <w:r>
        <w:rPr>
          <w:rFonts w:ascii="Shruti" w:hAnsi="Shruti" w:cs="SHREE_GUJ_OTF_0768" w:hint="cs"/>
          <w:sz w:val="24"/>
          <w:szCs w:val="24"/>
          <w:cs/>
        </w:rPr>
        <w:t xml:space="preserve">                               </w:t>
      </w:r>
      <w:r w:rsidR="008A3470">
        <w:rPr>
          <w:rFonts w:ascii="Shruti" w:hAnsi="Shruti" w:cs="SHREE_GUJ_OTF_0768" w:hint="cs"/>
          <w:sz w:val="60"/>
          <w:szCs w:val="60"/>
          <w:cs/>
        </w:rPr>
        <w:t xml:space="preserve"> </w:t>
      </w:r>
      <w:r w:rsidR="008A3470" w:rsidRPr="008A3470">
        <w:rPr>
          <w:rFonts w:ascii="Shruti" w:hAnsi="Shruti" w:cs="SHREE_GUJ_OTF_0768"/>
          <w:spacing w:val="-6"/>
          <w:sz w:val="60"/>
          <w:szCs w:val="60"/>
        </w:rPr>
        <w:t>8</w:t>
      </w:r>
    </w:p>
    <w:p w:rsidR="009A400A" w:rsidRPr="005D25FA" w:rsidRDefault="00734513" w:rsidP="007F0C85">
      <w:pPr>
        <w:spacing w:after="0"/>
        <w:ind w:left="2160" w:firstLine="720"/>
        <w:rPr>
          <w:rFonts w:ascii="Times New Roman" w:eastAsia="Calibri" w:hAnsi="Times New Roman" w:cs="SHREE_GUJ_OTF_0768"/>
          <w:sz w:val="24"/>
          <w:szCs w:val="24"/>
        </w:rPr>
      </w:pPr>
      <w:r w:rsidRPr="00040597">
        <w:rPr>
          <w:rFonts w:ascii="Shruti" w:hAnsi="Shruti" w:cs="SHREE_GUJ_OTF_0768" w:hint="cs"/>
          <w:spacing w:val="-6"/>
          <w:sz w:val="24"/>
          <w:szCs w:val="24"/>
          <w:cs/>
        </w:rPr>
        <w:t>માહિતી</w:t>
      </w:r>
      <w:r w:rsidRPr="005D25FA">
        <w:rPr>
          <w:rFonts w:ascii="Shruti" w:eastAsia="Calibri" w:hAnsi="Shruti" w:cs="SHREE_GUJ_OTF_0768" w:hint="cs"/>
          <w:sz w:val="24"/>
          <w:szCs w:val="24"/>
          <w:cs/>
        </w:rPr>
        <w:t xml:space="preserve"> અને પ્રસારણ વિભાગ માટે નાણાકીય જોગવાઈ</w:t>
      </w:r>
    </w:p>
    <w:p w:rsidR="00734513" w:rsidRPr="005D25FA" w:rsidRDefault="00E52698" w:rsidP="007F0C85">
      <w:pPr>
        <w:spacing w:after="0"/>
        <w:rPr>
          <w:rFonts w:ascii="Shruti" w:hAnsi="Shruti" w:cs="SHREE_GUJ_OTF_0768"/>
          <w:sz w:val="24"/>
          <w:szCs w:val="24"/>
        </w:rPr>
      </w:pPr>
      <w:r w:rsidRPr="005D25FA">
        <w:rPr>
          <w:rFonts w:ascii="Shruti" w:eastAsia="Calibri" w:hAnsi="Shruti" w:cs="SHREE_GUJ_OTF_0768" w:hint="cs"/>
          <w:spacing w:val="-6"/>
          <w:sz w:val="24"/>
          <w:szCs w:val="24"/>
          <w:cs/>
        </w:rPr>
        <w:t>*</w:t>
      </w:r>
      <w:r w:rsidRPr="005D25FA">
        <w:rPr>
          <w:rFonts w:ascii="Shruti" w:hAnsi="Shruti" w:cs="SHREE_GUJ_OTF_0768" w:hint="cs"/>
          <w:spacing w:val="-6"/>
          <w:sz w:val="24"/>
          <w:szCs w:val="24"/>
          <w:cs/>
        </w:rPr>
        <w:t xml:space="preserve">  </w:t>
      </w:r>
      <w:r w:rsidR="006A24BD">
        <w:rPr>
          <w:rFonts w:cs="SHREE_GUJ_OTF_0768"/>
          <w:spacing w:val="-6"/>
          <w:sz w:val="24"/>
          <w:szCs w:val="24"/>
        </w:rPr>
        <w:t xml:space="preserve">15/4/37 </w:t>
      </w:r>
      <w:r w:rsidRPr="005D25FA">
        <w:rPr>
          <w:rFonts w:ascii="Shruti" w:hAnsi="Shruti" w:cs="SHREE_GUJ_OTF_0768" w:hint="cs"/>
          <w:spacing w:val="-6"/>
          <w:sz w:val="24"/>
          <w:szCs w:val="24"/>
          <w:cs/>
        </w:rPr>
        <w:t xml:space="preserve">શ્રી </w:t>
      </w:r>
      <w:r w:rsidR="00734513" w:rsidRPr="005D25FA">
        <w:rPr>
          <w:rFonts w:ascii="Shruti" w:hAnsi="Shruti" w:cs="SHREE_GUJ_OTF_0768" w:hint="cs"/>
          <w:spacing w:val="-6"/>
          <w:sz w:val="24"/>
          <w:szCs w:val="24"/>
          <w:cs/>
        </w:rPr>
        <w:t>ગુલાબસિંહ સોમસિંહ ચૌહાણ (લુણાવાડા)</w:t>
      </w:r>
      <w:r w:rsidR="00734513" w:rsidRPr="005D25FA">
        <w:rPr>
          <w:rFonts w:ascii="Shruti" w:hAnsi="Shruti" w:cs="SHREE_GUJ_OTF_0768" w:hint="cs"/>
          <w:sz w:val="24"/>
          <w:szCs w:val="24"/>
        </w:rPr>
        <w:t>:</w:t>
      </w:r>
      <w:r w:rsidR="00734513" w:rsidRPr="005D25FA">
        <w:rPr>
          <w:rFonts w:ascii="Shruti" w:hAnsi="Shruti" w:cs="SHREE_GUJ_OTF_0768" w:hint="cs"/>
          <w:sz w:val="24"/>
          <w:szCs w:val="24"/>
          <w:cs/>
        </w:rPr>
        <w:t>માનનીય મુખ્યમંત્રીશ્રી (માહિતી અ</w:t>
      </w:r>
      <w:r w:rsidR="00D11C1E" w:rsidRPr="005D25FA">
        <w:rPr>
          <w:rFonts w:ascii="Shruti" w:hAnsi="Shruti" w:cs="SHREE_GUJ_OTF_0768" w:hint="cs"/>
          <w:sz w:val="24"/>
          <w:szCs w:val="24"/>
          <w:cs/>
        </w:rPr>
        <w:t>ને પ્રસારણ) જણાવવા કૃપા કરશે કે</w:t>
      </w:r>
      <w:r w:rsidR="00734513" w:rsidRPr="005D25FA">
        <w:rPr>
          <w:rFonts w:ascii="Shruti" w:hAnsi="Shruti" w:cs="SHREE_GUJ_OTF_0768" w:hint="cs"/>
          <w:sz w:val="24"/>
          <w:szCs w:val="24"/>
        </w:rPr>
        <w:t>:</w:t>
      </w:r>
      <w:r w:rsidR="00734513" w:rsidRPr="005D25FA">
        <w:rPr>
          <w:rFonts w:ascii="Shruti" w:hAnsi="Shruti" w:cs="SHREE_GUJ_OTF_0768" w:hint="cs"/>
          <w:sz w:val="24"/>
          <w:szCs w:val="24"/>
          <w:cs/>
        </w:rPr>
        <w:t xml:space="preserve">- </w:t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860557" w:rsidRPr="005D25FA">
        <w:rPr>
          <w:rFonts w:ascii="Shruti" w:hAnsi="Shruti" w:cs="SHREE_GUJ_OTF_0768"/>
          <w:sz w:val="24"/>
          <w:szCs w:val="24"/>
        </w:rPr>
        <w:tab/>
      </w:r>
      <w:r w:rsidR="00B42FD9">
        <w:rPr>
          <w:rFonts w:ascii="Shruti" w:hAnsi="Shruti" w:cs="SHREE_GUJ_OTF_0768"/>
          <w:sz w:val="24"/>
          <w:szCs w:val="24"/>
        </w:rPr>
        <w:tab/>
      </w:r>
      <w:r w:rsidR="00B42FD9">
        <w:rPr>
          <w:rFonts w:ascii="Shruti" w:hAnsi="Shruti" w:cs="SHREE_GUJ_OTF_0768"/>
          <w:sz w:val="24"/>
          <w:szCs w:val="24"/>
        </w:rPr>
        <w:tab/>
      </w:r>
      <w:r w:rsidR="00734513" w:rsidRPr="005D25FA">
        <w:rPr>
          <w:rFonts w:ascii="Shruti" w:hAnsi="Shruti" w:cs="SHREE_GUJ_OTF_0768" w:hint="cs"/>
          <w:sz w:val="24"/>
          <w:szCs w:val="24"/>
          <w:cs/>
        </w:rPr>
        <w:t xml:space="preserve"> </w:t>
      </w:r>
    </w:p>
    <w:tbl>
      <w:tblPr>
        <w:tblW w:w="10773" w:type="dxa"/>
        <w:tblInd w:w="108" w:type="dxa"/>
        <w:tblLayout w:type="fixed"/>
        <w:tblLook w:val="01E0"/>
      </w:tblPr>
      <w:tblGrid>
        <w:gridCol w:w="3956"/>
        <w:gridCol w:w="6817"/>
      </w:tblGrid>
      <w:tr w:rsidR="00FB3B2C" w:rsidRPr="005D25FA" w:rsidTr="002D1B89">
        <w:trPr>
          <w:trHeight w:val="774"/>
        </w:trPr>
        <w:tc>
          <w:tcPr>
            <w:tcW w:w="3956" w:type="dxa"/>
          </w:tcPr>
          <w:p w:rsidR="00FB3B2C" w:rsidRPr="005D25FA" w:rsidRDefault="00FB3B2C" w:rsidP="00E52698">
            <w:pPr>
              <w:tabs>
                <w:tab w:val="left" w:pos="1140"/>
                <w:tab w:val="center" w:pos="1872"/>
                <w:tab w:val="left" w:pos="282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5D25FA">
              <w:rPr>
                <w:rFonts w:cs="SHREE_GUJ_OTF_0768" w:hint="cs"/>
                <w:sz w:val="24"/>
                <w:szCs w:val="24"/>
                <w:cs/>
              </w:rPr>
              <w:t xml:space="preserve">            </w:t>
            </w:r>
            <w:r w:rsidR="002D1B89">
              <w:rPr>
                <w:rFonts w:cs="SHREE_GUJ_OTF_0768"/>
                <w:sz w:val="24"/>
                <w:szCs w:val="24"/>
              </w:rPr>
              <w:t xml:space="preserve">                   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6817" w:type="dxa"/>
          </w:tcPr>
          <w:p w:rsidR="00FB3B2C" w:rsidRDefault="00FB3B2C" w:rsidP="00040597">
            <w:pPr>
              <w:tabs>
                <w:tab w:val="left" w:pos="1140"/>
                <w:tab w:val="center" w:pos="1872"/>
                <w:tab w:val="left" w:pos="2820"/>
              </w:tabs>
              <w:spacing w:after="0" w:line="240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040597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  <w:p w:rsidR="00FB3B2C" w:rsidRPr="005D25FA" w:rsidRDefault="00FB3B2C" w:rsidP="00040597">
            <w:pPr>
              <w:tabs>
                <w:tab w:val="left" w:pos="1140"/>
                <w:tab w:val="center" w:pos="1872"/>
                <w:tab w:val="left" w:pos="282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                                                                       </w:t>
            </w:r>
            <w:r w:rsidRPr="00040597">
              <w:rPr>
                <w:rFonts w:cs="SHREE_GUJ_OTF_0768" w:hint="cs"/>
                <w:sz w:val="24"/>
                <w:szCs w:val="24"/>
                <w:cs/>
              </w:rPr>
              <w:t>(રૂ. કરોડમાં)</w:t>
            </w:r>
          </w:p>
        </w:tc>
      </w:tr>
      <w:tr w:rsidR="00FB3B2C" w:rsidRPr="005D25FA" w:rsidTr="002D1B89">
        <w:trPr>
          <w:trHeight w:val="248"/>
        </w:trPr>
        <w:tc>
          <w:tcPr>
            <w:tcW w:w="3956" w:type="dxa"/>
          </w:tcPr>
          <w:p w:rsidR="00FB3B2C" w:rsidRPr="005D25FA" w:rsidRDefault="00FB3B2C" w:rsidP="00CD69B6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૧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) 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માહિતી અને પ્રસારણ વિભાગ માટે નાણાકીય વર્ષ ૨૦૨૧-૨૨ અને ૨૦૨૨-૨૩માં વર્ષવાર કેટલી રકમની બજેટમાં જોગવાઈ કરવામાં આવેલ</w:t>
            </w:r>
            <w:r w:rsidRPr="005D25FA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6817" w:type="dxa"/>
          </w:tcPr>
          <w:p w:rsidR="00FB3B2C" w:rsidRPr="005D25FA" w:rsidRDefault="003D0FE1" w:rsidP="00CD69B6">
            <w:pPr>
              <w:tabs>
                <w:tab w:val="left" w:pos="282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  </w:t>
            </w:r>
            <w:r w:rsidR="00A16339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A16339" w:rsidRPr="005D25FA">
              <w:rPr>
                <w:rFonts w:cs="SHREE_GUJ_OTF_0768" w:hint="cs"/>
                <w:sz w:val="24"/>
                <w:szCs w:val="24"/>
                <w:cs/>
              </w:rPr>
              <w:t>૧</w:t>
            </w:r>
            <w:r w:rsidR="00A16339"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FB3B2C" w:rsidRPr="005D25FA">
              <w:rPr>
                <w:rFonts w:cs="SHREE_GUJ_OTF_0768" w:hint="cs"/>
                <w:sz w:val="24"/>
                <w:szCs w:val="24"/>
                <w:cs/>
              </w:rPr>
              <w:t xml:space="preserve">                                   </w:t>
            </w:r>
          </w:p>
          <w:tbl>
            <w:tblPr>
              <w:tblStyle w:val="TableGrid"/>
              <w:tblpPr w:leftFromText="180" w:rightFromText="180" w:vertAnchor="page" w:horzAnchor="margin" w:tblpXSpec="center" w:tblpY="641"/>
              <w:tblOverlap w:val="never"/>
              <w:tblW w:w="5528" w:type="dxa"/>
              <w:tblLayout w:type="fixed"/>
              <w:tblLook w:val="04A0"/>
            </w:tblPr>
            <w:tblGrid>
              <w:gridCol w:w="2552"/>
              <w:gridCol w:w="2976"/>
            </w:tblGrid>
            <w:tr w:rsidR="00FB3B2C" w:rsidRPr="005D25FA" w:rsidTr="00A16339">
              <w:trPr>
                <w:trHeight w:val="47"/>
              </w:trPr>
              <w:tc>
                <w:tcPr>
                  <w:tcW w:w="2552" w:type="dxa"/>
                  <w:vAlign w:val="center"/>
                </w:tcPr>
                <w:p w:rsidR="00FB3B2C" w:rsidRPr="006B4D41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B4D41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976" w:type="dxa"/>
                  <w:vAlign w:val="center"/>
                </w:tcPr>
                <w:p w:rsidR="00FB3B2C" w:rsidRPr="006B4D41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B4D41">
                    <w:rPr>
                      <w:rFonts w:cs="SHREE_GUJ_OTF_0768" w:hint="cs"/>
                      <w:sz w:val="24"/>
                      <w:szCs w:val="24"/>
                      <w:cs/>
                    </w:rPr>
                    <w:t>જોગવાઇની રકમ</w:t>
                  </w:r>
                </w:p>
              </w:tc>
            </w:tr>
            <w:tr w:rsidR="00FB3B2C" w:rsidRPr="005D25FA" w:rsidTr="00A16339">
              <w:trPr>
                <w:trHeight w:val="47"/>
              </w:trPr>
              <w:tc>
                <w:tcPr>
                  <w:tcW w:w="2552" w:type="dxa"/>
                  <w:vAlign w:val="center"/>
                </w:tcPr>
                <w:p w:rsidR="00FB3B2C" w:rsidRPr="005D25FA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૨૦૨૧-૨૦૨૨</w:t>
                  </w:r>
                </w:p>
              </w:tc>
              <w:tc>
                <w:tcPr>
                  <w:tcW w:w="2976" w:type="dxa"/>
                  <w:vAlign w:val="center"/>
                </w:tcPr>
                <w:p w:rsidR="00FB3B2C" w:rsidRPr="005D25FA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૧૬૬.૩૩</w:t>
                  </w:r>
                </w:p>
              </w:tc>
            </w:tr>
            <w:tr w:rsidR="00FB3B2C" w:rsidRPr="005D25FA" w:rsidTr="00A16339">
              <w:trPr>
                <w:trHeight w:val="49"/>
              </w:trPr>
              <w:tc>
                <w:tcPr>
                  <w:tcW w:w="2552" w:type="dxa"/>
                  <w:vAlign w:val="center"/>
                </w:tcPr>
                <w:p w:rsidR="00FB3B2C" w:rsidRPr="005D25FA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૨૦૨૨-૨૦૨૩</w:t>
                  </w:r>
                </w:p>
              </w:tc>
              <w:tc>
                <w:tcPr>
                  <w:tcW w:w="2976" w:type="dxa"/>
                  <w:vAlign w:val="center"/>
                </w:tcPr>
                <w:p w:rsidR="00FB3B2C" w:rsidRPr="005D25FA" w:rsidRDefault="00FB3B2C" w:rsidP="00916C14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૩૧૭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.૮૪</w:t>
                  </w:r>
                </w:p>
              </w:tc>
            </w:tr>
          </w:tbl>
          <w:p w:rsidR="00FB3B2C" w:rsidRPr="005D25FA" w:rsidRDefault="00FB3B2C" w:rsidP="00CD69B6">
            <w:pPr>
              <w:tabs>
                <w:tab w:val="left" w:pos="3930"/>
              </w:tabs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FB3B2C" w:rsidRPr="005D25FA" w:rsidTr="002D1B89">
        <w:trPr>
          <w:trHeight w:val="225"/>
        </w:trPr>
        <w:tc>
          <w:tcPr>
            <w:tcW w:w="3956" w:type="dxa"/>
          </w:tcPr>
          <w:p w:rsidR="00FB3B2C" w:rsidRDefault="00FB3B2C" w:rsidP="00CD69B6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૨</w:t>
            </w:r>
            <w:r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0445A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તા. ૩૧/૧૨/૨૦૨૩ની સ્થિતિએ જોગવાઈ કરવામાં આવેલ રકમ પૈકી ઉક્ત વર્ષવાર કેટલી રકમ ફાળવવામાં આવી</w:t>
            </w:r>
            <w:r w:rsidRPr="005D25FA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5D25FA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:rsidR="00FB3B2C" w:rsidRPr="005D25FA" w:rsidRDefault="00FB3B2C" w:rsidP="00CD69B6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6817" w:type="dxa"/>
          </w:tcPr>
          <w:tbl>
            <w:tblPr>
              <w:tblStyle w:val="TableGrid"/>
              <w:tblpPr w:leftFromText="180" w:rightFromText="180" w:vertAnchor="page" w:horzAnchor="margin" w:tblpXSpec="center" w:tblpY="351"/>
              <w:tblOverlap w:val="never"/>
              <w:tblW w:w="0" w:type="auto"/>
              <w:tblLayout w:type="fixed"/>
              <w:tblLook w:val="04A0"/>
            </w:tblPr>
            <w:tblGrid>
              <w:gridCol w:w="2658"/>
              <w:gridCol w:w="2734"/>
            </w:tblGrid>
            <w:tr w:rsidR="00A16339" w:rsidRPr="005D25FA" w:rsidTr="00040597">
              <w:trPr>
                <w:trHeight w:val="47"/>
              </w:trPr>
              <w:tc>
                <w:tcPr>
                  <w:tcW w:w="2658" w:type="dxa"/>
                  <w:vAlign w:val="center"/>
                </w:tcPr>
                <w:p w:rsidR="00A16339" w:rsidRPr="006B4D41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B4D41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34" w:type="dxa"/>
                  <w:vAlign w:val="center"/>
                </w:tcPr>
                <w:p w:rsidR="00A16339" w:rsidRPr="006B4D41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6B4D41">
                    <w:rPr>
                      <w:rFonts w:cs="SHREE_GUJ_OTF_0768" w:hint="cs"/>
                      <w:sz w:val="24"/>
                      <w:szCs w:val="24"/>
                      <w:cs/>
                    </w:rPr>
                    <w:t>ફાળવવામાં આવેલ રકમ</w:t>
                  </w:r>
                </w:p>
              </w:tc>
            </w:tr>
            <w:tr w:rsidR="00A16339" w:rsidRPr="005D25FA" w:rsidTr="00040597">
              <w:trPr>
                <w:trHeight w:val="47"/>
              </w:trPr>
              <w:tc>
                <w:tcPr>
                  <w:tcW w:w="2658" w:type="dxa"/>
                  <w:vAlign w:val="center"/>
                </w:tcPr>
                <w:p w:rsidR="00A16339" w:rsidRPr="005D25FA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૨૦૨૧-૨૦૨૨</w:t>
                  </w:r>
                </w:p>
              </w:tc>
              <w:tc>
                <w:tcPr>
                  <w:tcW w:w="2734" w:type="dxa"/>
                  <w:vAlign w:val="center"/>
                </w:tcPr>
                <w:p w:rsidR="00A16339" w:rsidRPr="005D25FA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૧૬૬.૩૩</w:t>
                  </w:r>
                </w:p>
              </w:tc>
            </w:tr>
            <w:tr w:rsidR="00A16339" w:rsidRPr="005D25FA" w:rsidTr="00040597">
              <w:trPr>
                <w:trHeight w:val="49"/>
              </w:trPr>
              <w:tc>
                <w:tcPr>
                  <w:tcW w:w="2658" w:type="dxa"/>
                  <w:vAlign w:val="center"/>
                </w:tcPr>
                <w:p w:rsidR="00A16339" w:rsidRPr="005D25FA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૨૦૨૨-૨૦૨૩</w:t>
                  </w:r>
                </w:p>
              </w:tc>
              <w:tc>
                <w:tcPr>
                  <w:tcW w:w="2734" w:type="dxa"/>
                  <w:vAlign w:val="center"/>
                </w:tcPr>
                <w:p w:rsidR="00A16339" w:rsidRPr="005D25FA" w:rsidRDefault="00A16339" w:rsidP="00A16339">
                  <w:pPr>
                    <w:tabs>
                      <w:tab w:val="left" w:pos="2820"/>
                    </w:tabs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૩૧૭.૮૨</w:t>
                  </w:r>
                </w:p>
              </w:tc>
            </w:tr>
          </w:tbl>
          <w:p w:rsidR="00FB3B2C" w:rsidRPr="005D25FA" w:rsidRDefault="003D0FE1" w:rsidP="00CD69B6">
            <w:pPr>
              <w:tabs>
                <w:tab w:val="left" w:pos="3930"/>
              </w:tabs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</w:rPr>
              <w:t xml:space="preserve">    </w:t>
            </w:r>
            <w:r w:rsidR="006B5205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040597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="006B5205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</w:tc>
      </w:tr>
      <w:tr w:rsidR="00FB3B2C" w:rsidRPr="005D25FA" w:rsidTr="002D1B89">
        <w:trPr>
          <w:trHeight w:val="4543"/>
        </w:trPr>
        <w:tc>
          <w:tcPr>
            <w:tcW w:w="3956" w:type="dxa"/>
          </w:tcPr>
          <w:p w:rsidR="00FB3B2C" w:rsidRPr="005D25FA" w:rsidRDefault="00840310" w:rsidP="00840310">
            <w:pPr>
              <w:spacing w:after="0" w:line="240" w:lineRule="auto"/>
              <w:ind w:left="20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FB3B2C" w:rsidRPr="005D25FA">
              <w:rPr>
                <w:rFonts w:cs="SHREE_GUJ_OTF_0768"/>
                <w:sz w:val="24"/>
                <w:szCs w:val="24"/>
                <w:cs/>
              </w:rPr>
              <w:t>૩</w:t>
            </w:r>
            <w:r w:rsidR="00FB3B2C">
              <w:rPr>
                <w:rFonts w:cs="SHREE_GUJ_OTF_0768" w:hint="cs"/>
                <w:sz w:val="24"/>
                <w:szCs w:val="24"/>
                <w:cs/>
              </w:rPr>
              <w:t>)</w:t>
            </w:r>
            <w:r w:rsidR="000445AE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="00FB3B2C" w:rsidRPr="005D25FA">
              <w:rPr>
                <w:rFonts w:cs="SHREE_GUJ_OTF_0768" w:hint="cs"/>
                <w:sz w:val="24"/>
                <w:szCs w:val="24"/>
                <w:cs/>
              </w:rPr>
              <w:t xml:space="preserve">ઉક્ત ફાળવેલ રકમ પૈકી ઉક્ત વર્ષવાર કેટલી રકમ વપરાઈ અને કેટલી રકમ કયા કારણોસર વણવપરાયેલ રહી </w:t>
            </w:r>
            <w:r w:rsidR="00FB3B2C" w:rsidRPr="005D25FA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6817" w:type="dxa"/>
          </w:tcPr>
          <w:p w:rsidR="00FB3B2C" w:rsidRDefault="008C5B15" w:rsidP="00CD69B6">
            <w:pPr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  </w:t>
            </w:r>
            <w:r w:rsidR="00040597">
              <w:rPr>
                <w:rFonts w:cs="SHREE_GUJ_OTF_0768" w:hint="cs"/>
                <w:sz w:val="24"/>
                <w:szCs w:val="24"/>
                <w:cs/>
              </w:rPr>
              <w:t xml:space="preserve">  (૩</w:t>
            </w:r>
            <w:r w:rsidR="00CF0B39">
              <w:rPr>
                <w:rFonts w:cs="SHREE_GUJ_OTF_0768" w:hint="cs"/>
                <w:sz w:val="24"/>
                <w:szCs w:val="24"/>
                <w:cs/>
              </w:rPr>
              <w:t>)</w:t>
            </w:r>
          </w:p>
          <w:tbl>
            <w:tblPr>
              <w:tblStyle w:val="TableGrid"/>
              <w:tblpPr w:leftFromText="180" w:rightFromText="180" w:vertAnchor="page" w:horzAnchor="margin" w:tblpY="672"/>
              <w:tblOverlap w:val="never"/>
              <w:tblW w:w="6798" w:type="dxa"/>
              <w:tblLayout w:type="fixed"/>
              <w:tblLook w:val="04A0"/>
            </w:tblPr>
            <w:tblGrid>
              <w:gridCol w:w="1269"/>
              <w:gridCol w:w="1278"/>
              <w:gridCol w:w="1559"/>
              <w:gridCol w:w="2692"/>
            </w:tblGrid>
            <w:tr w:rsidR="007D09C2" w:rsidRPr="005D25FA" w:rsidTr="007D09C2">
              <w:trPr>
                <w:trHeight w:val="84"/>
              </w:trPr>
              <w:tc>
                <w:tcPr>
                  <w:tcW w:w="1269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78" w:type="dxa"/>
                </w:tcPr>
                <w:p w:rsidR="00D03168" w:rsidRPr="005D25FA" w:rsidRDefault="00D03168" w:rsidP="007D09C2">
                  <w:pPr>
                    <w:ind w:left="-10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વપરાયેલ રકમ</w:t>
                  </w:r>
                </w:p>
              </w:tc>
              <w:tc>
                <w:tcPr>
                  <w:tcW w:w="1559" w:type="dxa"/>
                  <w:vAlign w:val="center"/>
                </w:tcPr>
                <w:p w:rsidR="00D03168" w:rsidRPr="005D25FA" w:rsidRDefault="00D03168" w:rsidP="007D09C2">
                  <w:pPr>
                    <w:ind w:left="-10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વણવપરાયેલ રકમ</w:t>
                  </w:r>
                </w:p>
              </w:tc>
              <w:tc>
                <w:tcPr>
                  <w:tcW w:w="2692" w:type="dxa"/>
                </w:tcPr>
                <w:p w:rsidR="00D03168" w:rsidRPr="005D25FA" w:rsidRDefault="00D03168" w:rsidP="00F1078B">
                  <w:pPr>
                    <w:ind w:right="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કારણો</w:t>
                  </w:r>
                </w:p>
              </w:tc>
            </w:tr>
            <w:tr w:rsidR="007D09C2" w:rsidRPr="005D25FA" w:rsidTr="007D09C2">
              <w:trPr>
                <w:trHeight w:val="265"/>
              </w:trPr>
              <w:tc>
                <w:tcPr>
                  <w:tcW w:w="1269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278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૧૬૩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.૪૩</w:t>
                  </w:r>
                </w:p>
              </w:tc>
              <w:tc>
                <w:tcPr>
                  <w:tcW w:w="1559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.૯૦</w:t>
                  </w:r>
                </w:p>
              </w:tc>
              <w:tc>
                <w:tcPr>
                  <w:tcW w:w="2692" w:type="dxa"/>
                </w:tcPr>
                <w:p w:rsidR="00D03168" w:rsidRPr="005D25FA" w:rsidRDefault="00D03168" w:rsidP="00F1078B">
                  <w:pPr>
                    <w:ind w:right="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વણવપરાયેલ રકમ મુખ્યત્વે રજા પ્રવાસ રાહત અને રજાઓના રોકડમાં રૂપાંતરનો ઓછો ખર્ચ થતાં તથા ખાલી જગ્યાઓ ન ભરાવાને કારણે તેમજ વિવિધ  એજન્સીઓ તરફથી બિલો</w:t>
                  </w:r>
                  <w:r w:rsidRPr="005D25FA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નિયત સમયમર્યાદામાં અત્રેની કચેરીને ન મળવાને કારણે બચત રહેવા પામેલ હતી.</w:t>
                  </w:r>
                </w:p>
              </w:tc>
            </w:tr>
            <w:tr w:rsidR="007D09C2" w:rsidRPr="005D25FA" w:rsidTr="007D09C2">
              <w:trPr>
                <w:trHeight w:val="442"/>
              </w:trPr>
              <w:tc>
                <w:tcPr>
                  <w:tcW w:w="1269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1278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૩૦૫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.૩૭</w:t>
                  </w:r>
                </w:p>
              </w:tc>
              <w:tc>
                <w:tcPr>
                  <w:tcW w:w="1559" w:type="dxa"/>
                  <w:vAlign w:val="center"/>
                </w:tcPr>
                <w:p w:rsidR="00D03168" w:rsidRPr="005D25FA" w:rsidRDefault="00D03168" w:rsidP="007D09C2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cs="SHREE_GUJ_OTF_0768"/>
                      <w:sz w:val="24"/>
                      <w:szCs w:val="24"/>
                      <w:cs/>
                    </w:rPr>
                    <w:t>૧૨</w:t>
                  </w:r>
                  <w:r w:rsidRPr="005D25FA">
                    <w:rPr>
                      <w:rFonts w:cs="SHREE_GUJ_OTF_0768" w:hint="cs"/>
                      <w:sz w:val="24"/>
                      <w:szCs w:val="24"/>
                      <w:cs/>
                    </w:rPr>
                    <w:t>.૪૫</w:t>
                  </w:r>
                </w:p>
              </w:tc>
              <w:tc>
                <w:tcPr>
                  <w:tcW w:w="2692" w:type="dxa"/>
                </w:tcPr>
                <w:p w:rsidR="00D03168" w:rsidRPr="005D25FA" w:rsidRDefault="00D03168" w:rsidP="00F1078B">
                  <w:pPr>
                    <w:ind w:right="32"/>
                    <w:jc w:val="both"/>
                    <w:rPr>
                      <w:rFonts w:ascii="Shruti" w:hAnsi="Shruti" w:cs="SHREE_GUJ_OTF_0768"/>
                      <w:sz w:val="24"/>
                      <w:szCs w:val="24"/>
                    </w:rPr>
                  </w:pP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 xml:space="preserve">૧૨ ગુજરાતી ચલચિત્રોનાં નિર્માતાઓની અરજી નિયત સમયમર્યાદા બાદ મળતા ચુકવણી ન થતાં </w:t>
                  </w:r>
                  <w:r w:rsidRPr="005D25FA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રૂ.૪</w:t>
                  </w: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.૭૪ કરોડની બચત રહેલ હતી.</w:t>
                  </w:r>
                </w:p>
                <w:p w:rsidR="00D03168" w:rsidRPr="005D25FA" w:rsidRDefault="00D03168" w:rsidP="00F1078B">
                  <w:pPr>
                    <w:ind w:right="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ખાલી જગ્યાઓ ન ભરાવાને કારણે તથા રજા પ્રવાસ રાહત અને રજાઓના રોકડમાં રૂપાંતરનો ઓછો ખર્ચ થવાના કારણે તેમજ વિવિધ એજન્સીઓના તરફથી બિલો</w:t>
                  </w:r>
                  <w:r w:rsidRPr="005D25FA">
                    <w:rPr>
                      <w:rFonts w:ascii="Shruti" w:hAnsi="Shruti" w:cs="SHREE_GUJ_OTF_0768"/>
                      <w:sz w:val="24"/>
                      <w:szCs w:val="24"/>
                    </w:rPr>
                    <w:t xml:space="preserve"> </w:t>
                  </w:r>
                  <w:r w:rsidRPr="005D25FA">
                    <w:rPr>
                      <w:rFonts w:ascii="Shruti" w:hAnsi="Shruti" w:cs="SHREE_GUJ_OTF_0768"/>
                      <w:sz w:val="24"/>
                      <w:szCs w:val="24"/>
                      <w:cs/>
                    </w:rPr>
                    <w:t>નિયત સમયમર્યાદામાં અત્રેની કચેરીને ન મળવાને કારણે રૂ.૭.૭૧ કરોડ બચત રહેવા પામેલ હતી.</w:t>
                  </w:r>
                </w:p>
              </w:tc>
            </w:tr>
          </w:tbl>
          <w:p w:rsidR="00D03168" w:rsidRPr="005D25FA" w:rsidRDefault="00D03168" w:rsidP="00CD69B6">
            <w:pPr>
              <w:rPr>
                <w:rFonts w:cs="SHREE_GUJ_OTF_0768"/>
                <w:sz w:val="24"/>
                <w:szCs w:val="24"/>
              </w:rPr>
            </w:pPr>
          </w:p>
        </w:tc>
      </w:tr>
    </w:tbl>
    <w:p w:rsidR="00E52698" w:rsidRPr="005D25FA" w:rsidRDefault="002E4CA9" w:rsidP="002E4CA9">
      <w:pPr>
        <w:spacing w:after="0" w:line="240" w:lineRule="auto"/>
        <w:jc w:val="center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>------------------</w:t>
      </w:r>
    </w:p>
    <w:sectPr w:rsidR="00E52698" w:rsidRPr="005D25FA" w:rsidSect="00D62699">
      <w:pgSz w:w="11907" w:h="16839" w:code="9"/>
      <w:pgMar w:top="578" w:right="1041" w:bottom="57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9A9"/>
    <w:multiLevelType w:val="hybridMultilevel"/>
    <w:tmpl w:val="21505B02"/>
    <w:lvl w:ilvl="0" w:tplc="73C8473C">
      <w:numFmt w:val="bullet"/>
      <w:lvlText w:val="-"/>
      <w:lvlJc w:val="left"/>
      <w:pPr>
        <w:ind w:left="5400" w:hanging="360"/>
      </w:pPr>
      <w:rPr>
        <w:rFonts w:asciiTheme="minorHAnsi" w:eastAsiaTheme="minorEastAsia" w:hAnsiTheme="minorHAnsi" w:cs="Shrut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32A2257F"/>
    <w:multiLevelType w:val="hybridMultilevel"/>
    <w:tmpl w:val="76029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9059A"/>
    <w:multiLevelType w:val="hybridMultilevel"/>
    <w:tmpl w:val="F0742CAA"/>
    <w:lvl w:ilvl="0" w:tplc="7FDA60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75D50"/>
    <w:multiLevelType w:val="hybridMultilevel"/>
    <w:tmpl w:val="DD4AE82C"/>
    <w:lvl w:ilvl="0" w:tplc="898AFFA4">
      <w:numFmt w:val="bullet"/>
      <w:lvlText w:val=""/>
      <w:lvlJc w:val="left"/>
      <w:pPr>
        <w:ind w:left="720" w:hanging="360"/>
      </w:pPr>
      <w:rPr>
        <w:rFonts w:ascii="Symbol" w:eastAsia="Calibr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77BB4"/>
    <w:multiLevelType w:val="hybridMultilevel"/>
    <w:tmpl w:val="E608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5362E"/>
    <w:multiLevelType w:val="hybridMultilevel"/>
    <w:tmpl w:val="C0147182"/>
    <w:lvl w:ilvl="0" w:tplc="8E8055FA">
      <w:numFmt w:val="bullet"/>
      <w:lvlText w:val=""/>
      <w:lvlJc w:val="left"/>
      <w:pPr>
        <w:ind w:left="720" w:hanging="360"/>
      </w:pPr>
      <w:rPr>
        <w:rFonts w:ascii="Symbol" w:eastAsia="Calibr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62C15"/>
    <w:multiLevelType w:val="hybridMultilevel"/>
    <w:tmpl w:val="25268C54"/>
    <w:lvl w:ilvl="0" w:tplc="E11C9080">
      <w:numFmt w:val="bullet"/>
      <w:lvlText w:val=""/>
      <w:lvlJc w:val="left"/>
      <w:pPr>
        <w:ind w:left="1080" w:hanging="360"/>
      </w:pPr>
      <w:rPr>
        <w:rFonts w:ascii="Symbol" w:eastAsia="Calibr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00D94"/>
    <w:rsid w:val="000114F2"/>
    <w:rsid w:val="00015C45"/>
    <w:rsid w:val="00040597"/>
    <w:rsid w:val="000445AE"/>
    <w:rsid w:val="00065DFE"/>
    <w:rsid w:val="0009107A"/>
    <w:rsid w:val="00092600"/>
    <w:rsid w:val="000A0E40"/>
    <w:rsid w:val="000F5C8D"/>
    <w:rsid w:val="00100B5B"/>
    <w:rsid w:val="00105AC6"/>
    <w:rsid w:val="001220F0"/>
    <w:rsid w:val="00133D34"/>
    <w:rsid w:val="0014243E"/>
    <w:rsid w:val="00145590"/>
    <w:rsid w:val="0015434B"/>
    <w:rsid w:val="001551E3"/>
    <w:rsid w:val="001625E2"/>
    <w:rsid w:val="001B79C7"/>
    <w:rsid w:val="001D0D5F"/>
    <w:rsid w:val="001D3869"/>
    <w:rsid w:val="001F188F"/>
    <w:rsid w:val="001F5B3A"/>
    <w:rsid w:val="002429C1"/>
    <w:rsid w:val="002616EA"/>
    <w:rsid w:val="002655D0"/>
    <w:rsid w:val="00292E03"/>
    <w:rsid w:val="002B2A97"/>
    <w:rsid w:val="002D1528"/>
    <w:rsid w:val="002D1B89"/>
    <w:rsid w:val="002D7324"/>
    <w:rsid w:val="002E471C"/>
    <w:rsid w:val="002E4CA9"/>
    <w:rsid w:val="002E5FEB"/>
    <w:rsid w:val="002F5C7D"/>
    <w:rsid w:val="002F62B0"/>
    <w:rsid w:val="003058E4"/>
    <w:rsid w:val="003064D8"/>
    <w:rsid w:val="003128AC"/>
    <w:rsid w:val="00330A76"/>
    <w:rsid w:val="003323C8"/>
    <w:rsid w:val="00332BB9"/>
    <w:rsid w:val="00333C7E"/>
    <w:rsid w:val="003459B9"/>
    <w:rsid w:val="00363203"/>
    <w:rsid w:val="003668F0"/>
    <w:rsid w:val="00385AA4"/>
    <w:rsid w:val="00393EC8"/>
    <w:rsid w:val="003A76DB"/>
    <w:rsid w:val="003D0FE1"/>
    <w:rsid w:val="003D7A0A"/>
    <w:rsid w:val="003F00D1"/>
    <w:rsid w:val="0040121C"/>
    <w:rsid w:val="004110DE"/>
    <w:rsid w:val="00420D9C"/>
    <w:rsid w:val="00422D6F"/>
    <w:rsid w:val="00474F45"/>
    <w:rsid w:val="004849E2"/>
    <w:rsid w:val="004B11B1"/>
    <w:rsid w:val="004B6FD9"/>
    <w:rsid w:val="004B7E20"/>
    <w:rsid w:val="00515BE0"/>
    <w:rsid w:val="00516FB8"/>
    <w:rsid w:val="005619C3"/>
    <w:rsid w:val="0056253A"/>
    <w:rsid w:val="005B4A6F"/>
    <w:rsid w:val="005D25FA"/>
    <w:rsid w:val="006138BB"/>
    <w:rsid w:val="00645D9E"/>
    <w:rsid w:val="0066467D"/>
    <w:rsid w:val="006665CF"/>
    <w:rsid w:val="006A24BD"/>
    <w:rsid w:val="006B4D41"/>
    <w:rsid w:val="006B5205"/>
    <w:rsid w:val="006C787C"/>
    <w:rsid w:val="006D3B71"/>
    <w:rsid w:val="006D7E6F"/>
    <w:rsid w:val="006F61E4"/>
    <w:rsid w:val="00700D94"/>
    <w:rsid w:val="007253FD"/>
    <w:rsid w:val="007316F9"/>
    <w:rsid w:val="00734513"/>
    <w:rsid w:val="00752EBE"/>
    <w:rsid w:val="0075687F"/>
    <w:rsid w:val="00761F74"/>
    <w:rsid w:val="00764DAD"/>
    <w:rsid w:val="007B6B77"/>
    <w:rsid w:val="007C5723"/>
    <w:rsid w:val="007D09C2"/>
    <w:rsid w:val="007D0C3A"/>
    <w:rsid w:val="007F0C85"/>
    <w:rsid w:val="007F3B63"/>
    <w:rsid w:val="007F49A7"/>
    <w:rsid w:val="007F4C57"/>
    <w:rsid w:val="00805D6F"/>
    <w:rsid w:val="00812F78"/>
    <w:rsid w:val="008176C4"/>
    <w:rsid w:val="00825205"/>
    <w:rsid w:val="00840310"/>
    <w:rsid w:val="00841FE1"/>
    <w:rsid w:val="00860557"/>
    <w:rsid w:val="00871DCC"/>
    <w:rsid w:val="008A3470"/>
    <w:rsid w:val="008C5B15"/>
    <w:rsid w:val="008C7F60"/>
    <w:rsid w:val="008E3022"/>
    <w:rsid w:val="00901B12"/>
    <w:rsid w:val="009028DB"/>
    <w:rsid w:val="00916C14"/>
    <w:rsid w:val="009464CB"/>
    <w:rsid w:val="00950A54"/>
    <w:rsid w:val="0095650F"/>
    <w:rsid w:val="00964CE4"/>
    <w:rsid w:val="00971EE4"/>
    <w:rsid w:val="00994467"/>
    <w:rsid w:val="009A1F09"/>
    <w:rsid w:val="009A400A"/>
    <w:rsid w:val="009A78E0"/>
    <w:rsid w:val="009E6F7D"/>
    <w:rsid w:val="00A070BC"/>
    <w:rsid w:val="00A16339"/>
    <w:rsid w:val="00A5087E"/>
    <w:rsid w:val="00A5187D"/>
    <w:rsid w:val="00A75464"/>
    <w:rsid w:val="00A76C8D"/>
    <w:rsid w:val="00AA5F09"/>
    <w:rsid w:val="00AD0454"/>
    <w:rsid w:val="00AF4F75"/>
    <w:rsid w:val="00B05C71"/>
    <w:rsid w:val="00B10755"/>
    <w:rsid w:val="00B13CCE"/>
    <w:rsid w:val="00B141E4"/>
    <w:rsid w:val="00B37E33"/>
    <w:rsid w:val="00B42FD9"/>
    <w:rsid w:val="00B4602D"/>
    <w:rsid w:val="00B750EC"/>
    <w:rsid w:val="00BB642C"/>
    <w:rsid w:val="00BB71B8"/>
    <w:rsid w:val="00BB77EE"/>
    <w:rsid w:val="00BE0B0F"/>
    <w:rsid w:val="00C02A09"/>
    <w:rsid w:val="00C03CB3"/>
    <w:rsid w:val="00C04706"/>
    <w:rsid w:val="00C049E5"/>
    <w:rsid w:val="00C053E1"/>
    <w:rsid w:val="00C10DCB"/>
    <w:rsid w:val="00C2588C"/>
    <w:rsid w:val="00C45861"/>
    <w:rsid w:val="00C767D9"/>
    <w:rsid w:val="00CB1DF4"/>
    <w:rsid w:val="00CB5380"/>
    <w:rsid w:val="00CD02DF"/>
    <w:rsid w:val="00CE31C5"/>
    <w:rsid w:val="00CF0B39"/>
    <w:rsid w:val="00CF6D89"/>
    <w:rsid w:val="00D00D44"/>
    <w:rsid w:val="00D03168"/>
    <w:rsid w:val="00D11C1E"/>
    <w:rsid w:val="00D21572"/>
    <w:rsid w:val="00D23BD6"/>
    <w:rsid w:val="00D62699"/>
    <w:rsid w:val="00D87127"/>
    <w:rsid w:val="00D9584A"/>
    <w:rsid w:val="00DC2B7A"/>
    <w:rsid w:val="00E321B8"/>
    <w:rsid w:val="00E452E0"/>
    <w:rsid w:val="00E52698"/>
    <w:rsid w:val="00E812FC"/>
    <w:rsid w:val="00E84218"/>
    <w:rsid w:val="00EE0531"/>
    <w:rsid w:val="00F0596D"/>
    <w:rsid w:val="00F1078B"/>
    <w:rsid w:val="00F47E51"/>
    <w:rsid w:val="00F53F50"/>
    <w:rsid w:val="00F54102"/>
    <w:rsid w:val="00F6083E"/>
    <w:rsid w:val="00F609A4"/>
    <w:rsid w:val="00F63904"/>
    <w:rsid w:val="00F64F6B"/>
    <w:rsid w:val="00F96948"/>
    <w:rsid w:val="00FB3B2C"/>
    <w:rsid w:val="00FC0B5D"/>
    <w:rsid w:val="00FE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B9"/>
  </w:style>
  <w:style w:type="paragraph" w:styleId="Heading2">
    <w:name w:val="heading 2"/>
    <w:basedOn w:val="Normal"/>
    <w:next w:val="Normal"/>
    <w:link w:val="Heading2Char"/>
    <w:qFormat/>
    <w:rsid w:val="00BB642C"/>
    <w:pPr>
      <w:keepNext/>
      <w:spacing w:after="0" w:line="240" w:lineRule="auto"/>
      <w:ind w:right="-72"/>
      <w:jc w:val="both"/>
      <w:outlineLvl w:val="1"/>
    </w:pPr>
    <w:rPr>
      <w:rFonts w:ascii="Krishna" w:eastAsia="Times New Roman" w:hAnsi="Krishna" w:cs="Times New Roman"/>
      <w:b/>
      <w:bCs/>
      <w:color w:val="000000"/>
      <w:sz w:val="30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4B"/>
    <w:pPr>
      <w:ind w:left="720"/>
      <w:contextualSpacing/>
    </w:pPr>
  </w:style>
  <w:style w:type="paragraph" w:styleId="BodyText2">
    <w:name w:val="Body Text 2"/>
    <w:basedOn w:val="Normal"/>
    <w:link w:val="BodyText2Char"/>
    <w:rsid w:val="00BB642C"/>
    <w:pPr>
      <w:spacing w:after="0" w:line="360" w:lineRule="auto"/>
      <w:ind w:right="-108"/>
      <w:jc w:val="both"/>
    </w:pPr>
    <w:rPr>
      <w:rFonts w:ascii="Krishna" w:eastAsia="Times New Roman" w:hAnsi="Krishna" w:cs="Times New Roman"/>
      <w:sz w:val="32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BB642C"/>
    <w:rPr>
      <w:rFonts w:ascii="Krishna" w:eastAsia="Times New Roman" w:hAnsi="Krishna" w:cs="Times New Roman"/>
      <w:sz w:val="32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BB642C"/>
    <w:rPr>
      <w:rFonts w:ascii="Krishna" w:eastAsia="Times New Roman" w:hAnsi="Krishna" w:cs="Times New Roman"/>
      <w:b/>
      <w:bCs/>
      <w:color w:val="000000"/>
      <w:sz w:val="30"/>
      <w:szCs w:val="30"/>
      <w:lang w:bidi="ar-SA"/>
    </w:rPr>
  </w:style>
  <w:style w:type="paragraph" w:styleId="BodyText3">
    <w:name w:val="Body Text 3"/>
    <w:basedOn w:val="Normal"/>
    <w:link w:val="BodyText3Char"/>
    <w:uiPriority w:val="99"/>
    <w:unhideWhenUsed/>
    <w:rsid w:val="00CE31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E31C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59C68-C19D-4631-AF51-304D10EB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2024-01-29T05:48:00Z</cp:lastPrinted>
  <dcterms:created xsi:type="dcterms:W3CDTF">2024-01-30T10:32:00Z</dcterms:created>
  <dcterms:modified xsi:type="dcterms:W3CDTF">2024-01-30T10:32:00Z</dcterms:modified>
</cp:coreProperties>
</file>