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271B6D" w:rsidRPr="002D1B15" w:rsidTr="00271B6D">
        <w:tc>
          <w:tcPr>
            <w:tcW w:w="9918" w:type="dxa"/>
          </w:tcPr>
          <w:p w:rsidR="00271B6D" w:rsidRPr="007427B5" w:rsidRDefault="007427B5" w:rsidP="0095633C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Fonts w:eastAsia="Calibri" w:cs="SHREE_GUJ_OTF_0768"/>
                <w:b/>
                <w:bCs/>
                <w:sz w:val="60"/>
                <w:szCs w:val="60"/>
                <w:cs/>
                <w:lang w:val="en-GB"/>
              </w:rPr>
            </w:pPr>
            <w:r>
              <w:rPr>
                <w:rFonts w:eastAsia="Calibri" w:cs="SHREE_GUJ_OTF_0768" w:hint="cs"/>
                <w:b/>
                <w:bCs/>
                <w:sz w:val="60"/>
                <w:szCs w:val="60"/>
                <w:cs/>
                <w:lang w:val="en-GB"/>
              </w:rPr>
              <w:t>4</w:t>
            </w:r>
          </w:p>
        </w:tc>
      </w:tr>
      <w:tr w:rsidR="00C746C6" w:rsidRPr="002D1B15" w:rsidTr="00271B6D">
        <w:tc>
          <w:tcPr>
            <w:tcW w:w="9918" w:type="dxa"/>
            <w:hideMark/>
          </w:tcPr>
          <w:p w:rsidR="00C746C6" w:rsidRPr="002D1B15" w:rsidRDefault="00C746C6" w:rsidP="0095633C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2D1B15">
              <w:rPr>
                <w:rFonts w:eastAsia="Calibri" w:cs="SHREE_GUJ_OTF_0768" w:hint="cs"/>
                <w:b/>
                <w:bCs/>
                <w:cs/>
              </w:rPr>
              <w:t>અદાણી</w:t>
            </w:r>
            <w:r w:rsidRPr="002D1B15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2D1B15">
              <w:rPr>
                <w:rFonts w:eastAsia="Calibri" w:cs="SHREE_GUJ_OTF_0768" w:hint="cs"/>
                <w:b/>
                <w:bCs/>
                <w:cs/>
              </w:rPr>
              <w:t>પાવર</w:t>
            </w:r>
            <w:r w:rsidRPr="002D1B15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2D1B15">
              <w:rPr>
                <w:rFonts w:eastAsia="Calibri" w:cs="SHREE_GUJ_OTF_0768" w:hint="cs"/>
                <w:b/>
                <w:bCs/>
                <w:cs/>
              </w:rPr>
              <w:t>લિ</w:t>
            </w:r>
            <w:r w:rsidRPr="002D1B15">
              <w:rPr>
                <w:rFonts w:eastAsia="Calibri" w:cs="SHREE_GUJ_OTF_0768"/>
                <w:b/>
                <w:bCs/>
                <w:cs/>
              </w:rPr>
              <w:t>.</w:t>
            </w:r>
            <w:r w:rsidRPr="002D1B15">
              <w:rPr>
                <w:rFonts w:eastAsia="Calibri" w:cs="SHREE_GUJ_OTF_0768" w:hint="cs"/>
                <w:b/>
                <w:bCs/>
                <w:cs/>
              </w:rPr>
              <w:t xml:space="preserve"> સાથે</w:t>
            </w:r>
            <w:r w:rsidRPr="002D1B15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2D1B15">
              <w:rPr>
                <w:rFonts w:eastAsia="Calibri" w:cs="SHREE_GUJ_OTF_0768" w:hint="cs"/>
                <w:b/>
                <w:bCs/>
                <w:cs/>
              </w:rPr>
              <w:t>વીજ</w:t>
            </w:r>
            <w:r w:rsidRPr="002D1B15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2D1B15">
              <w:rPr>
                <w:rFonts w:eastAsia="Calibri" w:cs="SHREE_GUJ_OTF_0768" w:hint="cs"/>
                <w:b/>
                <w:bCs/>
                <w:cs/>
              </w:rPr>
              <w:t>ખરીદીના</w:t>
            </w:r>
            <w:r w:rsidRPr="002D1B15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2D1B15">
              <w:rPr>
                <w:rFonts w:eastAsia="Calibri" w:cs="SHREE_GUJ_OTF_0768" w:hint="cs"/>
                <w:b/>
                <w:bCs/>
                <w:cs/>
              </w:rPr>
              <w:t>કરારો</w:t>
            </w:r>
            <w:r w:rsidRPr="002D1B15">
              <w:rPr>
                <w:rFonts w:eastAsia="Calibri" w:cs="SHREE_GUJ_OTF_0768" w:hint="cs"/>
                <w:b/>
                <w:bCs/>
                <w:cs/>
                <w:lang w:bidi="hi-IN"/>
              </w:rPr>
              <w:t>.</w:t>
            </w:r>
          </w:p>
        </w:tc>
      </w:tr>
    </w:tbl>
    <w:p w:rsidR="00C746C6" w:rsidRPr="002D1B15" w:rsidRDefault="00C746C6" w:rsidP="00C746C6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5461B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sz w:val="26"/>
          <w:szCs w:val="26"/>
          <w:cs/>
        </w:rPr>
        <w:t>*</w:t>
      </w:r>
      <w:r w:rsidRPr="005461BF">
        <w:rPr>
          <w:rStyle w:val="Emphasis"/>
          <w:rFonts w:ascii="Calibri" w:eastAsia="Calibri" w:hAnsi="Calibri" w:cs="SHREE_GUJ_OTF_0768"/>
          <w:b/>
          <w:bCs/>
          <w:i w:val="0"/>
          <w:iCs w:val="0"/>
          <w:sz w:val="26"/>
          <w:szCs w:val="26"/>
          <w:cs/>
        </w:rPr>
        <w:t xml:space="preserve"> </w:t>
      </w:r>
      <w:r w:rsidRPr="005461B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sz w:val="26"/>
          <w:szCs w:val="26"/>
          <w:cs/>
          <w:lang w:val="en-GB"/>
        </w:rPr>
        <w:t>15</w:t>
      </w:r>
      <w:r w:rsidRPr="005461BF">
        <w:rPr>
          <w:rStyle w:val="Emphasis"/>
          <w:rFonts w:ascii="Calibri" w:eastAsia="Calibri" w:hAnsi="Calibri" w:cs="SHREE_GUJ_OTF_0768"/>
          <w:b/>
          <w:bCs/>
          <w:i w:val="0"/>
          <w:iCs w:val="0"/>
          <w:sz w:val="26"/>
          <w:szCs w:val="26"/>
          <w:cs/>
          <w:lang w:val="en-GB"/>
        </w:rPr>
        <w:t>/</w:t>
      </w:r>
      <w:r w:rsidRPr="005461BF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sz w:val="26"/>
          <w:szCs w:val="26"/>
          <w:cs/>
          <w:lang w:val="en-GB"/>
        </w:rPr>
        <w:t>4/50</w:t>
      </w:r>
      <w:r w:rsidRPr="005461BF">
        <w:rPr>
          <w:rStyle w:val="Emphasis"/>
          <w:rFonts w:eastAsia="Calibri" w:cs="SHREE_GUJ_OTF_0768" w:hint="cs"/>
          <w:i w:val="0"/>
          <w:iCs w:val="0"/>
          <w:sz w:val="26"/>
          <w:szCs w:val="26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7427B5">
        <w:rPr>
          <w:rFonts w:ascii="Calibri" w:eastAsia="Calibri" w:hAnsi="Calibri" w:cs="SHREE_GUJ_OTF_0768"/>
          <w:b/>
          <w:bCs/>
          <w:cs/>
        </w:rPr>
        <w:t xml:space="preserve">શ્રી </w:t>
      </w:r>
      <w:r w:rsidRPr="007427B5">
        <w:rPr>
          <w:rFonts w:ascii="Calibri" w:eastAsia="Calibri" w:hAnsi="Calibri" w:cs="SHREE_GUJ_OTF_0768" w:hint="cs"/>
          <w:b/>
          <w:bCs/>
          <w:cs/>
        </w:rPr>
        <w:t>કીરીટકુમાર</w:t>
      </w:r>
      <w:r w:rsidRPr="007427B5">
        <w:rPr>
          <w:rFonts w:ascii="Calibri" w:eastAsia="Calibri" w:hAnsi="Calibri" w:cs="SHREE_GUJ_OTF_0768"/>
          <w:b/>
          <w:bCs/>
          <w:cs/>
        </w:rPr>
        <w:t xml:space="preserve"> </w:t>
      </w:r>
      <w:r w:rsidRPr="007427B5">
        <w:rPr>
          <w:rFonts w:ascii="Calibri" w:eastAsia="Calibri" w:hAnsi="Calibri" w:cs="SHREE_GUJ_OTF_0768" w:hint="cs"/>
          <w:b/>
          <w:bCs/>
          <w:cs/>
        </w:rPr>
        <w:t>ચીમનલાલ</w:t>
      </w:r>
      <w:r w:rsidRPr="007427B5">
        <w:rPr>
          <w:rFonts w:ascii="Calibri" w:eastAsia="Calibri" w:hAnsi="Calibri" w:cs="SHREE_GUJ_OTF_0768"/>
          <w:b/>
          <w:bCs/>
          <w:cs/>
        </w:rPr>
        <w:t xml:space="preserve"> </w:t>
      </w:r>
      <w:r w:rsidRPr="007427B5">
        <w:rPr>
          <w:rFonts w:ascii="Calibri" w:eastAsia="Calibri" w:hAnsi="Calibri" w:cs="SHREE_GUJ_OTF_0768" w:hint="cs"/>
          <w:b/>
          <w:bCs/>
          <w:cs/>
        </w:rPr>
        <w:t>પટેલ(પાટણ</w:t>
      </w:r>
      <w:r w:rsidRPr="007427B5">
        <w:rPr>
          <w:rFonts w:ascii="Calibri" w:eastAsia="Calibri" w:hAnsi="Calibri" w:cs="SHREE_GUJ_OTF_0768"/>
          <w:b/>
          <w:bCs/>
          <w:cs/>
        </w:rPr>
        <w:t>)</w:t>
      </w:r>
      <w:r w:rsidRPr="007427B5">
        <w:rPr>
          <w:rFonts w:ascii="Calibri" w:eastAsia="Calibri" w:hAnsi="Calibri" w:cs="SHREE_GUJ_OTF_0768" w:hint="cs"/>
          <w:b/>
          <w:bCs/>
          <w:cs/>
        </w:rPr>
        <w:t xml:space="preserve"> </w:t>
      </w:r>
      <w:r w:rsidRPr="007427B5">
        <w:rPr>
          <w:rFonts w:ascii="Calibri" w:eastAsia="Calibri" w:hAnsi="Calibri" w:cs="SHREE_GUJ_OTF_0768"/>
          <w:b/>
          <w:bCs/>
          <w:cs/>
        </w:rPr>
        <w:t>:</w:t>
      </w:r>
      <w:r w:rsidRPr="007427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 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C746C6" w:rsidRPr="002D1B15" w:rsidRDefault="00C746C6" w:rsidP="00C746C6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975" w:type="pct"/>
        <w:tblInd w:w="-34" w:type="dxa"/>
        <w:tblLook w:val="04A0" w:firstRow="1" w:lastRow="0" w:firstColumn="1" w:lastColumn="0" w:noHBand="0" w:noVBand="1"/>
      </w:tblPr>
      <w:tblGrid>
        <w:gridCol w:w="443"/>
        <w:gridCol w:w="2279"/>
        <w:gridCol w:w="775"/>
        <w:gridCol w:w="6568"/>
      </w:tblGrid>
      <w:tr w:rsidR="00A869D7" w:rsidRPr="002D1B15" w:rsidTr="005E7377">
        <w:tc>
          <w:tcPr>
            <w:tcW w:w="1351" w:type="pct"/>
            <w:gridSpan w:val="2"/>
            <w:shd w:val="clear" w:color="auto" w:fill="auto"/>
          </w:tcPr>
          <w:p w:rsidR="00A869D7" w:rsidRPr="002D1B15" w:rsidRDefault="00A869D7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649" w:type="pct"/>
            <w:gridSpan w:val="2"/>
            <w:shd w:val="clear" w:color="auto" w:fill="auto"/>
          </w:tcPr>
          <w:p w:rsidR="00A869D7" w:rsidRPr="002D1B15" w:rsidRDefault="00A869D7" w:rsidP="00F17FC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A869D7" w:rsidRPr="002D1B15" w:rsidTr="005E7377">
        <w:trPr>
          <w:trHeight w:val="2158"/>
        </w:trPr>
        <w:tc>
          <w:tcPr>
            <w:tcW w:w="220" w:type="pct"/>
            <w:shd w:val="clear" w:color="auto" w:fill="auto"/>
          </w:tcPr>
          <w:p w:rsidR="00A869D7" w:rsidRPr="002D1B15" w:rsidRDefault="00A869D7" w:rsidP="00F17FC8">
            <w:pPr>
              <w:pStyle w:val="NoSpacing"/>
              <w:ind w:left="-108" w:right="-108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132" w:type="pct"/>
            <w:shd w:val="clear" w:color="auto" w:fill="auto"/>
          </w:tcPr>
          <w:p w:rsidR="00A869D7" w:rsidRPr="002D1B15" w:rsidRDefault="00A869D7" w:rsidP="00F17FC8">
            <w:pPr>
              <w:jc w:val="both"/>
              <w:rPr>
                <w:rFonts w:asciiTheme="minorBidi" w:hAnsiTheme="minorBidi" w:cs="SHREE_GUJ_OTF_0768"/>
              </w:rPr>
            </w:pP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અદાણી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પાવર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લિ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.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સાથે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સને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૨૦૦૭માં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="Cambria" w:hAnsi="Cambria" w:cs="Cambria" w:hint="cs"/>
                <w:color w:val="000000"/>
                <w:cs/>
                <w:lang w:eastAsia="en-IN"/>
              </w:rPr>
              <w:t> 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થયેલા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બીડ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-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૧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માં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રૂ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.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૨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.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૮૯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અને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બીડ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-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૨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માં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રૂ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.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૨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.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૩૫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પ્રતિ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યુનિટના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દરે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="Cambria" w:hAnsi="Cambria" w:cs="Cambria" w:hint="cs"/>
                <w:color w:val="000000"/>
                <w:cs/>
                <w:lang w:eastAsia="en-IN"/>
              </w:rPr>
              <w:t> 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વીજ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ખ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રીદીના કરારો ૨૫ વર્ષ માટે થયેલ છે તે હકીકત સાચી છે</w:t>
            </w:r>
            <w:r w:rsidRPr="002D1B15">
              <w:rPr>
                <w:rFonts w:asciiTheme="majorBidi" w:hAnsiTheme="majorBidi" w:cs="SHREE_GUJ_OTF_0768"/>
                <w:color w:val="000000"/>
                <w:lang w:eastAsia="en-IN"/>
              </w:rPr>
              <w:t>,</w:t>
            </w:r>
          </w:p>
        </w:tc>
        <w:tc>
          <w:tcPr>
            <w:tcW w:w="385" w:type="pct"/>
            <w:shd w:val="clear" w:color="auto" w:fill="auto"/>
          </w:tcPr>
          <w:p w:rsidR="00A869D7" w:rsidRPr="002D1B15" w:rsidRDefault="00A869D7" w:rsidP="00F17FC8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263" w:type="pct"/>
            <w:shd w:val="clear" w:color="auto" w:fill="auto"/>
          </w:tcPr>
          <w:p w:rsidR="00A869D7" w:rsidRPr="002D1B15" w:rsidRDefault="00A869D7" w:rsidP="00F17FC8">
            <w:pPr>
              <w:spacing w:before="100" w:beforeAutospacing="1" w:after="100" w:afterAutospacing="1"/>
              <w:jc w:val="both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હા જી.</w:t>
            </w:r>
          </w:p>
          <w:p w:rsidR="00A869D7" w:rsidRPr="002D1B15" w:rsidRDefault="00A869D7" w:rsidP="00F17FC8">
            <w:pPr>
              <w:jc w:val="both"/>
              <w:rPr>
                <w:rFonts w:asciiTheme="minorBidi" w:hAnsiTheme="minorBidi" w:cs="SHREE_GUJ_OTF_0768"/>
                <w:rtl/>
                <w:cs/>
                <w:lang w:val="en-IN"/>
              </w:rPr>
            </w:pPr>
          </w:p>
        </w:tc>
      </w:tr>
      <w:tr w:rsidR="00A869D7" w:rsidRPr="002D1B15" w:rsidTr="005E7377">
        <w:trPr>
          <w:trHeight w:val="1008"/>
        </w:trPr>
        <w:tc>
          <w:tcPr>
            <w:tcW w:w="220" w:type="pct"/>
            <w:shd w:val="clear" w:color="auto" w:fill="auto"/>
          </w:tcPr>
          <w:p w:rsidR="00A869D7" w:rsidRPr="002D1B15" w:rsidRDefault="00A869D7" w:rsidP="00F17FC8">
            <w:pPr>
              <w:pStyle w:val="NoSpacing"/>
              <w:ind w:left="-108" w:right="-108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132" w:type="pct"/>
            <w:shd w:val="clear" w:color="auto" w:fill="auto"/>
          </w:tcPr>
          <w:p w:rsidR="00A869D7" w:rsidRPr="002D1B15" w:rsidRDefault="00A869D7" w:rsidP="00F17FC8">
            <w:pPr>
              <w:spacing w:before="100" w:beforeAutospacing="1" w:after="100" w:afterAutospacing="1"/>
              <w:jc w:val="both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જો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હા</w:t>
            </w:r>
            <w:r w:rsidRPr="002D1B15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તો ઉક્ત કરારો બાદ તા. ૩૧/૧૨/૨૦૨૩ની સ્થિતિએ છેલ્લા બે વર્ષમાં માસવાર ઉક્ત વીજ કંપની પાસેથી કયા દરે કેટલા યુનિટ વીજળી ખરીદવામાં આવી</w:t>
            </w:r>
            <w:r w:rsidRPr="002D1B15">
              <w:rPr>
                <w:rFonts w:asciiTheme="majorBidi" w:hAnsiTheme="majorBidi" w:cs="SHREE_GUJ_OTF_0768"/>
                <w:color w:val="000000"/>
                <w:lang w:eastAsia="en-IN"/>
              </w:rPr>
              <w:t xml:space="preserve">, 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>અને</w:t>
            </w:r>
            <w:r w:rsidRPr="002D1B15">
              <w:rPr>
                <w:rFonts w:asciiTheme="majorBidi" w:hAnsiTheme="majorBidi" w:cs="SHREE_GUJ_OTF_0768"/>
                <w:color w:val="000000"/>
                <w:lang w:eastAsia="en-IN"/>
              </w:rPr>
              <w:t> </w:t>
            </w: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  <w:rtl/>
                <w:cs/>
                <w:lang w:val="en-IN"/>
              </w:rPr>
            </w:pPr>
          </w:p>
        </w:tc>
        <w:tc>
          <w:tcPr>
            <w:tcW w:w="385" w:type="pct"/>
            <w:vMerge w:val="restart"/>
            <w:shd w:val="clear" w:color="auto" w:fill="auto"/>
          </w:tcPr>
          <w:p w:rsidR="00A869D7" w:rsidRPr="002D1B15" w:rsidRDefault="00A869D7" w:rsidP="00F17FC8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91BFCD" wp14:editId="6F77E12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63500</wp:posOffset>
                      </wp:positionV>
                      <wp:extent cx="135172" cy="421420"/>
                      <wp:effectExtent l="0" t="0" r="17780" b="17145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72" cy="42142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74E2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16.35pt;margin-top:5pt;width:10.65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" adj="577" strokecolor="#4579b8 [3044]"/>
                  </w:pict>
                </mc:Fallback>
              </mc:AlternateConten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A869D7" w:rsidRPr="002D1B15" w:rsidRDefault="00A869D7" w:rsidP="00F17FC8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  <w:p w:rsidR="00A869D7" w:rsidRPr="002D1B15" w:rsidRDefault="00A869D7" w:rsidP="00F17FC8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  <w:p w:rsidR="00A869D7" w:rsidRPr="002D1B15" w:rsidRDefault="00A869D7" w:rsidP="00F17FC8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263" w:type="pct"/>
            <w:vMerge w:val="restart"/>
            <w:shd w:val="clear" w:color="auto" w:fill="auto"/>
          </w:tcPr>
          <w:tbl>
            <w:tblPr>
              <w:tblW w:w="4975" w:type="pct"/>
              <w:tblLook w:val="04A0" w:firstRow="1" w:lastRow="0" w:firstColumn="1" w:lastColumn="0" w:noHBand="0" w:noVBand="1"/>
            </w:tblPr>
            <w:tblGrid>
              <w:gridCol w:w="6320"/>
            </w:tblGrid>
            <w:tr w:rsidR="000A0279" w:rsidRPr="002A5A95" w:rsidTr="00FC09CE">
              <w:trPr>
                <w:trHeight w:val="1008"/>
              </w:trPr>
              <w:tc>
                <w:tcPr>
                  <w:tcW w:w="3263" w:type="pct"/>
                  <w:shd w:val="clear" w:color="auto" w:fill="auto"/>
                </w:tcPr>
                <w:p w:rsidR="000A0279" w:rsidRDefault="000A0279" w:rsidP="000A0279">
                  <w:pPr>
                    <w:jc w:val="both"/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</w:pPr>
                  <w:r w:rsidRPr="002D1B1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તા. ૩૧/૧૨/૨૦૨૩ની સ્થિતિએ છેલ્લા બે વર્ષમાં અદાણી પાવર લી. સાથેના ઉપરોક્ત કરાર અન્વયે માસવાર ખરીદવામાં આવેલ વીજળી અને તેના દરની વિગત નીચે મુજબ છે.</w:t>
                  </w:r>
                </w:p>
                <w:tbl>
                  <w:tblPr>
                    <w:tblpPr w:leftFromText="180" w:rightFromText="180" w:vertAnchor="text" w:tblpXSpec="center" w:tblpY="1"/>
                    <w:tblOverlap w:val="never"/>
                    <w:tblW w:w="55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15"/>
                    <w:gridCol w:w="1280"/>
                    <w:gridCol w:w="1169"/>
                    <w:gridCol w:w="1531"/>
                  </w:tblGrid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5000" w:type="pct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 w:hint="cs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૨૦૨૨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A0279" w:rsidRPr="002A5A95" w:rsidRDefault="000A0279" w:rsidP="000A0279">
                        <w:pPr>
                          <w:pStyle w:val="NoSpacing"/>
                          <w:ind w:left="-19" w:right="-12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માસ</w:t>
                        </w:r>
                      </w:p>
                    </w:tc>
                    <w:tc>
                      <w:tcPr>
                        <w:tcW w:w="1144" w:type="pct"/>
                        <w:vAlign w:val="center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cs="SHREE_GUJ_OTF_0768"/>
                            <w:sz w:val="24"/>
                            <w:szCs w:val="24"/>
                            <w:cs/>
                          </w:rPr>
                          <w:t>મિલિયન</w:t>
                        </w:r>
                        <w:r w:rsidRPr="002A5A95">
                          <w:rPr>
                            <w:rFonts w:cs="SHREE_GUJ_OTF_0768"/>
                            <w:sz w:val="24"/>
                            <w:szCs w:val="24"/>
                          </w:rPr>
                          <w:br/>
                          <w:t> </w:t>
                        </w:r>
                        <w:r w:rsidRPr="002A5A95">
                          <w:rPr>
                            <w:rFonts w:cs="SHREE_GUJ_OTF_0768"/>
                            <w:sz w:val="24"/>
                            <w:szCs w:val="24"/>
                            <w:cs/>
                          </w:rPr>
                          <w:t>યુનિટ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ફિક્સ ચાર્જ</w:t>
                        </w:r>
                      </w:p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 w:hint="cs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(</w:t>
                        </w: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રૂ-કરોડ)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એનર્જી ચાર્જ</w:t>
                        </w:r>
                      </w:p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 w:hint="cs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(</w:t>
                        </w: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રૂ/યુનિટ)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ind w:left="-19" w:right="-12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જાન્યુઆરી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૪૮૦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૬૦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૫.૫૭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ફેબ્રુઆરી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૨૯૧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૨૮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૫.૩૮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માર્ચ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૧૦૪૨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૧૦૫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૫.૯૨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એપ્રિલ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૧૪૬૭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૧૧૮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૬.૨૯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મે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૭૩૧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૧૨૦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૭.૦૧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જુન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૬૩૩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૧૧૭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૭.૭૫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જુલાઈ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૧૭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૧૧૨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૫.૪૬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ઓગસ્ટ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૧૫૦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૧૧૦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૮.૭૬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સપ્ટેમ્બર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૬૯૭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૧૧૭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૮.૮૫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ઓક્ટોબર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૩૨૩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૧૨૨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૮.૫૪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નવેમ્બર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૫૬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૧૧૭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૮.૫૩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ડિસેમ્બર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૧૨૦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૧૨૧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૮.૧૬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5000" w:type="pct"/>
                        <w:gridSpan w:val="4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૨૦</w:t>
                        </w:r>
                        <w:r w:rsidRPr="002A5A95">
                          <w:rPr>
                            <w:rFonts w:asciiTheme="majorBidi" w:hAnsiTheme="majorBidi" w:cs="SHREE_GUJ_OTF_0768" w:hint="cs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 xml:space="preserve">૨૩ </w:t>
                        </w: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(પ્રોવિઝનલ)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A0279" w:rsidRPr="002A5A95" w:rsidRDefault="000A0279" w:rsidP="000A0279">
                        <w:pPr>
                          <w:pStyle w:val="NoSpacing"/>
                          <w:ind w:left="-19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માસ</w:t>
                        </w:r>
                      </w:p>
                    </w:tc>
                    <w:tc>
                      <w:tcPr>
                        <w:tcW w:w="1144" w:type="pct"/>
                        <w:vAlign w:val="center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મિલિયન</w:t>
                        </w: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lang w:eastAsia="en-IN"/>
                          </w:rPr>
                          <w:br/>
                          <w:t> </w:t>
                        </w: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યુનિટ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ફિક્સ ચાર્જ</w:t>
                        </w:r>
                      </w:p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 w:hint="cs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(</w:t>
                        </w: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રૂ-કરોડ)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એનર્જી ચાર્જ</w:t>
                        </w:r>
                      </w:p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 w:hint="cs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(</w:t>
                        </w: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રૂ/યુનિટ)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ind w:left="-19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જાન્યુઆરી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૪૭૫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૧૧૧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૮.૯૯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ફેબ્રુઆરી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૪૧૧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૧૦૦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૯.૦૩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માર્ચ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૨૦૬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૧૪૧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૮.૦૪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એપ્રિલ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૩૬૫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૧૧૭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૪.૩૮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મે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૧૦૪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૧૨૧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૩.૯૯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ઓગસ્ટ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૬૫૦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૧૧૧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૩.૨૪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સપ્ટેમ્બર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૧૨૧૪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૧૧૭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૩.૯૧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ઓક્ટોબર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૧૪૯૪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૧૨૧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૩.૯૮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નવેમ્બર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૧૨૦૭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૧૧૭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૩.૮૧</w:t>
                        </w:r>
                      </w:p>
                    </w:tc>
                  </w:tr>
                  <w:tr w:rsidR="000A0279" w:rsidRPr="002A5A95" w:rsidTr="00FC09CE">
                    <w:trPr>
                      <w:trHeight w:val="32"/>
                    </w:trPr>
                    <w:tc>
                      <w:tcPr>
                        <w:tcW w:w="1443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  <w:hideMark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ડિસેમ્બર</w:t>
                        </w:r>
                      </w:p>
                    </w:tc>
                    <w:tc>
                      <w:tcPr>
                        <w:tcW w:w="1144" w:type="pct"/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૧૨૯૯</w:t>
                        </w:r>
                      </w:p>
                    </w:tc>
                    <w:tc>
                      <w:tcPr>
                        <w:tcW w:w="1045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૧૧૧</w:t>
                        </w:r>
                      </w:p>
                    </w:tc>
                    <w:tc>
                      <w:tcPr>
                        <w:tcW w:w="1368" w:type="pct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:rsidR="000A0279" w:rsidRPr="002A5A95" w:rsidRDefault="000A0279" w:rsidP="000A0279">
                        <w:pPr>
                          <w:pStyle w:val="NoSpacing"/>
                          <w:jc w:val="center"/>
                          <w:rPr>
                            <w:rFonts w:asciiTheme="majorBidi" w:hAnsiTheme="majorBidi" w:cs="SHREE_GUJ_OTF_0768"/>
                            <w:b/>
                            <w:bCs/>
                            <w:color w:val="000000"/>
                            <w:sz w:val="24"/>
                            <w:szCs w:val="24"/>
                            <w:lang w:eastAsia="en-IN"/>
                          </w:rPr>
                        </w:pPr>
                        <w:r w:rsidRPr="002A5A95">
                          <w:rPr>
                            <w:rFonts w:asciiTheme="majorBidi" w:hAnsiTheme="majorBidi" w:cs="SHREE_GUJ_OTF_0768"/>
                            <w:color w:val="000000"/>
                            <w:sz w:val="24"/>
                            <w:szCs w:val="24"/>
                            <w:cs/>
                            <w:lang w:eastAsia="en-IN"/>
                          </w:rPr>
                          <w:t>૩.૮૯</w:t>
                        </w:r>
                      </w:p>
                    </w:tc>
                  </w:tr>
                </w:tbl>
                <w:p w:rsidR="000A0279" w:rsidRPr="002A5A95" w:rsidRDefault="007C7DE4" w:rsidP="000A0279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</w:pPr>
                  <w:r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  <w:t xml:space="preserve">         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જી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ઈ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આર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સી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નિર્ધારિત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કરવામાં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મેરીટ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ઓર્ડર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પદ્ધતિ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મુજબ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ઉક્ત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મથક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  <w:t xml:space="preserve">,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વર્ષ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૨૦૨૩ના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જૂન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-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જુલાઈ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માસ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દરમ્યાન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મેરીટ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ઓર્ડરમાં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આવવાના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કારણે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જી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યુ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એન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એલ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ખરીદ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કરેલ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નથી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અને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નિયમન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આયોગ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મંજુર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કરાયેલ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ખરીદ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કરારની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જોગવાઈઓ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મુજબ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ફિક્સ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કોસ્ટની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ચુકવણી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પ્લાન્ટની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ઉપલબ્ધતાના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આધારે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કરવામાં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0A0279"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છે</w:t>
                  </w:r>
                  <w:r w:rsidR="000A0279"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</w:p>
                <w:p w:rsidR="000A0279" w:rsidRPr="002A5A95" w:rsidRDefault="000A0279" w:rsidP="000A0279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</w:pP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        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આયાતી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કોલસા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આધારિત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પ્રોજેક્ટના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મુદાઓના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નિરાકરણ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માટે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રાજ્ય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સરકાર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રચાયેલ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હાઈ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પાવર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કમિટીની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ભલામણને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રાજ્ય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સરકાર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lastRenderedPageBreak/>
                    <w:t>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૦૧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૧૨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૨૦૧૮ના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ઠરાવ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થકી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થોડા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સુધારા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સાથે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સ્વીકારવામાં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અને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મુજબ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૦૫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૧૨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૨૦૧૮ના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રોજ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અદાણી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પાવર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લિ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સાથે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બંને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માટે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સપ્લીમેન્ટલ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કેન્દ્રિય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નિયમન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આયોગ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મંજુર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ત્યારબાદ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  <w:t xml:space="preserve">,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બદલાયેલ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પરિસ્થિતિઓને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ધ્યાનમાં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રાખતા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  <w:t xml:space="preserve">,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વીજદરની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ગણતરીમાં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લેવામાં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આવતો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કોલસો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મેળવવાનો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ખર્ચ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વ્યાજબી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અને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પારદશર્ક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રીતે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પાસ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થ્રુ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 (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  <w:t xml:space="preserve">pass-through)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શકે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હેતુથી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ગુજરાત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સરકાર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૨૫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૦૨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૨૦૨૨ના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ઠરાવ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થકી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સપ્લીમેન્ટરી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કરારોમાં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જરૂરી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સુધારા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મંજુર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છે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મુજબ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ગુજરાત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ઉર્જા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વિકાસ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નિગમ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લી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૩૦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૦૩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૨૦૨૨ના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રોજ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રીવાઈઝડ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સપ્લીમેન્ટલ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છે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અંતગર્ત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હાલમાં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એનર્જી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ચાર્જની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ચુકવણી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પ્રોવિઝનલ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દરે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છે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</w:p>
                <w:p w:rsidR="000A0279" w:rsidRPr="002A5A95" w:rsidRDefault="000A0279" w:rsidP="000A0279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</w:pP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        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વધુમાં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જણાવવાનું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  <w:t xml:space="preserve">,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ઈન્ડોનેશિયન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કોલસાનો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ઇન્ડેક્સ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(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એચ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બી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એ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.)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સામાન્ય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રીતે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સરેરાશ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૯૦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યુ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એસ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ડોલર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પ્રતિ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મેટ્રિક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ટન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જેટલો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રહેતો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હતો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  <w:t xml:space="preserve">,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જેમાં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સપ્ટેમ્બર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-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૨૦૨૧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બાદ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અસાધારણ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રીતે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વધારો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થવા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પામેલ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  <w:t xml:space="preserve">,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ઓગસ્ટ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-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૨૦૨૨માં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મહત્તમ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૩૩૧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યુ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એસ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ડોલર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પ્રતિ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મેટ્રિક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ટન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જેટલો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થયેલ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આથી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પછીના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સમયગાળા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="005E7377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દરમિયાન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આયાતી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કોલસાના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ભાવમાં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અતિશય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ભાવવધારો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થવાના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કારણે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/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સપ્લીમેન્ટલ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અંતગર્તના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વીજદર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પોસાતા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હોવાથી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રાષ્ટ્રીય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સ્તરે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મોટાભાગના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ઈમ્પોર્ટેડ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કોલસા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આધારિત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પ્રોજેકટો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ઉત્પાદન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બંધ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કરી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દેવામાં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</w:p>
                <w:p w:rsidR="000A0279" w:rsidRPr="002A5A95" w:rsidRDefault="000A0279" w:rsidP="000A0279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</w:pP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        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વધુમાં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  <w:t xml:space="preserve">,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આંતરરાષ્ટ્રીય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બજારમાં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ગેસના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ભાવમાં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પણ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અસાધારણ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વધારો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થયેલ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આથી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ગેસ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આધારિત</w:t>
                  </w:r>
                  <w:bookmarkStart w:id="0" w:name="_GoBack"/>
                  <w:bookmarkEnd w:id="0"/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મથકોમાંથી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પણ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સ્થાપિત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ક્ષમતા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મુજબનું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ઉત્પાદન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મેળવવું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શક્ય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થયેલ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નહિ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 </w:t>
                  </w:r>
                </w:p>
                <w:p w:rsidR="000A0279" w:rsidRPr="002A5A95" w:rsidRDefault="000A0279" w:rsidP="000A0279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</w:pP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        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ઉક્ત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સ્થિતિ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નિવારવા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તથા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સમગ્ર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દેશની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વધતી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જતી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માંગને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પહોંચી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વળવા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કેન્દ્ર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સરકાર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૦૫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૦૫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૨૦૨૨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તથા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૦૨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૨૦૨૩ના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પરિપત્ર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થકી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ઈલેક્ટ્રીસીટી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એકટ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-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૨૦૦૩ના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સેકશન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-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૧૧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અંતર્ગત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ઈમ્પોર્ટેડ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કોલસા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આધારિત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પ્રોજેકટોને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પૂર્ણ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ક્ષમતાએ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ચલાવવાનો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આદેશ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આપવામાં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છે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.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તદુપરાંત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કેન્દ્ર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સરકાર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દ્વારા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૨૩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૧૦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૨૦૨૩ના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પરિપત્ર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થકી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ઈમ્પોર્ટેડ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કોલસા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આધારિત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પ્રોજેકટોને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પૂર્ણ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ક્ષમતાએ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ચલાવવાનો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સેકશન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-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૧૧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અંતર્ગતનો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આદેશ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તા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૩૦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૦૬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૨૦૨૪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સુધી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લંબાવવામાં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છે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>.</w:t>
                  </w:r>
                </w:p>
                <w:p w:rsidR="000A0279" w:rsidRPr="002A5A95" w:rsidRDefault="000A0279" w:rsidP="000A0279">
                  <w:pPr>
                    <w:spacing w:before="100" w:beforeAutospacing="1" w:after="100" w:afterAutospacing="1"/>
                    <w:jc w:val="both"/>
                    <w:rPr>
                      <w:rFonts w:asciiTheme="majorBidi" w:hAnsiTheme="majorBidi" w:cs="SHREE_GUJ_OTF_0768"/>
                      <w:color w:val="000000"/>
                      <w:lang w:eastAsia="en-IN"/>
                    </w:rPr>
                  </w:pP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        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ઉક્ત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સ્થિતિમાં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અદાણી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પાવર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મુન્દ્રા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લિમિટેડ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પાસેથી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મેરીટ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ઓડર્રના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સિધ્ધાંત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મુજબ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વીજદરની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(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એનર્જી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ચાર્જ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)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પ્રાથમિકતાના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ક્રમે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જરૂરિયાત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પુરતું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વીજ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ઉત્પાદન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મેળવવામાં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આવેલ</w:t>
                  </w:r>
                  <w:r w:rsidRPr="002A5A95">
                    <w:rPr>
                      <w:rFonts w:asciiTheme="majorBidi" w:hAnsiTheme="majorBidi" w:cs="SHREE_GUJ_OTF_0768"/>
                      <w:color w:val="000000"/>
                      <w:cs/>
                      <w:lang w:eastAsia="en-IN"/>
                    </w:rPr>
                    <w:t xml:space="preserve"> </w:t>
                  </w:r>
                  <w:r w:rsidRPr="002A5A95"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છે</w:t>
                  </w:r>
                  <w:r>
                    <w:rPr>
                      <w:rFonts w:asciiTheme="majorBidi" w:hAnsiTheme="majorBidi" w:cs="SHREE_GUJ_OTF_0768" w:hint="cs"/>
                      <w:color w:val="000000"/>
                      <w:cs/>
                      <w:lang w:eastAsia="en-IN"/>
                    </w:rPr>
                    <w:t>.</w:t>
                  </w:r>
                  <w:r w:rsidRPr="002D1B15">
                    <w:rPr>
                      <w:rFonts w:cs="SHREE_GUJ_OTF_0768" w:hint="cs"/>
                      <w:b/>
                      <w:cs/>
                    </w:rPr>
                    <w:t xml:space="preserve"> </w:t>
                  </w:r>
                  <w:r w:rsidRPr="002D1B15">
                    <w:rPr>
                      <w:rFonts w:cs="SHREE_GUJ_OTF_0768"/>
                      <w:b/>
                      <w:cs/>
                    </w:rPr>
                    <w:t xml:space="preserve"> </w:t>
                  </w:r>
                </w:p>
              </w:tc>
            </w:tr>
          </w:tbl>
          <w:p w:rsidR="00A869D7" w:rsidRPr="002D1B15" w:rsidRDefault="00A869D7" w:rsidP="00F17FC8">
            <w:pPr>
              <w:jc w:val="both"/>
              <w:rPr>
                <w:rFonts w:asciiTheme="minorBidi" w:hAnsiTheme="minorBidi" w:cs="Latha"/>
                <w:lang w:val="en-IN"/>
              </w:rPr>
            </w:pPr>
          </w:p>
        </w:tc>
      </w:tr>
      <w:tr w:rsidR="00A869D7" w:rsidRPr="002D1B15" w:rsidTr="005E7377">
        <w:trPr>
          <w:trHeight w:val="2420"/>
        </w:trPr>
        <w:tc>
          <w:tcPr>
            <w:tcW w:w="220" w:type="pct"/>
            <w:shd w:val="clear" w:color="auto" w:fill="auto"/>
          </w:tcPr>
          <w:p w:rsidR="00A869D7" w:rsidRPr="002D1B15" w:rsidRDefault="00A869D7" w:rsidP="00F17FC8">
            <w:pPr>
              <w:pStyle w:val="NoSpacing"/>
              <w:ind w:left="-108" w:right="-108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1132" w:type="pct"/>
            <w:shd w:val="clear" w:color="auto" w:fill="auto"/>
          </w:tcPr>
          <w:p w:rsidR="00A869D7" w:rsidRPr="002D1B15" w:rsidRDefault="00A869D7" w:rsidP="00F17FC8">
            <w:pPr>
              <w:spacing w:before="100" w:beforeAutospacing="1" w:after="100" w:afterAutospacing="1"/>
              <w:jc w:val="both"/>
              <w:rPr>
                <w:rFonts w:asciiTheme="majorBidi" w:hAnsiTheme="majorBidi" w:cs="SHREE_GUJ_OTF_0768"/>
                <w:color w:val="000000"/>
                <w:lang w:eastAsia="en-IN"/>
              </w:rPr>
            </w:pP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ઉક્ત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કરાર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બાદ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ઉક્ત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</w:t>
            </w:r>
            <w:r w:rsidRPr="002D1B15">
              <w:rPr>
                <w:rFonts w:asciiTheme="majorBidi" w:hAnsiTheme="majorBidi" w:cs="SHREE_GUJ_OTF_0768" w:hint="cs"/>
                <w:color w:val="000000"/>
                <w:cs/>
                <w:lang w:eastAsia="en-IN"/>
              </w:rPr>
              <w:t>સ્થિતિએ</w:t>
            </w:r>
            <w:r w:rsidRPr="002D1B15">
              <w:rPr>
                <w:rFonts w:asciiTheme="majorBidi" w:hAnsiTheme="majorBidi" w:cs="SHREE_GUJ_OTF_0768"/>
                <w:color w:val="000000"/>
                <w:cs/>
                <w:lang w:eastAsia="en-IN"/>
              </w:rPr>
              <w:t xml:space="preserve"> છેલ્લા બે વર્ષમાં યુનિટદીઠ વધુ રકમના દરથી વીજળી ખરીદવામાં આવી હોય તો કેટલા દરે કેટલી વીજળી ઉક્ત માસવાર ખરીદવામાં આવી અને તેના કારણો શા છે</w:t>
            </w:r>
            <w:r w:rsidRPr="002D1B15">
              <w:rPr>
                <w:rFonts w:asciiTheme="majorBidi" w:hAnsiTheme="majorBidi" w:cs="SHREE_GUJ_OTF_0768"/>
                <w:color w:val="000000"/>
                <w:lang w:eastAsia="en-IN"/>
              </w:rPr>
              <w:t>?</w:t>
            </w: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</w:rPr>
            </w:pP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</w:rPr>
            </w:pP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</w:rPr>
            </w:pP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</w:rPr>
            </w:pP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</w:rPr>
            </w:pP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</w:rPr>
            </w:pP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</w:rPr>
            </w:pP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</w:rPr>
            </w:pP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</w:rPr>
            </w:pPr>
          </w:p>
          <w:p w:rsidR="00A869D7" w:rsidRPr="002D1B15" w:rsidRDefault="00A869D7" w:rsidP="00F17FC8">
            <w:pPr>
              <w:jc w:val="both"/>
              <w:rPr>
                <w:rStyle w:val="Strong"/>
                <w:rFonts w:ascii="Shruti" w:eastAsia="MS Mincho" w:hAnsi="Shruti" w:cs="SHREE_GUJ_OTF_0768"/>
                <w:b w:val="0"/>
                <w:bCs w:val="0"/>
                <w:rtl/>
                <w:cs/>
              </w:rPr>
            </w:pPr>
          </w:p>
        </w:tc>
        <w:tc>
          <w:tcPr>
            <w:tcW w:w="385" w:type="pct"/>
            <w:vMerge/>
            <w:shd w:val="clear" w:color="auto" w:fill="auto"/>
          </w:tcPr>
          <w:p w:rsidR="00A869D7" w:rsidRPr="002D1B15" w:rsidRDefault="00A869D7" w:rsidP="00F17FC8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3263" w:type="pct"/>
            <w:vMerge/>
            <w:shd w:val="clear" w:color="auto" w:fill="auto"/>
          </w:tcPr>
          <w:p w:rsidR="00A869D7" w:rsidRPr="002D1B15" w:rsidRDefault="00A869D7" w:rsidP="00F17FC8">
            <w:pPr>
              <w:jc w:val="both"/>
              <w:rPr>
                <w:rFonts w:cs="SHREE_GUJ_OTF_0768"/>
                <w:cs/>
              </w:rPr>
            </w:pPr>
          </w:p>
        </w:tc>
      </w:tr>
    </w:tbl>
    <w:p w:rsidR="00D07B0D" w:rsidRPr="00D07B0D" w:rsidRDefault="00D07B0D" w:rsidP="000A0279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lastRenderedPageBreak/>
        <w:t>--------</w:t>
      </w:r>
    </w:p>
    <w:p w:rsidR="00271B6D" w:rsidRDefault="00271B6D" w:rsidP="00C746C6">
      <w:pPr>
        <w:spacing w:after="200" w:line="276" w:lineRule="auto"/>
        <w:jc w:val="center"/>
        <w:rPr>
          <w:rFonts w:cs="SHREE_GUJ_OTF_0768"/>
          <w:b/>
        </w:rPr>
      </w:pPr>
    </w:p>
    <w:p w:rsidR="00271B6D" w:rsidRDefault="00271B6D" w:rsidP="00C746C6">
      <w:pPr>
        <w:spacing w:after="200" w:line="276" w:lineRule="auto"/>
        <w:jc w:val="center"/>
        <w:rPr>
          <w:rFonts w:cs="SHREE_GUJ_OTF_0768"/>
          <w:b/>
        </w:rPr>
      </w:pPr>
    </w:p>
    <w:p w:rsidR="00271B6D" w:rsidRDefault="00271B6D" w:rsidP="00C746C6">
      <w:pPr>
        <w:spacing w:after="200" w:line="276" w:lineRule="auto"/>
        <w:jc w:val="center"/>
        <w:rPr>
          <w:rFonts w:cs="SHREE_GUJ_OTF_0768"/>
          <w:b/>
        </w:rPr>
      </w:pPr>
    </w:p>
    <w:p w:rsidR="00271B6D" w:rsidRDefault="00271B6D" w:rsidP="00C746C6">
      <w:pPr>
        <w:spacing w:after="200" w:line="276" w:lineRule="auto"/>
        <w:jc w:val="center"/>
        <w:rPr>
          <w:rFonts w:cs="SHREE_GUJ_OTF_0768"/>
          <w:b/>
        </w:rPr>
      </w:pPr>
    </w:p>
    <w:p w:rsidR="00271B6D" w:rsidRDefault="00271B6D" w:rsidP="00C746C6">
      <w:pPr>
        <w:spacing w:after="200" w:line="276" w:lineRule="auto"/>
        <w:jc w:val="center"/>
        <w:rPr>
          <w:rFonts w:cs="SHREE_GUJ_OTF_0768"/>
          <w:b/>
        </w:rPr>
      </w:pPr>
    </w:p>
    <w:p w:rsidR="00271B6D" w:rsidRDefault="00271B6D" w:rsidP="00C746C6">
      <w:pPr>
        <w:spacing w:after="200" w:line="276" w:lineRule="auto"/>
        <w:jc w:val="center"/>
        <w:rPr>
          <w:rFonts w:cs="SHREE_GUJ_OTF_0768"/>
          <w:b/>
        </w:rPr>
      </w:pPr>
    </w:p>
    <w:p w:rsidR="00271B6D" w:rsidRDefault="00271B6D" w:rsidP="00C746C6">
      <w:pPr>
        <w:spacing w:after="200" w:line="276" w:lineRule="auto"/>
        <w:jc w:val="center"/>
        <w:rPr>
          <w:rFonts w:cs="SHREE_GUJ_OTF_0768"/>
          <w:b/>
        </w:rPr>
      </w:pPr>
    </w:p>
    <w:p w:rsidR="00271B6D" w:rsidRDefault="00271B6D" w:rsidP="008A0C98">
      <w:pPr>
        <w:spacing w:after="200" w:line="276" w:lineRule="auto"/>
        <w:rPr>
          <w:rFonts w:cs="SHREE_GUJ_OTF_0768"/>
          <w:b/>
        </w:rPr>
      </w:pPr>
    </w:p>
    <w:p w:rsidR="00271B6D" w:rsidRDefault="00271B6D" w:rsidP="00C746C6">
      <w:pPr>
        <w:spacing w:after="200" w:line="276" w:lineRule="auto"/>
        <w:jc w:val="center"/>
        <w:rPr>
          <w:rFonts w:cs="SHREE_GUJ_OTF_0768"/>
          <w:b/>
        </w:rPr>
      </w:pPr>
    </w:p>
    <w:sectPr w:rsidR="00271B6D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380F"/>
    <w:rsid w:val="00017A6C"/>
    <w:rsid w:val="0002157C"/>
    <w:rsid w:val="00022563"/>
    <w:rsid w:val="00031992"/>
    <w:rsid w:val="00041899"/>
    <w:rsid w:val="000476C8"/>
    <w:rsid w:val="00047DB1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0279"/>
    <w:rsid w:val="000A5544"/>
    <w:rsid w:val="000B24F2"/>
    <w:rsid w:val="000B59BE"/>
    <w:rsid w:val="000C4437"/>
    <w:rsid w:val="000D7446"/>
    <w:rsid w:val="000F2E0A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5652"/>
    <w:rsid w:val="0023615A"/>
    <w:rsid w:val="00237092"/>
    <w:rsid w:val="002436F8"/>
    <w:rsid w:val="00246571"/>
    <w:rsid w:val="00247FCF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C3779"/>
    <w:rsid w:val="002D1B15"/>
    <w:rsid w:val="002E24B6"/>
    <w:rsid w:val="002E42F1"/>
    <w:rsid w:val="002E46F7"/>
    <w:rsid w:val="002F60ED"/>
    <w:rsid w:val="003101E4"/>
    <w:rsid w:val="0031319F"/>
    <w:rsid w:val="00313554"/>
    <w:rsid w:val="00313877"/>
    <w:rsid w:val="00317C56"/>
    <w:rsid w:val="003318BA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8368B"/>
    <w:rsid w:val="003B0AFC"/>
    <w:rsid w:val="003B1FC5"/>
    <w:rsid w:val="003B2575"/>
    <w:rsid w:val="003B5526"/>
    <w:rsid w:val="003C056D"/>
    <w:rsid w:val="003C2C81"/>
    <w:rsid w:val="003C620F"/>
    <w:rsid w:val="003C7BC8"/>
    <w:rsid w:val="003D38C6"/>
    <w:rsid w:val="003E2AC0"/>
    <w:rsid w:val="003E554D"/>
    <w:rsid w:val="003F1ABF"/>
    <w:rsid w:val="00412734"/>
    <w:rsid w:val="004210B0"/>
    <w:rsid w:val="0043044D"/>
    <w:rsid w:val="004305EB"/>
    <w:rsid w:val="00431A0C"/>
    <w:rsid w:val="004345C2"/>
    <w:rsid w:val="0044088B"/>
    <w:rsid w:val="00446DA2"/>
    <w:rsid w:val="004506F3"/>
    <w:rsid w:val="00457110"/>
    <w:rsid w:val="00473E22"/>
    <w:rsid w:val="00475BEA"/>
    <w:rsid w:val="00477103"/>
    <w:rsid w:val="00480723"/>
    <w:rsid w:val="00481EEC"/>
    <w:rsid w:val="0048479F"/>
    <w:rsid w:val="00491B8B"/>
    <w:rsid w:val="00492549"/>
    <w:rsid w:val="004A0E6D"/>
    <w:rsid w:val="004A551C"/>
    <w:rsid w:val="004A597B"/>
    <w:rsid w:val="004B0635"/>
    <w:rsid w:val="004B1C06"/>
    <w:rsid w:val="004B1DE5"/>
    <w:rsid w:val="004B3271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5358EB"/>
    <w:rsid w:val="00536714"/>
    <w:rsid w:val="0054069A"/>
    <w:rsid w:val="00541C09"/>
    <w:rsid w:val="005461BF"/>
    <w:rsid w:val="005466D9"/>
    <w:rsid w:val="00550CD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5613"/>
    <w:rsid w:val="005A639D"/>
    <w:rsid w:val="005B482E"/>
    <w:rsid w:val="005B586D"/>
    <w:rsid w:val="005C603A"/>
    <w:rsid w:val="005D23B0"/>
    <w:rsid w:val="005E1EEF"/>
    <w:rsid w:val="005E2C72"/>
    <w:rsid w:val="005E7377"/>
    <w:rsid w:val="005E79EB"/>
    <w:rsid w:val="005F37C4"/>
    <w:rsid w:val="005F48FC"/>
    <w:rsid w:val="006017F9"/>
    <w:rsid w:val="00601FCE"/>
    <w:rsid w:val="00605EEF"/>
    <w:rsid w:val="006112B4"/>
    <w:rsid w:val="00614B43"/>
    <w:rsid w:val="006226B8"/>
    <w:rsid w:val="00626ADA"/>
    <w:rsid w:val="0062731E"/>
    <w:rsid w:val="00627D42"/>
    <w:rsid w:val="00632600"/>
    <w:rsid w:val="006327FB"/>
    <w:rsid w:val="00647456"/>
    <w:rsid w:val="006475AF"/>
    <w:rsid w:val="00654427"/>
    <w:rsid w:val="00660C45"/>
    <w:rsid w:val="00662E3E"/>
    <w:rsid w:val="00667279"/>
    <w:rsid w:val="00667EF2"/>
    <w:rsid w:val="00673392"/>
    <w:rsid w:val="006839AC"/>
    <w:rsid w:val="006842C8"/>
    <w:rsid w:val="00693206"/>
    <w:rsid w:val="006948BF"/>
    <w:rsid w:val="00694F87"/>
    <w:rsid w:val="0069773A"/>
    <w:rsid w:val="006A0862"/>
    <w:rsid w:val="006A4724"/>
    <w:rsid w:val="006B11BE"/>
    <w:rsid w:val="006C29B4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114FC"/>
    <w:rsid w:val="007215B1"/>
    <w:rsid w:val="007279E1"/>
    <w:rsid w:val="007302CF"/>
    <w:rsid w:val="0073103B"/>
    <w:rsid w:val="007324E9"/>
    <w:rsid w:val="00735032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EA9"/>
    <w:rsid w:val="007A509C"/>
    <w:rsid w:val="007A5F3C"/>
    <w:rsid w:val="007B0B6B"/>
    <w:rsid w:val="007B2980"/>
    <w:rsid w:val="007B3F41"/>
    <w:rsid w:val="007C7DE4"/>
    <w:rsid w:val="007D79CB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46EE"/>
    <w:rsid w:val="008177CB"/>
    <w:rsid w:val="008211AF"/>
    <w:rsid w:val="00824E18"/>
    <w:rsid w:val="00830E84"/>
    <w:rsid w:val="008442C0"/>
    <w:rsid w:val="00845EB2"/>
    <w:rsid w:val="008528EA"/>
    <w:rsid w:val="0085468D"/>
    <w:rsid w:val="00854D5F"/>
    <w:rsid w:val="0085725C"/>
    <w:rsid w:val="00857CFD"/>
    <w:rsid w:val="00865AA7"/>
    <w:rsid w:val="008732F5"/>
    <w:rsid w:val="008755D3"/>
    <w:rsid w:val="008808AF"/>
    <w:rsid w:val="0088251A"/>
    <w:rsid w:val="0088551E"/>
    <w:rsid w:val="00895D55"/>
    <w:rsid w:val="008A0C98"/>
    <w:rsid w:val="008A2ECD"/>
    <w:rsid w:val="008A3298"/>
    <w:rsid w:val="008B7516"/>
    <w:rsid w:val="008C0592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4395"/>
    <w:rsid w:val="00920E27"/>
    <w:rsid w:val="0092491B"/>
    <w:rsid w:val="00926558"/>
    <w:rsid w:val="0093220C"/>
    <w:rsid w:val="009330A2"/>
    <w:rsid w:val="009352D3"/>
    <w:rsid w:val="0094234A"/>
    <w:rsid w:val="0094606A"/>
    <w:rsid w:val="0094740A"/>
    <w:rsid w:val="009476A3"/>
    <w:rsid w:val="0095339D"/>
    <w:rsid w:val="0095480A"/>
    <w:rsid w:val="009610F8"/>
    <w:rsid w:val="00982546"/>
    <w:rsid w:val="00985C9B"/>
    <w:rsid w:val="00987767"/>
    <w:rsid w:val="00990FA6"/>
    <w:rsid w:val="009A4000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A11CA8"/>
    <w:rsid w:val="00A14494"/>
    <w:rsid w:val="00A14C07"/>
    <w:rsid w:val="00A20751"/>
    <w:rsid w:val="00A31CD4"/>
    <w:rsid w:val="00A412CF"/>
    <w:rsid w:val="00A43329"/>
    <w:rsid w:val="00A43904"/>
    <w:rsid w:val="00A46EF3"/>
    <w:rsid w:val="00A56B08"/>
    <w:rsid w:val="00A72664"/>
    <w:rsid w:val="00A80DDA"/>
    <w:rsid w:val="00A810FC"/>
    <w:rsid w:val="00A85F52"/>
    <w:rsid w:val="00A86129"/>
    <w:rsid w:val="00A869D7"/>
    <w:rsid w:val="00A905AE"/>
    <w:rsid w:val="00A94286"/>
    <w:rsid w:val="00AA1282"/>
    <w:rsid w:val="00AA15A3"/>
    <w:rsid w:val="00AA357C"/>
    <w:rsid w:val="00AB05E1"/>
    <w:rsid w:val="00AC5C1A"/>
    <w:rsid w:val="00AC7E58"/>
    <w:rsid w:val="00AE4CAB"/>
    <w:rsid w:val="00AF364B"/>
    <w:rsid w:val="00AF4263"/>
    <w:rsid w:val="00B05E46"/>
    <w:rsid w:val="00B1236F"/>
    <w:rsid w:val="00B14710"/>
    <w:rsid w:val="00B15356"/>
    <w:rsid w:val="00B222B1"/>
    <w:rsid w:val="00B237A3"/>
    <w:rsid w:val="00B30B9C"/>
    <w:rsid w:val="00B317BD"/>
    <w:rsid w:val="00B31D61"/>
    <w:rsid w:val="00B40B6A"/>
    <w:rsid w:val="00B459B1"/>
    <w:rsid w:val="00B57712"/>
    <w:rsid w:val="00B63F35"/>
    <w:rsid w:val="00B71547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D7C1E"/>
    <w:rsid w:val="00BE5F73"/>
    <w:rsid w:val="00BE67C2"/>
    <w:rsid w:val="00BE7501"/>
    <w:rsid w:val="00BF0D6C"/>
    <w:rsid w:val="00BF2DEF"/>
    <w:rsid w:val="00BF3FAF"/>
    <w:rsid w:val="00C000A1"/>
    <w:rsid w:val="00C00924"/>
    <w:rsid w:val="00C01901"/>
    <w:rsid w:val="00C03314"/>
    <w:rsid w:val="00C04F5B"/>
    <w:rsid w:val="00C132A1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5052"/>
    <w:rsid w:val="00C97DEE"/>
    <w:rsid w:val="00CA0277"/>
    <w:rsid w:val="00CA487F"/>
    <w:rsid w:val="00CA5973"/>
    <w:rsid w:val="00CA671B"/>
    <w:rsid w:val="00CA6E1B"/>
    <w:rsid w:val="00CB0688"/>
    <w:rsid w:val="00CB1A40"/>
    <w:rsid w:val="00CB2261"/>
    <w:rsid w:val="00CB5838"/>
    <w:rsid w:val="00CB675A"/>
    <w:rsid w:val="00CC6277"/>
    <w:rsid w:val="00CD35C0"/>
    <w:rsid w:val="00CD7978"/>
    <w:rsid w:val="00CE4E10"/>
    <w:rsid w:val="00D070C2"/>
    <w:rsid w:val="00D07B0D"/>
    <w:rsid w:val="00D16055"/>
    <w:rsid w:val="00D20A4F"/>
    <w:rsid w:val="00D31864"/>
    <w:rsid w:val="00D45B36"/>
    <w:rsid w:val="00D46659"/>
    <w:rsid w:val="00D53871"/>
    <w:rsid w:val="00D6677A"/>
    <w:rsid w:val="00D70731"/>
    <w:rsid w:val="00D7372E"/>
    <w:rsid w:val="00D8270F"/>
    <w:rsid w:val="00D8355C"/>
    <w:rsid w:val="00D86F84"/>
    <w:rsid w:val="00D91415"/>
    <w:rsid w:val="00D9445A"/>
    <w:rsid w:val="00DA1AAC"/>
    <w:rsid w:val="00DB08F0"/>
    <w:rsid w:val="00DB0B2D"/>
    <w:rsid w:val="00DC2CC8"/>
    <w:rsid w:val="00DC2D23"/>
    <w:rsid w:val="00DD0D98"/>
    <w:rsid w:val="00DD4A47"/>
    <w:rsid w:val="00DE2DCC"/>
    <w:rsid w:val="00E02491"/>
    <w:rsid w:val="00E053DC"/>
    <w:rsid w:val="00E17A2B"/>
    <w:rsid w:val="00E17F6E"/>
    <w:rsid w:val="00E24BDB"/>
    <w:rsid w:val="00E27C8C"/>
    <w:rsid w:val="00E30FD5"/>
    <w:rsid w:val="00E36BE2"/>
    <w:rsid w:val="00E448F9"/>
    <w:rsid w:val="00E44E46"/>
    <w:rsid w:val="00E459BD"/>
    <w:rsid w:val="00E50674"/>
    <w:rsid w:val="00E63C47"/>
    <w:rsid w:val="00E71477"/>
    <w:rsid w:val="00E71C04"/>
    <w:rsid w:val="00E72566"/>
    <w:rsid w:val="00E737C9"/>
    <w:rsid w:val="00E77E64"/>
    <w:rsid w:val="00E8248D"/>
    <w:rsid w:val="00EA1254"/>
    <w:rsid w:val="00EA2F61"/>
    <w:rsid w:val="00EA75F3"/>
    <w:rsid w:val="00EB7F7A"/>
    <w:rsid w:val="00EC205A"/>
    <w:rsid w:val="00EC20DF"/>
    <w:rsid w:val="00EC79AF"/>
    <w:rsid w:val="00ED1CDB"/>
    <w:rsid w:val="00EE44AA"/>
    <w:rsid w:val="00EE550E"/>
    <w:rsid w:val="00EF27AE"/>
    <w:rsid w:val="00EF406A"/>
    <w:rsid w:val="00F00540"/>
    <w:rsid w:val="00F018B3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EFA"/>
    <w:rsid w:val="00F7704A"/>
    <w:rsid w:val="00F82402"/>
    <w:rsid w:val="00F86D22"/>
    <w:rsid w:val="00F87900"/>
    <w:rsid w:val="00F93774"/>
    <w:rsid w:val="00F94901"/>
    <w:rsid w:val="00F94DB6"/>
    <w:rsid w:val="00F96E81"/>
    <w:rsid w:val="00FA2860"/>
    <w:rsid w:val="00FB1772"/>
    <w:rsid w:val="00FC289E"/>
    <w:rsid w:val="00FC444B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97AF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link w:val="NoSpacingChar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0A0279"/>
    <w:rPr>
      <w:rFonts w:ascii="Calibri" w:eastAsia="Times New Roman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DF68-0328-4F2B-B6F9-A4A20027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575</cp:revision>
  <cp:lastPrinted>2024-01-29T11:15:00Z</cp:lastPrinted>
  <dcterms:created xsi:type="dcterms:W3CDTF">2017-02-06T11:46:00Z</dcterms:created>
  <dcterms:modified xsi:type="dcterms:W3CDTF">2024-01-30T07:06:00Z</dcterms:modified>
</cp:coreProperties>
</file>