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17" w:rsidRPr="00A27D17" w:rsidRDefault="00A27D17" w:rsidP="0086714E">
      <w:pPr>
        <w:spacing w:after="0" w:line="240" w:lineRule="auto"/>
        <w:ind w:left="180" w:hanging="180"/>
        <w:jc w:val="center"/>
        <w:rPr>
          <w:rFonts w:ascii="Shruti" w:hAnsi="Shruti" w:cs="Shruti"/>
          <w:b/>
          <w:bCs/>
          <w:sz w:val="60"/>
          <w:szCs w:val="60"/>
        </w:rPr>
      </w:pPr>
      <w:r w:rsidRPr="00A27D17">
        <w:rPr>
          <w:rFonts w:ascii="Shruti" w:hAnsi="Shruti" w:cs="Shruti"/>
          <w:b/>
          <w:bCs/>
          <w:sz w:val="60"/>
          <w:szCs w:val="60"/>
        </w:rPr>
        <w:t>23</w:t>
      </w:r>
    </w:p>
    <w:p w:rsidR="001D25BA" w:rsidRPr="007E1D02" w:rsidRDefault="001D25BA" w:rsidP="001D25BA">
      <w:pPr>
        <w:spacing w:after="0" w:line="240" w:lineRule="auto"/>
        <w:ind w:left="2340" w:hanging="180"/>
        <w:rPr>
          <w:rFonts w:ascii="Vivaldi" w:hAnsi="Vivaldi" w:cs="SHREE_GUJ_OTF_0768"/>
          <w:sz w:val="24"/>
          <w:szCs w:val="24"/>
          <w:lang w:val="en-US"/>
        </w:rPr>
      </w:pPr>
      <w:r w:rsidRPr="007E1D02">
        <w:rPr>
          <w:rFonts w:ascii="Vivaldi" w:hAnsi="Vivaldi" w:cs="SHREE_GUJ_OTF_0768"/>
          <w:b/>
          <w:bCs/>
          <w:sz w:val="24"/>
          <w:szCs w:val="24"/>
          <w:cs/>
        </w:rPr>
        <w:t>૧૫માં નાણાંપંચ અંતર્ગત તાપી જિલ્લાને ફાળવેલ ગ્રાન્ટ</w:t>
      </w:r>
      <w:r w:rsidRPr="007E1D02">
        <w:rPr>
          <w:rFonts w:ascii="Vivaldi" w:hAnsi="Vivaldi" w:cs="SHREE_GUJ_OTF_0768"/>
          <w:sz w:val="24"/>
          <w:szCs w:val="24"/>
          <w:cs/>
        </w:rPr>
        <w:t>.</w:t>
      </w:r>
      <w:r w:rsidRPr="007E1D02">
        <w:rPr>
          <w:rFonts w:ascii="Vivaldi" w:hAnsi="Vivaldi" w:cs="SHREE_GUJ_OTF_0768"/>
          <w:sz w:val="24"/>
          <w:szCs w:val="24"/>
          <w:cs/>
          <w:lang w:val="en-US"/>
        </w:rPr>
        <w:t xml:space="preserve"> </w:t>
      </w:r>
    </w:p>
    <w:p w:rsidR="001D25BA" w:rsidRPr="007E1D02" w:rsidRDefault="001D25BA" w:rsidP="001D25BA">
      <w:pPr>
        <w:spacing w:after="0" w:line="240" w:lineRule="auto"/>
        <w:ind w:left="180" w:right="26" w:hanging="180"/>
        <w:jc w:val="both"/>
        <w:rPr>
          <w:rFonts w:ascii="Vivaldi" w:hAnsi="Vivaldi" w:cs="SHREE_GUJ_OTF_0768"/>
          <w:sz w:val="24"/>
          <w:szCs w:val="24"/>
        </w:rPr>
      </w:pPr>
      <w:r w:rsidRPr="007E1D02">
        <w:rPr>
          <w:rFonts w:ascii="Vivaldi" w:hAnsi="Vivaldi" w:cs="SHREE_GUJ_OTF_0768"/>
          <w:b/>
          <w:bCs/>
          <w:sz w:val="24"/>
          <w:szCs w:val="24"/>
          <w:cs/>
        </w:rPr>
        <w:t>* ૧૫/૪/૨૫૦</w:t>
      </w:r>
      <w:r w:rsidR="007E1D02">
        <w:rPr>
          <w:rFonts w:ascii="Vivaldi" w:hAnsi="Vivaldi" w:cs="SHREE_GUJ_OTF_0768"/>
          <w:sz w:val="24"/>
          <w:szCs w:val="24"/>
          <w:lang w:val="en-US"/>
        </w:rPr>
        <w:t xml:space="preserve"> :</w:t>
      </w:r>
      <w:r w:rsidR="007E1D02">
        <w:rPr>
          <w:rFonts w:ascii="Vivaldi" w:hAnsi="Vivaldi" w:cs="SHREE_GUJ_OTF_0768"/>
          <w:sz w:val="24"/>
          <w:szCs w:val="24"/>
          <w:cs/>
        </w:rPr>
        <w:t xml:space="preserve"> </w:t>
      </w:r>
      <w:bookmarkStart w:id="0" w:name="_GoBack"/>
      <w:bookmarkEnd w:id="0"/>
      <w:r w:rsidR="007E1D02">
        <w:rPr>
          <w:rFonts w:ascii="Vivaldi" w:hAnsi="Vivaldi" w:cs="SHREE_GUJ_OTF_0768"/>
          <w:sz w:val="24"/>
          <w:szCs w:val="24"/>
          <w:cs/>
        </w:rPr>
        <w:t xml:space="preserve"> ડૉ.જયરામભાઈ ચેમાભાઈ ગામીત</w:t>
      </w:r>
      <w:r w:rsidRPr="007E1D02">
        <w:rPr>
          <w:rFonts w:ascii="Vivaldi" w:hAnsi="Vivaldi" w:cs="SHREE_GUJ_OTF_0768"/>
          <w:sz w:val="24"/>
          <w:szCs w:val="24"/>
          <w:cs/>
        </w:rPr>
        <w:t>(નિઝર)</w:t>
      </w:r>
      <w:r w:rsidRPr="007E1D02">
        <w:rPr>
          <w:rFonts w:ascii="Vivaldi" w:hAnsi="Vivaldi" w:cs="SHREE_GUJ_OTF_0768"/>
          <w:sz w:val="24"/>
          <w:szCs w:val="24"/>
        </w:rPr>
        <w:t>:</w:t>
      </w:r>
      <w:r w:rsidR="007E1D02">
        <w:rPr>
          <w:rFonts w:ascii="Vivaldi" w:hAnsi="Vivaldi" w:cs="SHREE_GUJ_OTF_0768"/>
          <w:sz w:val="24"/>
          <w:szCs w:val="24"/>
        </w:rPr>
        <w:t xml:space="preserve"> </w:t>
      </w:r>
      <w:r w:rsidRPr="007E1D02">
        <w:rPr>
          <w:rFonts w:ascii="Vivaldi" w:hAnsi="Vivaldi" w:cs="SHREE_GUJ_OTF_0768"/>
          <w:sz w:val="24"/>
          <w:szCs w:val="24"/>
          <w:cs/>
        </w:rPr>
        <w:t>માનનીય મુખ્યમંત્રીશ્રી (પંચાયત) જણાવવા કૃપા કરશે કેઃ-</w:t>
      </w:r>
    </w:p>
    <w:tbl>
      <w:tblPr>
        <w:tblStyle w:val="TableGrid"/>
        <w:tblW w:w="9997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"/>
        <w:gridCol w:w="558"/>
        <w:gridCol w:w="3868"/>
        <w:gridCol w:w="236"/>
        <w:gridCol w:w="13"/>
        <w:gridCol w:w="547"/>
        <w:gridCol w:w="3534"/>
        <w:gridCol w:w="1187"/>
      </w:tblGrid>
      <w:tr w:rsidR="001D25BA" w:rsidRPr="007E1D02" w:rsidTr="007E1D02">
        <w:trPr>
          <w:gridBefore w:val="1"/>
          <w:gridAfter w:val="1"/>
          <w:wBefore w:w="54" w:type="dxa"/>
          <w:wAfter w:w="1187" w:type="dxa"/>
        </w:trPr>
        <w:tc>
          <w:tcPr>
            <w:tcW w:w="558" w:type="dxa"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</w:rPr>
            </w:pPr>
          </w:p>
        </w:tc>
        <w:tc>
          <w:tcPr>
            <w:tcW w:w="3868" w:type="dxa"/>
            <w:hideMark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249" w:type="dxa"/>
            <w:gridSpan w:val="2"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</w:rPr>
            </w:pPr>
          </w:p>
        </w:tc>
        <w:tc>
          <w:tcPr>
            <w:tcW w:w="547" w:type="dxa"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</w:rPr>
            </w:pPr>
          </w:p>
        </w:tc>
        <w:tc>
          <w:tcPr>
            <w:tcW w:w="3534" w:type="dxa"/>
            <w:hideMark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જવાબ</w:t>
            </w:r>
          </w:p>
        </w:tc>
      </w:tr>
      <w:tr w:rsidR="001D25BA" w:rsidRPr="007E1D02" w:rsidTr="007E1D02">
        <w:tc>
          <w:tcPr>
            <w:tcW w:w="612" w:type="dxa"/>
            <w:gridSpan w:val="2"/>
            <w:hideMark/>
          </w:tcPr>
          <w:p w:rsidR="001D25BA" w:rsidRPr="007E1D02" w:rsidRDefault="001D25BA">
            <w:pPr>
              <w:spacing w:after="0"/>
              <w:jc w:val="both"/>
              <w:rPr>
                <w:rFonts w:ascii="Vivaldi" w:hAnsi="Vivaldi" w:cs="SHREE_GUJ_OTF_0768"/>
                <w:sz w:val="24"/>
                <w:szCs w:val="24"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68" w:type="dxa"/>
            <w:hideMark/>
          </w:tcPr>
          <w:p w:rsidR="001D25BA" w:rsidRPr="007E1D02" w:rsidRDefault="001D25BA">
            <w:pPr>
              <w:spacing w:after="0"/>
              <w:jc w:val="both"/>
              <w:rPr>
                <w:rFonts w:ascii="Vivaldi" w:hAnsi="Vivaldi" w:cs="SHREE_GUJ_OTF_0768"/>
                <w:sz w:val="24"/>
                <w:szCs w:val="24"/>
                <w:cs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નાણાકીય વર્ષ ૨૦૨૨-૨૩માં ૧૫માં નાણાંપંચ અંતર્ગત તાપી જિલ્લાના ઉચ્છલ અને નિઝર તાલુકામાં તાલુકા પંચાયત અને ગ્રામ પંચાયતને કુલ કેટલી ગ્રાન્ટ ફાળવવામાં આવી.</w:t>
            </w:r>
          </w:p>
        </w:tc>
        <w:tc>
          <w:tcPr>
            <w:tcW w:w="236" w:type="dxa"/>
          </w:tcPr>
          <w:p w:rsidR="001D25BA" w:rsidRPr="007E1D02" w:rsidRDefault="001D25BA">
            <w:pPr>
              <w:spacing w:after="0"/>
              <w:jc w:val="both"/>
              <w:rPr>
                <w:rFonts w:ascii="Vivaldi" w:hAnsi="Vivaldi" w:cs="SHREE_GUJ_OTF_0768"/>
                <w:sz w:val="24"/>
                <w:szCs w:val="24"/>
                <w:cs/>
              </w:rPr>
            </w:pPr>
          </w:p>
        </w:tc>
        <w:tc>
          <w:tcPr>
            <w:tcW w:w="560" w:type="dxa"/>
            <w:gridSpan w:val="2"/>
            <w:hideMark/>
          </w:tcPr>
          <w:p w:rsidR="001D25BA" w:rsidRPr="007E1D02" w:rsidRDefault="001D25BA">
            <w:pPr>
              <w:spacing w:after="0"/>
              <w:jc w:val="both"/>
              <w:rPr>
                <w:rFonts w:ascii="Vivaldi" w:hAnsi="Vivaldi" w:cs="SHREE_GUJ_OTF_0768"/>
                <w:sz w:val="24"/>
                <w:szCs w:val="24"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21" w:type="dxa"/>
            <w:gridSpan w:val="2"/>
            <w:hideMark/>
          </w:tcPr>
          <w:p w:rsidR="001D25BA" w:rsidRPr="007E1D02" w:rsidRDefault="001D25BA">
            <w:pPr>
              <w:spacing w:after="0"/>
              <w:jc w:val="both"/>
              <w:rPr>
                <w:rFonts w:ascii="Vivaldi" w:hAnsi="Vivaldi" w:cs="SHREE_GUJ_OTF_0768"/>
                <w:sz w:val="24"/>
                <w:szCs w:val="24"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ઉચ્છલ તાલુકા પંચાયતને રૂ/- ૧૩૦.૩૩ લાખ</w:t>
            </w:r>
          </w:p>
          <w:p w:rsidR="001D25BA" w:rsidRPr="007E1D02" w:rsidRDefault="001D25BA">
            <w:pPr>
              <w:spacing w:after="0"/>
              <w:jc w:val="both"/>
              <w:rPr>
                <w:rFonts w:ascii="Vivaldi" w:hAnsi="Vivaldi" w:cs="SHREE_GUJ_OTF_0768"/>
                <w:sz w:val="24"/>
                <w:szCs w:val="24"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ઉચ્છલ તાલુકાની ગ્રામ પંચાયતોને રૂ/- ૪૫૬.૧૪ લાખ</w:t>
            </w:r>
          </w:p>
          <w:p w:rsidR="001D25BA" w:rsidRPr="007E1D02" w:rsidRDefault="001D25BA">
            <w:pPr>
              <w:spacing w:after="0"/>
              <w:jc w:val="both"/>
              <w:rPr>
                <w:rFonts w:ascii="Vivaldi" w:hAnsi="Vivaldi" w:cs="SHREE_GUJ_OTF_0768"/>
                <w:sz w:val="24"/>
                <w:szCs w:val="24"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 xml:space="preserve">નિઝર તાલુકા પંચાયતને રૂ/- ૨૦૩.૬૦ લાખ </w:t>
            </w:r>
          </w:p>
          <w:p w:rsidR="001D25BA" w:rsidRPr="007E1D02" w:rsidRDefault="001D25BA">
            <w:pPr>
              <w:spacing w:after="0"/>
              <w:jc w:val="both"/>
              <w:rPr>
                <w:rFonts w:ascii="Vivaldi" w:hAnsi="Vivaldi" w:cs="SHREE_GUJ_OTF_0768"/>
                <w:sz w:val="24"/>
                <w:szCs w:val="24"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નિઝર તાલુકાની ગ્રામ પંચાયતોને રૂ/- ૭૧૨.૬૧ લાખ</w:t>
            </w:r>
          </w:p>
        </w:tc>
      </w:tr>
      <w:tr w:rsidR="001D25BA" w:rsidRPr="007E1D02" w:rsidTr="007E1D02">
        <w:tc>
          <w:tcPr>
            <w:tcW w:w="612" w:type="dxa"/>
            <w:gridSpan w:val="2"/>
            <w:hideMark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  <w:cs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68" w:type="dxa"/>
            <w:hideMark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  <w:cs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તા.૩૧/૧૨/૨૦૨૩ની સ્થિતિએ ઉક્ત ગ્રાન્ટમાંથી કેટલા કામ પૂર્ણ કરવામાં આવ્યા અને</w:t>
            </w:r>
          </w:p>
        </w:tc>
        <w:tc>
          <w:tcPr>
            <w:tcW w:w="236" w:type="dxa"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  <w:cs/>
              </w:rPr>
            </w:pPr>
          </w:p>
        </w:tc>
        <w:tc>
          <w:tcPr>
            <w:tcW w:w="560" w:type="dxa"/>
            <w:gridSpan w:val="2"/>
            <w:hideMark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21" w:type="dxa"/>
            <w:gridSpan w:val="2"/>
            <w:hideMark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  <w:cs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 xml:space="preserve"> કુલ ૨૫૯ કામો</w:t>
            </w:r>
          </w:p>
        </w:tc>
      </w:tr>
      <w:tr w:rsidR="001D25BA" w:rsidRPr="007E1D02" w:rsidTr="007E1D02">
        <w:tc>
          <w:tcPr>
            <w:tcW w:w="612" w:type="dxa"/>
            <w:gridSpan w:val="2"/>
            <w:hideMark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  <w:cs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868" w:type="dxa"/>
            <w:hideMark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  <w:cs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ઉક્ત પૂર્ણ કામ સામે કેટલો ખર્ચ થયેલ છે.</w:t>
            </w:r>
          </w:p>
        </w:tc>
        <w:tc>
          <w:tcPr>
            <w:tcW w:w="236" w:type="dxa"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  <w:cs/>
              </w:rPr>
            </w:pPr>
          </w:p>
        </w:tc>
        <w:tc>
          <w:tcPr>
            <w:tcW w:w="560" w:type="dxa"/>
            <w:gridSpan w:val="2"/>
            <w:hideMark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721" w:type="dxa"/>
            <w:gridSpan w:val="2"/>
            <w:hideMark/>
          </w:tcPr>
          <w:p w:rsidR="001D25BA" w:rsidRPr="007E1D02" w:rsidRDefault="001D25BA">
            <w:pPr>
              <w:jc w:val="both"/>
              <w:rPr>
                <w:rFonts w:ascii="Vivaldi" w:hAnsi="Vivaldi" w:cs="SHREE_GUJ_OTF_0768"/>
                <w:sz w:val="24"/>
                <w:szCs w:val="24"/>
                <w:cs/>
              </w:rPr>
            </w:pPr>
            <w:r w:rsidRPr="007E1D02">
              <w:rPr>
                <w:rFonts w:ascii="Vivaldi" w:hAnsi="Vivaldi" w:cs="SHREE_GUJ_OTF_0768"/>
                <w:sz w:val="24"/>
                <w:szCs w:val="24"/>
                <w:cs/>
              </w:rPr>
              <w:t>કુલ રૂ/- ૫૧૭.૩૯ લાખ</w:t>
            </w:r>
          </w:p>
        </w:tc>
      </w:tr>
    </w:tbl>
    <w:p w:rsidR="000726C0" w:rsidRPr="007E1D02" w:rsidRDefault="000726C0">
      <w:pPr>
        <w:rPr>
          <w:rFonts w:ascii="Vivaldi" w:hAnsi="Vivaldi" w:cs="SHREE_GUJ_OTF_0768"/>
          <w:sz w:val="24"/>
          <w:szCs w:val="24"/>
        </w:rPr>
      </w:pPr>
    </w:p>
    <w:p w:rsidR="00A27D17" w:rsidRDefault="00A27D17">
      <w:r w:rsidRPr="007E1D02">
        <w:rPr>
          <w:rFonts w:ascii="Vivaldi" w:hAnsi="Vivaldi" w:cs="SHREE_GUJ_OTF_0768"/>
          <w:b/>
          <w:bCs/>
          <w:sz w:val="24"/>
          <w:szCs w:val="24"/>
        </w:rPr>
        <w:t>…………………………………………………………………………………</w:t>
      </w:r>
      <w:r w:rsidRPr="007E1D02">
        <w:rPr>
          <w:b/>
          <w:bCs/>
        </w:rPr>
        <w:t>………………………..................</w:t>
      </w:r>
      <w:r>
        <w:t>..................................</w:t>
      </w:r>
    </w:p>
    <w:sectPr w:rsidR="00A27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9E"/>
    <w:rsid w:val="000726C0"/>
    <w:rsid w:val="001D25BA"/>
    <w:rsid w:val="003E349E"/>
    <w:rsid w:val="005B1F52"/>
    <w:rsid w:val="007E1D02"/>
    <w:rsid w:val="0086714E"/>
    <w:rsid w:val="00A2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F6DF-5407-4BE1-8E96-515436F9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5BA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5B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</cp:revision>
  <dcterms:created xsi:type="dcterms:W3CDTF">2024-01-30T10:28:00Z</dcterms:created>
  <dcterms:modified xsi:type="dcterms:W3CDTF">2024-01-30T10:28:00Z</dcterms:modified>
</cp:coreProperties>
</file>