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302D0F" w:rsidRDefault="00AD3406" w:rsidP="00C411A9">
      <w:pPr>
        <w:spacing w:line="360" w:lineRule="auto"/>
        <w:jc w:val="center"/>
        <w:rPr>
          <w:b/>
          <w:bCs/>
          <w:sz w:val="28"/>
          <w:szCs w:val="28"/>
        </w:rPr>
      </w:pPr>
      <w:r w:rsidRPr="00AD3406">
        <w:rPr>
          <w:b/>
          <w:bCs/>
          <w:sz w:val="28"/>
          <w:szCs w:val="28"/>
        </w:rPr>
        <w:t>THE GUJARAT LAWS (AMENDMENT OF PROVISIONS) BILL, 2024.</w:t>
      </w:r>
    </w:p>
    <w:p w:rsidR="00944243" w:rsidRPr="00944243" w:rsidRDefault="00944243" w:rsidP="00C411A9">
      <w:pPr>
        <w:spacing w:line="360" w:lineRule="auto"/>
        <w:jc w:val="center"/>
        <w:rPr>
          <w:b/>
          <w:bCs/>
          <w:sz w:val="28"/>
          <w:szCs w:val="28"/>
        </w:rPr>
      </w:pPr>
      <w:proofErr w:type="gramStart"/>
      <w:r w:rsidRPr="00944243">
        <w:rPr>
          <w:b/>
          <w:bCs/>
          <w:sz w:val="28"/>
          <w:szCs w:val="28"/>
        </w:rPr>
        <w:t>GUJARAT BILL NO.</w:t>
      </w:r>
      <w:proofErr w:type="gramEnd"/>
      <w:r w:rsidRPr="00944243">
        <w:rPr>
          <w:b/>
          <w:bCs/>
          <w:sz w:val="28"/>
          <w:szCs w:val="28"/>
        </w:rPr>
        <w:t xml:space="preserve"> </w:t>
      </w:r>
      <w:r w:rsidR="00462FF9">
        <w:rPr>
          <w:b/>
          <w:bCs/>
          <w:sz w:val="28"/>
          <w:szCs w:val="28"/>
        </w:rPr>
        <w:t>10</w:t>
      </w:r>
      <w:r w:rsidR="00302D0F">
        <w:rPr>
          <w:b/>
          <w:bCs/>
          <w:sz w:val="28"/>
          <w:szCs w:val="28"/>
        </w:rPr>
        <w:t xml:space="preserve"> </w:t>
      </w:r>
      <w:r w:rsidRPr="00944243">
        <w:rPr>
          <w:b/>
          <w:bCs/>
          <w:sz w:val="28"/>
          <w:szCs w:val="28"/>
        </w:rPr>
        <w:t>OF 2024.</w:t>
      </w:r>
    </w:p>
    <w:p w:rsidR="00944243" w:rsidRDefault="00944243" w:rsidP="00C411A9">
      <w:pPr>
        <w:spacing w:line="360" w:lineRule="auto"/>
        <w:jc w:val="center"/>
        <w:rPr>
          <w:b/>
          <w:bCs/>
          <w:i/>
          <w:iCs/>
          <w:sz w:val="28"/>
          <w:szCs w:val="28"/>
        </w:rPr>
      </w:pPr>
      <w:r w:rsidRPr="00944243">
        <w:rPr>
          <w:b/>
          <w:bCs/>
          <w:i/>
          <w:iCs/>
          <w:sz w:val="28"/>
          <w:szCs w:val="28"/>
        </w:rPr>
        <w:t xml:space="preserve">A   B I L </w:t>
      </w:r>
      <w:proofErr w:type="spellStart"/>
      <w:r w:rsidRPr="00944243">
        <w:rPr>
          <w:b/>
          <w:bCs/>
          <w:i/>
          <w:iCs/>
          <w:sz w:val="28"/>
          <w:szCs w:val="28"/>
        </w:rPr>
        <w:t>L</w:t>
      </w:r>
      <w:proofErr w:type="spellEnd"/>
    </w:p>
    <w:p w:rsidR="00944243" w:rsidRPr="00302D0F" w:rsidRDefault="00AD3406" w:rsidP="00AD3406">
      <w:pPr>
        <w:spacing w:line="360" w:lineRule="auto"/>
        <w:jc w:val="center"/>
        <w:rPr>
          <w:sz w:val="6"/>
          <w:szCs w:val="6"/>
        </w:rPr>
      </w:pPr>
      <w:r>
        <w:rPr>
          <w:i/>
          <w:iCs/>
        </w:rPr>
        <w:t xml:space="preserve">to </w:t>
      </w:r>
      <w:r w:rsidRPr="00AD3406">
        <w:rPr>
          <w:i/>
          <w:iCs/>
        </w:rPr>
        <w:t>amend the provisions of the Acts made by the State of Gujarat to give effect to the references to Bharatiya Nyaya Sanhita, 2023, the Bharatiya Nagarik Suraksha Sanhita, 2023 and the Bharatiya Sakshya Adhiniyam, 2023 in place of reference to the Indian Penal Code, 1860, the Code of Criminal Procedure, 1973 and the Evidence Act, 1872 in the said Acts.</w:t>
      </w:r>
    </w:p>
    <w:p w:rsidR="005A0181" w:rsidRDefault="00944243" w:rsidP="00C411A9">
      <w:pPr>
        <w:spacing w:line="360" w:lineRule="auto"/>
        <w:jc w:val="both"/>
      </w:pPr>
      <w:r w:rsidRPr="00C411A9">
        <w:tab/>
        <w:t xml:space="preserve">It is hereby enacted in the </w:t>
      </w:r>
      <w:r w:rsidR="00302D0F">
        <w:t>Seventy-fifth</w:t>
      </w:r>
      <w:r w:rsidRPr="00C411A9">
        <w:t xml:space="preserve"> Year of the Republic of India as </w:t>
      </w:r>
      <w:r w:rsidR="008424C4" w:rsidRPr="00C411A9">
        <w:t>follows: -</w:t>
      </w:r>
    </w:p>
    <w:p w:rsidR="00AD3406" w:rsidRDefault="005A0181" w:rsidP="00C411A9">
      <w:pPr>
        <w:spacing w:line="360" w:lineRule="auto"/>
        <w:jc w:val="both"/>
      </w:pPr>
      <w:r w:rsidRPr="00961C68">
        <w:rPr>
          <w:b/>
          <w:bCs/>
          <w:noProof/>
        </w:rPr>
        <mc:AlternateContent>
          <mc:Choice Requires="wps">
            <w:drawing>
              <wp:anchor distT="45720" distB="45720" distL="114300" distR="114300" simplePos="0" relativeHeight="251663360" behindDoc="0" locked="0" layoutInCell="1" allowOverlap="1" wp14:anchorId="0BEADB07" wp14:editId="4BE15CCE">
                <wp:simplePos x="0" y="0"/>
                <wp:positionH relativeFrom="page">
                  <wp:posOffset>6546850</wp:posOffset>
                </wp:positionH>
                <wp:positionV relativeFrom="paragraph">
                  <wp:posOffset>8890</wp:posOffset>
                </wp:positionV>
                <wp:extent cx="1082040" cy="372745"/>
                <wp:effectExtent l="0" t="0" r="381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72745"/>
                        </a:xfrm>
                        <a:prstGeom prst="rect">
                          <a:avLst/>
                        </a:prstGeom>
                        <a:solidFill>
                          <a:srgbClr val="FFFFFF"/>
                        </a:solidFill>
                        <a:ln w="9525">
                          <a:noFill/>
                          <a:miter lim="800000"/>
                          <a:headEnd/>
                          <a:tailEnd/>
                        </a:ln>
                      </wps:spPr>
                      <wps:txbx>
                        <w:txbxContent>
                          <w:p w:rsidR="00784C24" w:rsidRPr="00AC2395" w:rsidRDefault="00784C24" w:rsidP="005A0181">
                            <w:pPr>
                              <w:spacing w:after="0"/>
                              <w:rPr>
                                <w:b/>
                                <w:bCs/>
                                <w:sz w:val="20"/>
                                <w:szCs w:val="20"/>
                              </w:rPr>
                            </w:pPr>
                            <w:r>
                              <w:rPr>
                                <w:b/>
                                <w:bCs/>
                                <w:sz w:val="20"/>
                                <w:szCs w:val="20"/>
                              </w:rPr>
                              <w:t xml:space="preserve">Short title and commencement. </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5.5pt;margin-top:.7pt;width:85.2pt;height:29.3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" stroked="f">
                <v:textbox inset=",0">
                  <w:txbxContent>
                    <w:p w:rsidR="00784C24" w:rsidRPr="00AC2395" w:rsidRDefault="00784C24" w:rsidP="005A0181">
                      <w:pPr>
                        <w:spacing w:after="0"/>
                        <w:rPr>
                          <w:b/>
                          <w:bCs/>
                          <w:sz w:val="20"/>
                          <w:szCs w:val="20"/>
                        </w:rPr>
                      </w:pPr>
                      <w:r>
                        <w:rPr>
                          <w:b/>
                          <w:bCs/>
                          <w:sz w:val="20"/>
                          <w:szCs w:val="20"/>
                        </w:rPr>
                        <w:t xml:space="preserve">Short title and commencement. </w:t>
                      </w:r>
                    </w:p>
                  </w:txbxContent>
                </v:textbox>
                <w10:wrap type="square" anchorx="page"/>
              </v:shape>
            </w:pict>
          </mc:Fallback>
        </mc:AlternateContent>
      </w:r>
      <w:r w:rsidR="00961C68" w:rsidRPr="00961C68">
        <w:rPr>
          <w:b/>
          <w:bCs/>
        </w:rPr>
        <w:t>1.</w:t>
      </w:r>
      <w:r w:rsidR="00961C68">
        <w:t xml:space="preserve"> </w:t>
      </w:r>
      <w:r w:rsidR="00944243" w:rsidRPr="00C411A9">
        <w:t>(1)</w:t>
      </w:r>
      <w:r w:rsidR="00F24B34">
        <w:t xml:space="preserve"> </w:t>
      </w:r>
      <w:r w:rsidR="00944243" w:rsidRPr="00C411A9">
        <w:t xml:space="preserve">This Act may be called the </w:t>
      </w:r>
      <w:r w:rsidR="00AD3406" w:rsidRPr="00AD3406">
        <w:t xml:space="preserve">Gujarat Laws (Amendment of Provisions) Act, 2024. </w:t>
      </w:r>
    </w:p>
    <w:p w:rsidR="00C411A9" w:rsidRPr="00C411A9" w:rsidRDefault="00C411A9" w:rsidP="00C411A9">
      <w:pPr>
        <w:spacing w:line="360" w:lineRule="auto"/>
        <w:jc w:val="both"/>
      </w:pPr>
      <w:r w:rsidRPr="00C411A9">
        <w:t>(2) It shall be deemed to have come into force on the 1</w:t>
      </w:r>
      <w:r w:rsidRPr="00C411A9">
        <w:rPr>
          <w:vertAlign w:val="superscript"/>
        </w:rPr>
        <w:t>st</w:t>
      </w:r>
      <w:r w:rsidR="00AD3406">
        <w:t xml:space="preserve"> day of July</w:t>
      </w:r>
      <w:r w:rsidRPr="00C411A9">
        <w:t>, 202</w:t>
      </w:r>
      <w:r w:rsidR="00AD3406">
        <w:t>4</w:t>
      </w:r>
      <w:r w:rsidRPr="00C411A9">
        <w:t>.</w:t>
      </w:r>
      <w:r w:rsidR="005A0181" w:rsidRPr="005A0181">
        <w:rPr>
          <w:noProof/>
        </w:rPr>
        <w:t xml:space="preserve"> </w:t>
      </w:r>
    </w:p>
    <w:p w:rsidR="00A14D88" w:rsidRDefault="00961C68" w:rsidP="008424C4">
      <w:pPr>
        <w:spacing w:line="360" w:lineRule="auto"/>
        <w:jc w:val="both"/>
      </w:pPr>
      <w:r w:rsidRPr="00961C68">
        <w:rPr>
          <w:b/>
          <w:bCs/>
        </w:rPr>
        <w:lastRenderedPageBreak/>
        <w:t>2.</w:t>
      </w:r>
      <w:r>
        <w:t xml:space="preserve"> </w:t>
      </w:r>
      <w:r>
        <w:rPr>
          <w:noProof/>
        </w:rPr>
        <mc:AlternateContent>
          <mc:Choice Requires="wps">
            <w:drawing>
              <wp:anchor distT="45720" distB="45720" distL="114300" distR="114300" simplePos="0" relativeHeight="251659264" behindDoc="0" locked="0" layoutInCell="1" allowOverlap="1" wp14:anchorId="4E90993C" wp14:editId="1C53825E">
                <wp:simplePos x="0" y="0"/>
                <wp:positionH relativeFrom="column">
                  <wp:posOffset>-1139546</wp:posOffset>
                </wp:positionH>
                <wp:positionV relativeFrom="paragraph">
                  <wp:posOffset>4445</wp:posOffset>
                </wp:positionV>
                <wp:extent cx="1019175" cy="752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752475"/>
                        </a:xfrm>
                        <a:prstGeom prst="rect">
                          <a:avLst/>
                        </a:prstGeom>
                        <a:solidFill>
                          <a:srgbClr val="FFFFFF"/>
                        </a:solidFill>
                        <a:ln w="9525">
                          <a:noFill/>
                          <a:miter lim="800000"/>
                          <a:headEnd/>
                          <a:tailEnd/>
                        </a:ln>
                      </wps:spPr>
                      <wps:txbx>
                        <w:txbxContent>
                          <w:p w:rsidR="00784C24" w:rsidRPr="00AC2395" w:rsidRDefault="00784C24" w:rsidP="00891AA6">
                            <w:pPr>
                              <w:jc w:val="right"/>
                              <w:rPr>
                                <w:b/>
                                <w:bCs/>
                                <w:sz w:val="20"/>
                                <w:szCs w:val="20"/>
                              </w:rPr>
                            </w:pPr>
                            <w:r w:rsidRPr="00A14D88">
                              <w:rPr>
                                <w:b/>
                                <w:bCs/>
                                <w:sz w:val="20"/>
                                <w:szCs w:val="20"/>
                              </w:rPr>
                              <w:t>Amendment of certain enactments.</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9.75pt;margin-top:.35pt;width:80.2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" stroked="f">
                <v:textbox inset=",0">
                  <w:txbxContent>
                    <w:p w:rsidR="00784C24" w:rsidRPr="00AC2395" w:rsidRDefault="00784C24" w:rsidP="00891AA6">
                      <w:pPr>
                        <w:jc w:val="right"/>
                        <w:rPr>
                          <w:b/>
                          <w:bCs/>
                          <w:sz w:val="20"/>
                          <w:szCs w:val="20"/>
                        </w:rPr>
                      </w:pPr>
                      <w:r w:rsidRPr="00A14D88">
                        <w:rPr>
                          <w:b/>
                          <w:bCs/>
                          <w:sz w:val="20"/>
                          <w:szCs w:val="20"/>
                        </w:rPr>
                        <w:t>Amendment of certain enactments.</w:t>
                      </w:r>
                    </w:p>
                  </w:txbxContent>
                </v:textbox>
                <w10:wrap type="square"/>
              </v:shape>
            </w:pict>
          </mc:Fallback>
        </mc:AlternateContent>
      </w:r>
      <w:r w:rsidR="00A14D88" w:rsidRPr="00A14D88">
        <w:t xml:space="preserve">The enactments mentioned in column (4) of the Schedule are hereby amended to the extent and in the manner mentioned in column (5) thereof. </w:t>
      </w:r>
    </w:p>
    <w:p w:rsidR="007C090A" w:rsidRPr="00497CA5" w:rsidRDefault="007C090A" w:rsidP="007C090A">
      <w:pPr>
        <w:jc w:val="center"/>
      </w:pPr>
      <w:r w:rsidRPr="00497CA5">
        <w:t>THE SCHEDULE</w:t>
      </w:r>
    </w:p>
    <w:p w:rsidR="007C090A" w:rsidRPr="00497CA5" w:rsidRDefault="007C090A" w:rsidP="007C090A">
      <w:pPr>
        <w:jc w:val="center"/>
      </w:pPr>
      <w:r w:rsidRPr="00497CA5">
        <w:t>(</w:t>
      </w:r>
      <w:r>
        <w:t>S</w:t>
      </w:r>
      <w:r w:rsidRPr="007C090A">
        <w:rPr>
          <w:i/>
          <w:iCs/>
        </w:rPr>
        <w:t>ee</w:t>
      </w:r>
      <w:r w:rsidRPr="00497CA5">
        <w:t xml:space="preserve"> section 2) </w:t>
      </w:r>
    </w:p>
    <w:tbl>
      <w:tblPr>
        <w:tblW w:w="10671" w:type="dxa"/>
        <w:tblInd w:w="-9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20"/>
        <w:gridCol w:w="960"/>
        <w:gridCol w:w="960"/>
        <w:gridCol w:w="3210"/>
        <w:gridCol w:w="4821"/>
      </w:tblGrid>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b/>
                <w:bCs/>
                <w:lang w:bidi="hi-IN"/>
              </w:rPr>
            </w:pPr>
            <w:r w:rsidRPr="00034ED7">
              <w:rPr>
                <w:rFonts w:eastAsia="Times New Roman"/>
                <w:b/>
                <w:bCs/>
                <w:lang w:bidi="hi-IN"/>
              </w:rPr>
              <w:t>Sr. No.</w:t>
            </w:r>
          </w:p>
        </w:tc>
        <w:tc>
          <w:tcPr>
            <w:tcW w:w="960" w:type="dxa"/>
          </w:tcPr>
          <w:p w:rsidR="007C090A" w:rsidRPr="00034ED7" w:rsidRDefault="007C090A" w:rsidP="007C090A">
            <w:pPr>
              <w:spacing w:after="0" w:line="240" w:lineRule="auto"/>
              <w:jc w:val="center"/>
              <w:rPr>
                <w:rFonts w:eastAsia="Times New Roman"/>
                <w:b/>
                <w:bCs/>
                <w:lang w:bidi="hi-IN"/>
              </w:rPr>
            </w:pPr>
            <w:r w:rsidRPr="00034ED7">
              <w:rPr>
                <w:rFonts w:eastAsia="Times New Roman"/>
                <w:b/>
                <w:bCs/>
                <w:lang w:bidi="hi-IN"/>
              </w:rPr>
              <w:t>Year</w:t>
            </w:r>
          </w:p>
        </w:tc>
        <w:tc>
          <w:tcPr>
            <w:tcW w:w="960" w:type="dxa"/>
            <w:shd w:val="clear" w:color="auto" w:fill="auto"/>
            <w:noWrap/>
            <w:hideMark/>
          </w:tcPr>
          <w:p w:rsidR="007C090A" w:rsidRPr="00034ED7" w:rsidRDefault="007C090A" w:rsidP="007C090A">
            <w:pPr>
              <w:spacing w:after="0" w:line="240" w:lineRule="auto"/>
              <w:jc w:val="center"/>
              <w:rPr>
                <w:rFonts w:eastAsia="Times New Roman"/>
                <w:b/>
                <w:bCs/>
                <w:lang w:bidi="hi-IN"/>
              </w:rPr>
            </w:pPr>
            <w:r w:rsidRPr="00034ED7">
              <w:rPr>
                <w:rFonts w:eastAsia="Times New Roman"/>
                <w:b/>
                <w:bCs/>
                <w:lang w:bidi="hi-IN"/>
              </w:rPr>
              <w:t>Act No.</w:t>
            </w:r>
          </w:p>
        </w:tc>
        <w:tc>
          <w:tcPr>
            <w:tcW w:w="3210" w:type="dxa"/>
            <w:shd w:val="clear" w:color="auto" w:fill="auto"/>
            <w:noWrap/>
            <w:hideMark/>
          </w:tcPr>
          <w:p w:rsidR="007C090A" w:rsidRPr="00034ED7" w:rsidRDefault="007C090A" w:rsidP="007C090A">
            <w:pPr>
              <w:spacing w:after="0" w:line="240" w:lineRule="auto"/>
              <w:jc w:val="center"/>
              <w:rPr>
                <w:rFonts w:eastAsia="Times New Roman"/>
                <w:b/>
                <w:bCs/>
                <w:lang w:bidi="hi-IN"/>
              </w:rPr>
            </w:pPr>
            <w:r w:rsidRPr="00034ED7">
              <w:rPr>
                <w:rFonts w:eastAsia="Times New Roman"/>
                <w:b/>
                <w:bCs/>
                <w:lang w:bidi="hi-IN"/>
              </w:rPr>
              <w:t>Short title</w:t>
            </w:r>
          </w:p>
        </w:tc>
        <w:tc>
          <w:tcPr>
            <w:tcW w:w="4821" w:type="dxa"/>
          </w:tcPr>
          <w:p w:rsidR="007C090A" w:rsidRPr="00034ED7" w:rsidRDefault="007C090A" w:rsidP="007C090A">
            <w:pPr>
              <w:spacing w:after="0" w:line="240" w:lineRule="auto"/>
              <w:jc w:val="center"/>
              <w:rPr>
                <w:rFonts w:eastAsia="Times New Roman"/>
                <w:b/>
                <w:bCs/>
                <w:lang w:bidi="hi-IN"/>
              </w:rPr>
            </w:pPr>
            <w:r w:rsidRPr="00034ED7">
              <w:rPr>
                <w:rFonts w:eastAsia="Times New Roman"/>
                <w:b/>
                <w:bCs/>
                <w:lang w:bidi="hi-IN"/>
              </w:rPr>
              <w:t>Amendment</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b/>
                <w:bCs/>
                <w:lang w:bidi="hi-IN"/>
              </w:rPr>
            </w:pPr>
            <w:r w:rsidRPr="00034ED7">
              <w:rPr>
                <w:rFonts w:eastAsia="Times New Roman"/>
                <w:b/>
                <w:bCs/>
                <w:lang w:bidi="hi-IN"/>
              </w:rPr>
              <w:t>(1)</w:t>
            </w:r>
          </w:p>
        </w:tc>
        <w:tc>
          <w:tcPr>
            <w:tcW w:w="960" w:type="dxa"/>
          </w:tcPr>
          <w:p w:rsidR="007C090A" w:rsidRPr="00034ED7" w:rsidRDefault="007C090A" w:rsidP="007C090A">
            <w:pPr>
              <w:spacing w:after="0" w:line="240" w:lineRule="auto"/>
              <w:jc w:val="center"/>
              <w:rPr>
                <w:rFonts w:eastAsia="Times New Roman"/>
                <w:b/>
                <w:bCs/>
                <w:lang w:bidi="hi-IN"/>
              </w:rPr>
            </w:pPr>
            <w:r w:rsidRPr="00034ED7">
              <w:rPr>
                <w:rFonts w:eastAsia="Times New Roman"/>
                <w:b/>
                <w:bCs/>
                <w:lang w:bidi="hi-IN"/>
              </w:rPr>
              <w:t xml:space="preserve">(2) </w:t>
            </w:r>
          </w:p>
        </w:tc>
        <w:tc>
          <w:tcPr>
            <w:tcW w:w="960" w:type="dxa"/>
            <w:shd w:val="clear" w:color="auto" w:fill="auto"/>
            <w:noWrap/>
          </w:tcPr>
          <w:p w:rsidR="007C090A" w:rsidRPr="00034ED7" w:rsidRDefault="007C090A" w:rsidP="007C090A">
            <w:pPr>
              <w:spacing w:after="0" w:line="240" w:lineRule="auto"/>
              <w:jc w:val="center"/>
              <w:rPr>
                <w:rFonts w:eastAsia="Times New Roman"/>
                <w:b/>
                <w:bCs/>
                <w:lang w:bidi="hi-IN"/>
              </w:rPr>
            </w:pPr>
            <w:r w:rsidRPr="00034ED7">
              <w:rPr>
                <w:rFonts w:eastAsia="Times New Roman"/>
                <w:b/>
                <w:bCs/>
                <w:lang w:bidi="hi-IN"/>
              </w:rPr>
              <w:t xml:space="preserve">(3) </w:t>
            </w:r>
          </w:p>
        </w:tc>
        <w:tc>
          <w:tcPr>
            <w:tcW w:w="3210" w:type="dxa"/>
            <w:shd w:val="clear" w:color="auto" w:fill="auto"/>
            <w:noWrap/>
          </w:tcPr>
          <w:p w:rsidR="007C090A" w:rsidRPr="00034ED7" w:rsidRDefault="007C090A" w:rsidP="007C090A">
            <w:pPr>
              <w:spacing w:after="0" w:line="240" w:lineRule="auto"/>
              <w:jc w:val="center"/>
              <w:rPr>
                <w:rFonts w:eastAsia="Times New Roman"/>
                <w:b/>
                <w:bCs/>
                <w:lang w:bidi="hi-IN"/>
              </w:rPr>
            </w:pPr>
            <w:r w:rsidRPr="00034ED7">
              <w:rPr>
                <w:rFonts w:eastAsia="Times New Roman"/>
                <w:b/>
                <w:bCs/>
                <w:lang w:bidi="hi-IN"/>
              </w:rPr>
              <w:t xml:space="preserve">(4) </w:t>
            </w:r>
          </w:p>
        </w:tc>
        <w:tc>
          <w:tcPr>
            <w:tcW w:w="4821" w:type="dxa"/>
          </w:tcPr>
          <w:p w:rsidR="007C090A" w:rsidRPr="00034ED7" w:rsidRDefault="007C090A" w:rsidP="007C090A">
            <w:pPr>
              <w:spacing w:after="0" w:line="240" w:lineRule="auto"/>
              <w:jc w:val="center"/>
              <w:rPr>
                <w:rFonts w:eastAsia="Times New Roman"/>
                <w:b/>
                <w:bCs/>
                <w:lang w:bidi="hi-IN"/>
              </w:rPr>
            </w:pPr>
            <w:r w:rsidRPr="00034ED7">
              <w:rPr>
                <w:rFonts w:eastAsia="Times New Roman"/>
                <w:b/>
                <w:bCs/>
                <w:lang w:bidi="hi-IN"/>
              </w:rPr>
              <w:t xml:space="preserve">(5)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15</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proofErr w:type="spellStart"/>
            <w:r w:rsidR="007C090A" w:rsidRPr="00034ED7">
              <w:rPr>
                <w:rFonts w:eastAsia="Times New Roman"/>
                <w:lang w:bidi="hi-IN"/>
              </w:rPr>
              <w:t>Birsa</w:t>
            </w:r>
            <w:proofErr w:type="spellEnd"/>
            <w:r w:rsidR="007C090A" w:rsidRPr="00034ED7">
              <w:rPr>
                <w:rFonts w:eastAsia="Times New Roman"/>
                <w:lang w:bidi="hi-IN"/>
              </w:rPr>
              <w:t xml:space="preserve"> Munda Tribal University Act, 2017.</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52, </w:t>
            </w:r>
            <w:r w:rsidR="00E70D29" w:rsidRPr="00034ED7">
              <w:rPr>
                <w:rFonts w:eastAsia="Times New Roman"/>
                <w:lang w:bidi="hi-IN"/>
              </w:rPr>
              <w:t>for the words and figures</w:t>
            </w:r>
            <w:r w:rsidRPr="00034ED7">
              <w:rPr>
                <w:rFonts w:eastAsia="Times New Roman"/>
                <w:lang w:bidi="hi-IN"/>
              </w:rPr>
              <w:t xml:space="preserve"> “public servant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“public servant within the meaning of section 2(28) of the Bharatiya Nyaya Sanhita,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1960</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27</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Gujarat Agricultural Land Ceiling Act, 1960</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22, in sub-section (4), </w:t>
            </w:r>
            <w:r w:rsidR="00E70D29" w:rsidRPr="00034ED7">
              <w:rPr>
                <w:rFonts w:eastAsia="Times New Roman"/>
                <w:lang w:bidi="hi-IN"/>
              </w:rPr>
              <w:t>for the words and figures</w:t>
            </w:r>
            <w:r w:rsidRPr="00034ED7">
              <w:rPr>
                <w:rFonts w:eastAsia="Times New Roman"/>
                <w:lang w:bidi="hi-IN"/>
              </w:rPr>
              <w:t xml:space="preserve"> “within the meaning of section 175 and section 176 of the Indian Penal Code </w:t>
            </w:r>
            <w:r w:rsidR="00F13B4D" w:rsidRPr="00034ED7">
              <w:rPr>
                <w:rFonts w:eastAsia="Times New Roman"/>
                <w:lang w:bidi="hi-IN"/>
              </w:rPr>
              <w:t>(XLV</w:t>
            </w:r>
            <w:r w:rsidRPr="00034ED7">
              <w:rPr>
                <w:rFonts w:eastAsia="Times New Roman"/>
                <w:lang w:bidi="hi-IN"/>
              </w:rPr>
              <w:t xml:space="preserve"> of 1860</w:t>
            </w:r>
            <w:r w:rsidR="00F13B4D" w:rsidRPr="00034ED7">
              <w:rPr>
                <w:rFonts w:eastAsia="Times New Roman"/>
                <w:lang w:bidi="hi-IN"/>
              </w:rPr>
              <w:t>)</w:t>
            </w:r>
            <w:r w:rsidRPr="00034ED7">
              <w:rPr>
                <w:rFonts w:eastAsia="Times New Roman"/>
                <w:lang w:bidi="hi-IN"/>
              </w:rPr>
              <w:t>”</w:t>
            </w:r>
            <w:r w:rsidR="00E70D29" w:rsidRPr="00034ED7">
              <w:rPr>
                <w:rFonts w:eastAsia="Times New Roman"/>
                <w:lang w:bidi="hi-IN"/>
              </w:rPr>
              <w:t>, the words and figures</w:t>
            </w:r>
            <w:r w:rsidRPr="00034ED7">
              <w:rPr>
                <w:rFonts w:eastAsia="Times New Roman"/>
                <w:lang w:bidi="hi-IN"/>
              </w:rPr>
              <w:t xml:space="preserve"> “within the meaning of section 210 and 211 of the Bharatiya Nyaya Sanhita, 2023 (45 of 2023)” shall be substituted.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48, </w:t>
            </w:r>
            <w:r w:rsidR="00E70D29" w:rsidRPr="00034ED7">
              <w:rPr>
                <w:rFonts w:eastAsia="Times New Roman"/>
                <w:lang w:bidi="hi-IN"/>
              </w:rPr>
              <w:t>for the words and figures</w:t>
            </w:r>
            <w:r w:rsidRPr="00034ED7">
              <w:rPr>
                <w:rFonts w:eastAsia="Times New Roman"/>
                <w:lang w:bidi="hi-IN"/>
              </w:rPr>
              <w:t xml:space="preserve"> “within the meaning of section 193, section 219 and section 228 of the Indian Penal Code, 1860 (XLV of 1860)”</w:t>
            </w:r>
            <w:r w:rsidR="00E70D29" w:rsidRPr="00034ED7">
              <w:rPr>
                <w:rFonts w:eastAsia="Times New Roman"/>
                <w:lang w:bidi="hi-IN"/>
              </w:rPr>
              <w:t>, the words and figures</w:t>
            </w:r>
            <w:r w:rsidRPr="00034ED7">
              <w:rPr>
                <w:rFonts w:eastAsia="Times New Roman"/>
                <w:lang w:bidi="hi-IN"/>
              </w:rPr>
              <w:t xml:space="preserve"> “within the meaning of sections 229, 257 and 267 of the Bharatiya Nyaya Sanhita, 2023 (45 of 2023)” shall be substituted.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49, </w:t>
            </w:r>
            <w:r w:rsidR="00E70D29" w:rsidRPr="00034ED7">
              <w:rPr>
                <w:rFonts w:eastAsia="Times New Roman"/>
                <w:lang w:bidi="hi-IN"/>
              </w:rPr>
              <w:t>for the words and figures</w:t>
            </w:r>
            <w:r w:rsidRPr="00034ED7">
              <w:rPr>
                <w:rFonts w:eastAsia="Times New Roman"/>
                <w:lang w:bidi="hi-IN"/>
              </w:rPr>
              <w:t xml:space="preserve"> “within the meaning of section 21 of Indian Penal Code, 1860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1980</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7</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The</w:t>
            </w:r>
            <w:r w:rsidR="007C090A" w:rsidRPr="00034ED7">
              <w:rPr>
                <w:rFonts w:eastAsia="Times New Roman"/>
                <w:lang w:bidi="hi-IN"/>
              </w:rPr>
              <w:t xml:space="preserve"> Gujarat Agricultur</w:t>
            </w:r>
            <w:r w:rsidR="0008295F" w:rsidRPr="00034ED7">
              <w:rPr>
                <w:rFonts w:eastAsia="Times New Roman"/>
                <w:lang w:bidi="hi-IN"/>
              </w:rPr>
              <w:t>al Pests and Diseases Act, 1980.</w:t>
            </w:r>
          </w:p>
        </w:tc>
        <w:tc>
          <w:tcPr>
            <w:tcW w:w="4821" w:type="dxa"/>
          </w:tcPr>
          <w:p w:rsidR="007C090A" w:rsidRPr="00034ED7" w:rsidRDefault="007C090A" w:rsidP="000E0374">
            <w:pPr>
              <w:spacing w:after="0" w:line="240" w:lineRule="auto"/>
              <w:jc w:val="both"/>
              <w:rPr>
                <w:rFonts w:eastAsia="Times New Roman"/>
                <w:lang w:bidi="hi-IN"/>
              </w:rPr>
            </w:pPr>
            <w:r w:rsidRPr="00034ED7">
              <w:rPr>
                <w:rFonts w:eastAsia="Times New Roman"/>
                <w:lang w:bidi="hi-IN"/>
              </w:rPr>
              <w:t xml:space="preserve">In section 18, </w:t>
            </w:r>
            <w:r w:rsidR="00E70D29" w:rsidRPr="00034ED7">
              <w:rPr>
                <w:rFonts w:eastAsia="Times New Roman"/>
                <w:lang w:bidi="hi-IN"/>
              </w:rPr>
              <w:t>for the words and figures</w:t>
            </w:r>
            <w:r w:rsidRPr="00034ED7">
              <w:rPr>
                <w:rFonts w:eastAsia="Times New Roman"/>
                <w:lang w:bidi="hi-IN"/>
              </w:rPr>
              <w:t xml:space="preserve"> “the provisions contained in section 262 to 265 of the Code of Criminal Procedure, 1973 (2 of 1974)”</w:t>
            </w:r>
            <w:r w:rsidR="00E70D29" w:rsidRPr="00034ED7">
              <w:rPr>
                <w:rFonts w:eastAsia="Times New Roman"/>
                <w:lang w:bidi="hi-IN"/>
              </w:rPr>
              <w:t>, the words and figures</w:t>
            </w:r>
            <w:r w:rsidRPr="00034ED7">
              <w:rPr>
                <w:rFonts w:eastAsia="Times New Roman"/>
                <w:lang w:bidi="hi-IN"/>
              </w:rPr>
              <w:t xml:space="preserve"> “the provisions contained in section 285 to 288 of Bharatiya Nagarik Suraksha Sanhita, 2023 (46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1954</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72</w:t>
            </w:r>
          </w:p>
        </w:tc>
        <w:tc>
          <w:tcPr>
            <w:tcW w:w="3210" w:type="dxa"/>
            <w:shd w:val="clear" w:color="auto" w:fill="auto"/>
            <w:noWrap/>
            <w:hideMark/>
          </w:tcPr>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 </w:t>
            </w:r>
            <w:r w:rsidR="00594405" w:rsidRPr="00034ED7">
              <w:rPr>
                <w:rFonts w:eastAsia="Times New Roman"/>
                <w:lang w:bidi="hi-IN"/>
              </w:rPr>
              <w:t xml:space="preserve">The </w:t>
            </w:r>
            <w:r w:rsidRPr="00034ED7">
              <w:rPr>
                <w:rFonts w:eastAsia="Times New Roman"/>
                <w:lang w:bidi="hi-IN"/>
              </w:rPr>
              <w:t>Gujarat Animal Preservation Act, 1954</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w:t>
            </w:r>
            <w:proofErr w:type="gramStart"/>
            <w:r w:rsidRPr="00034ED7">
              <w:rPr>
                <w:rFonts w:eastAsia="Times New Roman"/>
                <w:lang w:bidi="hi-IN"/>
              </w:rPr>
              <w:t>in</w:t>
            </w:r>
            <w:proofErr w:type="gramEnd"/>
            <w:r w:rsidRPr="00034ED7">
              <w:rPr>
                <w:rFonts w:eastAsia="Times New Roman"/>
                <w:lang w:bidi="hi-IN"/>
              </w:rPr>
              <w:t xml:space="preserve"> section 9,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(2 of 1974)”</w:t>
            </w:r>
            <w:r w:rsidR="00E70D29" w:rsidRPr="00034ED7">
              <w:rPr>
                <w:rFonts w:eastAsia="Times New Roman"/>
                <w:lang w:bidi="hi-IN"/>
              </w:rPr>
              <w:t xml:space="preserve">, the </w:t>
            </w:r>
            <w:r w:rsidR="00E70D29" w:rsidRPr="00034ED7">
              <w:rPr>
                <w:rFonts w:eastAsia="Times New Roman"/>
                <w:lang w:bidi="hi-IN"/>
              </w:rPr>
              <w:lastRenderedPageBreak/>
              <w:t>words and figures</w:t>
            </w:r>
            <w:r w:rsidRPr="00034ED7">
              <w:rPr>
                <w:rFonts w:eastAsia="Times New Roman"/>
                <w:lang w:bidi="hi-IN"/>
              </w:rPr>
              <w:t xml:space="preserve"> “Notwithstanding anything contained in the Bharatiya Nagarik Suraksha Sanhita, 2023 (46 of 2023)” shall be substituted.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11,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Gujarat Cotton Seeds (Regulation of Supply, Distribution. Sale and Fixation of Sale Price) Act. 2008.</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19,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37</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Gujarat Court of Wards Act, 1963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19, in sub-section (2), </w:t>
            </w:r>
            <w:r w:rsidR="00E70D29" w:rsidRPr="00034ED7">
              <w:rPr>
                <w:rFonts w:eastAsia="Times New Roman"/>
                <w:lang w:bidi="hi-IN"/>
              </w:rPr>
              <w:t>for the words and figures</w:t>
            </w:r>
            <w:r w:rsidRPr="00034ED7">
              <w:rPr>
                <w:rFonts w:eastAsia="Times New Roman"/>
                <w:lang w:bidi="hi-IN"/>
              </w:rPr>
              <w:t xml:space="preserve"> “within the meaning of Chapter IX of the Indian Penal Code and in the definition of “legal remuneration” contained in section 161 of the said Code”</w:t>
            </w:r>
            <w:r w:rsidR="00E70D29" w:rsidRPr="00034ED7">
              <w:rPr>
                <w:rFonts w:eastAsia="Times New Roman"/>
                <w:lang w:bidi="hi-IN"/>
              </w:rPr>
              <w:t>, the words and figures</w:t>
            </w:r>
            <w:r w:rsidRPr="00034ED7">
              <w:rPr>
                <w:rFonts w:eastAsia="Times New Roman"/>
                <w:lang w:bidi="hi-IN"/>
              </w:rPr>
              <w:t xml:space="preserve"> “within the meaning of Chapter XII of the Bharatiya Nagarik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22</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Gujarat Domestic Water Supply (Protection) Act, 2019.</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13, in sub-section (3), </w:t>
            </w:r>
            <w:r w:rsidR="00E70D29" w:rsidRPr="00034ED7">
              <w:rPr>
                <w:rFonts w:eastAsia="Times New Roman"/>
                <w:lang w:bidi="hi-IN"/>
              </w:rPr>
              <w:t>for the words and figures</w:t>
            </w:r>
            <w:r w:rsidRPr="00034ED7">
              <w:rPr>
                <w:rFonts w:eastAsia="Times New Roman"/>
                <w:lang w:bidi="hi-IN"/>
              </w:rPr>
              <w:t xml:space="preserve"> “The provisions of the Code of Criminal Procedure, 1973 (2 of 1974)”</w:t>
            </w:r>
            <w:r w:rsidR="00E70D29" w:rsidRPr="00034ED7">
              <w:rPr>
                <w:rFonts w:eastAsia="Times New Roman"/>
                <w:lang w:bidi="hi-IN"/>
              </w:rPr>
              <w:t>, the words and figures</w:t>
            </w:r>
            <w:r w:rsidRPr="00034ED7">
              <w:rPr>
                <w:rFonts w:eastAsia="Times New Roman"/>
                <w:lang w:bidi="hi-IN"/>
              </w:rPr>
              <w:t xml:space="preserve"> “The provisions of the Bharatiya Nagarik Suraksha Sanhita, 2023 (46 of 2023)” shall be substituted. </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1956</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31</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Gujarat Hindu Places of Public Worship (Entry Authorization) Act, 1956</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7,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1898 (V of 1898)”</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1999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11</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 xml:space="preserve">Gujarat Infrastructure Development Act, 1999. </w:t>
            </w:r>
          </w:p>
        </w:tc>
        <w:tc>
          <w:tcPr>
            <w:tcW w:w="4821" w:type="dxa"/>
          </w:tcPr>
          <w:p w:rsidR="001D0BE4" w:rsidRPr="00034ED7" w:rsidRDefault="007C090A" w:rsidP="003F712D">
            <w:pPr>
              <w:spacing w:after="0" w:line="240" w:lineRule="auto"/>
              <w:jc w:val="both"/>
              <w:rPr>
                <w:rFonts w:eastAsia="Times New Roman"/>
                <w:lang w:bidi="hi-IN"/>
              </w:rPr>
            </w:pPr>
            <w:r w:rsidRPr="00034ED7">
              <w:rPr>
                <w:rFonts w:eastAsia="Times New Roman"/>
                <w:lang w:bidi="hi-IN"/>
              </w:rPr>
              <w:t xml:space="preserve">In section 33,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2006</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24</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Gujarat Khadi and Village Industries Act, 2006</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32, in sub-section (3), in clause (b), </w:t>
            </w:r>
            <w:r w:rsidR="00E70D29" w:rsidRPr="00034ED7">
              <w:rPr>
                <w:rFonts w:eastAsia="Times New Roman"/>
                <w:lang w:bidi="hi-IN"/>
              </w:rPr>
              <w:t>for the words and figures</w:t>
            </w:r>
            <w:r w:rsidRPr="00034ED7">
              <w:rPr>
                <w:rFonts w:eastAsia="Times New Roman"/>
                <w:lang w:bidi="hi-IN"/>
              </w:rPr>
              <w:t xml:space="preserve"> “Magistrate under the provisions of Chapter VII of the </w:t>
            </w:r>
            <w:r w:rsidRPr="00034ED7">
              <w:rPr>
                <w:rFonts w:eastAsia="Times New Roman"/>
                <w:lang w:bidi="hi-IN"/>
              </w:rPr>
              <w:lastRenderedPageBreak/>
              <w:t>Code of Criminal Procedure, 1973 (2 of 1974)”</w:t>
            </w:r>
            <w:r w:rsidR="00E70D29" w:rsidRPr="00034ED7">
              <w:rPr>
                <w:rFonts w:eastAsia="Times New Roman"/>
                <w:lang w:bidi="hi-IN"/>
              </w:rPr>
              <w:t>, the words and figures</w:t>
            </w:r>
            <w:r w:rsidRPr="00034ED7">
              <w:rPr>
                <w:rFonts w:eastAsia="Times New Roman"/>
                <w:lang w:bidi="hi-IN"/>
              </w:rPr>
              <w:t xml:space="preserve"> “Magistrate under the provisions of Chapter VII of the Bharatiya </w:t>
            </w:r>
            <w:proofErr w:type="spellStart"/>
            <w:r w:rsidRPr="00034ED7">
              <w:rPr>
                <w:rFonts w:eastAsia="Times New Roman"/>
                <w:lang w:bidi="hi-IN"/>
              </w:rPr>
              <w:t>Naagarik</w:t>
            </w:r>
            <w:proofErr w:type="spellEnd"/>
            <w:r w:rsidRPr="00034ED7">
              <w:rPr>
                <w:rFonts w:eastAsia="Times New Roman"/>
                <w:lang w:bidi="hi-IN"/>
              </w:rPr>
              <w:t xml:space="preserve"> Suraksha Sanhita, 2023 (46 of 2023)” shall be substituted.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34,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11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1950</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4</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Gujarat Merged States (Laws) Act, 1950</w:t>
            </w:r>
            <w:r w:rsidR="0008295F" w:rsidRPr="00034ED7">
              <w:rPr>
                <w:rFonts w:eastAsia="Times New Roman"/>
                <w:lang w:bidi="hi-IN"/>
              </w:rPr>
              <w:t>.</w:t>
            </w:r>
          </w:p>
        </w:tc>
        <w:tc>
          <w:tcPr>
            <w:tcW w:w="4821" w:type="dxa"/>
          </w:tcPr>
          <w:p w:rsidR="000225AC" w:rsidRPr="00034ED7" w:rsidRDefault="00972A6A" w:rsidP="007C090A">
            <w:pPr>
              <w:spacing w:after="0" w:line="240" w:lineRule="auto"/>
              <w:jc w:val="both"/>
              <w:rPr>
                <w:rFonts w:eastAsia="Times New Roman"/>
                <w:lang w:bidi="hi-IN"/>
              </w:rPr>
            </w:pPr>
            <w:r w:rsidRPr="00034ED7">
              <w:rPr>
                <w:rFonts w:eastAsia="Times New Roman"/>
                <w:lang w:bidi="hi-IN"/>
              </w:rPr>
              <w:t>In Second Schedule, i</w:t>
            </w:r>
            <w:r w:rsidR="007C090A" w:rsidRPr="00034ED7">
              <w:rPr>
                <w:rFonts w:eastAsia="Times New Roman"/>
                <w:lang w:bidi="hi-IN"/>
              </w:rPr>
              <w:t>n Part 1,</w:t>
            </w:r>
            <w:r w:rsidR="000225AC" w:rsidRPr="00034ED7">
              <w:rPr>
                <w:rFonts w:eastAsia="Times New Roman"/>
                <w:lang w:bidi="hi-IN"/>
              </w:rPr>
              <w:t>-</w:t>
            </w:r>
            <w:r w:rsidR="007C090A" w:rsidRPr="00034ED7">
              <w:rPr>
                <w:rFonts w:eastAsia="Times New Roman"/>
                <w:lang w:bidi="hi-IN"/>
              </w:rPr>
              <w:t xml:space="preserve"> </w:t>
            </w:r>
          </w:p>
          <w:p w:rsidR="007C090A" w:rsidRPr="00034ED7" w:rsidRDefault="000225AC"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w:t>
            </w:r>
            <w:r w:rsidR="007C090A" w:rsidRPr="00034ED7">
              <w:rPr>
                <w:rFonts w:eastAsia="Times New Roman"/>
                <w:lang w:bidi="hi-IN"/>
              </w:rPr>
              <w:t xml:space="preserve">for entry “The Code of Criminal Procedure, 1898 (V of 1898)”, the entry “The Bharatiya Nagarik Suraksha Sanhita 2023 (46 </w:t>
            </w:r>
            <w:r w:rsidRPr="00034ED7">
              <w:rPr>
                <w:rFonts w:eastAsia="Times New Roman"/>
                <w:lang w:bidi="hi-IN"/>
              </w:rPr>
              <w:t>of 2023)” shall be substituted;</w:t>
            </w:r>
          </w:p>
          <w:p w:rsidR="000225AC" w:rsidRPr="00034ED7" w:rsidRDefault="000225AC" w:rsidP="000225AC">
            <w:pPr>
              <w:spacing w:after="0" w:line="240" w:lineRule="auto"/>
              <w:jc w:val="both"/>
              <w:rPr>
                <w:rFonts w:eastAsia="Times New Roman"/>
                <w:lang w:bidi="hi-IN"/>
              </w:rPr>
            </w:pPr>
            <w:r w:rsidRPr="00034ED7">
              <w:rPr>
                <w:rFonts w:eastAsia="Times New Roman"/>
                <w:lang w:bidi="hi-IN"/>
              </w:rPr>
              <w:t>(ii) for entry “The Indian Penal Code, 1860 (XLV of 1860)”, the entry “The Bharatiya Nyaya Sanhita, 2023 (45 of 2023)” shall be substituted</w:t>
            </w:r>
            <w:r w:rsidR="003A0E1C" w:rsidRPr="00034ED7">
              <w:rPr>
                <w:rFonts w:eastAsia="Times New Roman"/>
                <w:lang w:bidi="hi-IN"/>
              </w:rPr>
              <w:t>;</w:t>
            </w:r>
          </w:p>
          <w:p w:rsidR="003A0E1C" w:rsidRPr="00034ED7" w:rsidRDefault="003A0E1C" w:rsidP="003A0E1C">
            <w:pPr>
              <w:spacing w:after="0" w:line="240" w:lineRule="auto"/>
              <w:jc w:val="both"/>
              <w:rPr>
                <w:rFonts w:eastAsia="Times New Roman"/>
                <w:lang w:bidi="hi-IN"/>
              </w:rPr>
            </w:pPr>
            <w:r w:rsidRPr="00034ED7">
              <w:rPr>
                <w:rFonts w:eastAsia="Times New Roman"/>
                <w:lang w:bidi="hi-IN"/>
              </w:rPr>
              <w:t xml:space="preserve">(iii) </w:t>
            </w:r>
            <w:proofErr w:type="gramStart"/>
            <w:r w:rsidRPr="00034ED7">
              <w:rPr>
                <w:rFonts w:eastAsia="Times New Roman"/>
                <w:lang w:bidi="hi-IN"/>
              </w:rPr>
              <w:t>for</w:t>
            </w:r>
            <w:proofErr w:type="gramEnd"/>
            <w:r w:rsidRPr="00034ED7">
              <w:rPr>
                <w:rFonts w:eastAsia="Times New Roman"/>
                <w:lang w:bidi="hi-IN"/>
              </w:rPr>
              <w:t xml:space="preserve"> entry “The Indian Evidence Act, 1872 (I of 1872)”, the entry “</w:t>
            </w:r>
            <w:r w:rsidR="00515A80" w:rsidRPr="00034ED7">
              <w:rPr>
                <w:rFonts w:eastAsia="Times New Roman"/>
                <w:lang w:bidi="hi-IN"/>
              </w:rPr>
              <w:t>The Bharatiya Sakshya Adhiniyam (47 of 2023)</w:t>
            </w:r>
            <w:r w:rsidRPr="00034ED7">
              <w:rPr>
                <w:rFonts w:eastAsia="Times New Roman"/>
                <w:lang w:bidi="hi-IN"/>
              </w:rPr>
              <w:t>”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1993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18</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Gujarat Panchayats Act, 1993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(A) In section 102,-</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in clause (a), </w:t>
            </w:r>
            <w:r w:rsidR="00E70D29" w:rsidRPr="00034ED7">
              <w:rPr>
                <w:rFonts w:eastAsia="Times New Roman"/>
                <w:lang w:bidi="hi-IN"/>
              </w:rPr>
              <w:t>for the words and figures</w:t>
            </w:r>
            <w:r w:rsidRPr="00034ED7">
              <w:rPr>
                <w:rFonts w:eastAsia="Times New Roman"/>
                <w:lang w:bidi="hi-IN"/>
              </w:rPr>
              <w:t xml:space="preserve"> “under section 202 of the Code of Criminal Procedure, 1973 (II of 1974)”</w:t>
            </w:r>
            <w:r w:rsidR="00E70D29" w:rsidRPr="00034ED7">
              <w:rPr>
                <w:rFonts w:eastAsia="Times New Roman"/>
                <w:lang w:bidi="hi-IN"/>
              </w:rPr>
              <w:t>, the words and figures</w:t>
            </w:r>
            <w:r w:rsidRPr="00034ED7">
              <w:rPr>
                <w:rFonts w:eastAsia="Times New Roman"/>
                <w:lang w:bidi="hi-IN"/>
              </w:rPr>
              <w:t xml:space="preserve"> “under section 225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w:t>
            </w:r>
            <w:proofErr w:type="gramStart"/>
            <w:r w:rsidRPr="00034ED7">
              <w:rPr>
                <w:rFonts w:eastAsia="Times New Roman"/>
                <w:lang w:bidi="hi-IN"/>
              </w:rPr>
              <w:t>in</w:t>
            </w:r>
            <w:proofErr w:type="gramEnd"/>
            <w:r w:rsidRPr="00034ED7">
              <w:rPr>
                <w:rFonts w:eastAsia="Times New Roman"/>
                <w:lang w:bidi="hi-IN"/>
              </w:rPr>
              <w:t xml:space="preserve"> clause (b), </w:t>
            </w:r>
            <w:r w:rsidR="00E70D29" w:rsidRPr="00034ED7">
              <w:rPr>
                <w:rFonts w:eastAsia="Times New Roman"/>
                <w:lang w:bidi="hi-IN"/>
              </w:rPr>
              <w:t>for the words and figures</w:t>
            </w:r>
            <w:r w:rsidRPr="00034ED7">
              <w:rPr>
                <w:rFonts w:eastAsia="Times New Roman"/>
                <w:lang w:bidi="hi-IN"/>
              </w:rPr>
              <w:t xml:space="preserve"> “inquiry under section 125 of the Code of Criminal Procedure, 1973 (II of 1974)”</w:t>
            </w:r>
            <w:r w:rsidR="00E70D29" w:rsidRPr="00034ED7">
              <w:rPr>
                <w:rFonts w:eastAsia="Times New Roman"/>
                <w:lang w:bidi="hi-IN"/>
              </w:rPr>
              <w:t>, the words and figures</w:t>
            </w:r>
            <w:r w:rsidRPr="00034ED7">
              <w:rPr>
                <w:rFonts w:eastAsia="Times New Roman"/>
                <w:lang w:bidi="hi-IN"/>
              </w:rPr>
              <w:t xml:space="preserve"> “inquiry under section 144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268, in sub-section (3), in clause (b), </w:t>
            </w:r>
            <w:r w:rsidR="00E70D29" w:rsidRPr="00034ED7">
              <w:rPr>
                <w:rFonts w:eastAsia="Times New Roman"/>
                <w:lang w:bidi="hi-IN"/>
              </w:rPr>
              <w:t>for the words and figures</w:t>
            </w:r>
            <w:r w:rsidRPr="00034ED7">
              <w:rPr>
                <w:rFonts w:eastAsia="Times New Roman"/>
                <w:lang w:bidi="hi-IN"/>
              </w:rPr>
              <w:t xml:space="preserve"> “under the provisions of Chapter 7 of the Code of Criminal Procedure, 1973 (2 of 1974)”</w:t>
            </w:r>
            <w:r w:rsidR="00E70D29" w:rsidRPr="00034ED7">
              <w:rPr>
                <w:rFonts w:eastAsia="Times New Roman"/>
                <w:lang w:bidi="hi-IN"/>
              </w:rPr>
              <w:t>, the words and figures</w:t>
            </w:r>
            <w:r w:rsidRPr="00034ED7">
              <w:rPr>
                <w:rFonts w:eastAsia="Times New Roman"/>
                <w:lang w:bidi="hi-IN"/>
              </w:rPr>
              <w:t xml:space="preserve"> “under the provisions of Chapter VII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272,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w:t>
            </w:r>
            <w:r w:rsidRPr="00034ED7">
              <w:rPr>
                <w:rFonts w:eastAsia="Times New Roman"/>
                <w:lang w:bidi="hi-IN"/>
              </w:rPr>
              <w:lastRenderedPageBreak/>
              <w:t>Penal Code, 1860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6B5754" w:rsidRPr="00034ED7" w:rsidTr="00021772">
        <w:trPr>
          <w:trHeight w:val="300"/>
        </w:trPr>
        <w:tc>
          <w:tcPr>
            <w:tcW w:w="720" w:type="dxa"/>
          </w:tcPr>
          <w:p w:rsidR="006B5754" w:rsidRPr="00034ED7" w:rsidRDefault="006B5754" w:rsidP="007C090A">
            <w:pPr>
              <w:spacing w:after="0" w:line="240" w:lineRule="auto"/>
              <w:jc w:val="center"/>
              <w:rPr>
                <w:rFonts w:eastAsia="Times New Roman"/>
                <w:lang w:bidi="hi-IN"/>
              </w:rPr>
            </w:pPr>
            <w:r w:rsidRPr="00034ED7">
              <w:rPr>
                <w:rFonts w:eastAsia="Times New Roman"/>
                <w:lang w:bidi="hi-IN"/>
              </w:rPr>
              <w:lastRenderedPageBreak/>
              <w:t>13</w:t>
            </w:r>
          </w:p>
        </w:tc>
        <w:tc>
          <w:tcPr>
            <w:tcW w:w="960" w:type="dxa"/>
          </w:tcPr>
          <w:p w:rsidR="006B5754" w:rsidRPr="00034ED7" w:rsidRDefault="006B5754" w:rsidP="007C090A">
            <w:pPr>
              <w:spacing w:after="0" w:line="240" w:lineRule="auto"/>
              <w:jc w:val="right"/>
              <w:rPr>
                <w:rFonts w:eastAsia="Times New Roman"/>
                <w:lang w:bidi="hi-IN"/>
              </w:rPr>
            </w:pPr>
            <w:r w:rsidRPr="00034ED7">
              <w:rPr>
                <w:rFonts w:eastAsia="Times New Roman"/>
                <w:lang w:bidi="hi-IN"/>
              </w:rPr>
              <w:t>1958</w:t>
            </w:r>
          </w:p>
        </w:tc>
        <w:tc>
          <w:tcPr>
            <w:tcW w:w="960" w:type="dxa"/>
            <w:shd w:val="clear" w:color="auto" w:fill="auto"/>
            <w:noWrap/>
            <w:hideMark/>
          </w:tcPr>
          <w:p w:rsidR="006B5754" w:rsidRPr="00034ED7" w:rsidRDefault="006B5754" w:rsidP="007C090A">
            <w:pPr>
              <w:spacing w:after="0" w:line="240" w:lineRule="auto"/>
              <w:jc w:val="right"/>
              <w:rPr>
                <w:rFonts w:eastAsia="Times New Roman"/>
                <w:lang w:bidi="hi-IN"/>
              </w:rPr>
            </w:pPr>
            <w:r w:rsidRPr="00034ED7">
              <w:rPr>
                <w:rFonts w:eastAsia="Times New Roman"/>
                <w:lang w:bidi="hi-IN"/>
              </w:rPr>
              <w:t>31</w:t>
            </w:r>
          </w:p>
        </w:tc>
        <w:tc>
          <w:tcPr>
            <w:tcW w:w="3210" w:type="dxa"/>
            <w:shd w:val="clear" w:color="auto" w:fill="auto"/>
            <w:hideMark/>
          </w:tcPr>
          <w:p w:rsidR="006B5754"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6B5754" w:rsidRPr="00034ED7">
              <w:rPr>
                <w:rFonts w:eastAsia="Times New Roman"/>
                <w:lang w:bidi="hi-IN"/>
              </w:rPr>
              <w:t>Gujarat Revenue Tribunal Act, 1957</w:t>
            </w:r>
            <w:r w:rsidR="0008295F" w:rsidRPr="00034ED7">
              <w:rPr>
                <w:rFonts w:eastAsia="Times New Roman"/>
                <w:lang w:bidi="hi-IN"/>
              </w:rPr>
              <w:t>.</w:t>
            </w:r>
          </w:p>
        </w:tc>
        <w:tc>
          <w:tcPr>
            <w:tcW w:w="4821" w:type="dxa"/>
          </w:tcPr>
          <w:p w:rsidR="006B5754" w:rsidRPr="00034ED7" w:rsidRDefault="006B5754" w:rsidP="008A272A">
            <w:pPr>
              <w:spacing w:after="0" w:line="240" w:lineRule="auto"/>
              <w:jc w:val="both"/>
              <w:rPr>
                <w:rFonts w:eastAsia="Times New Roman"/>
                <w:lang w:bidi="hi-IN"/>
              </w:rPr>
            </w:pPr>
            <w:r w:rsidRPr="00034ED7">
              <w:rPr>
                <w:rFonts w:eastAsia="Times New Roman"/>
                <w:lang w:bidi="hi-IN"/>
              </w:rPr>
              <w:t xml:space="preserve">In section 13, in sub-section (1), for the words and figures “for all the purposes of section 195, 480 and 482 of the Code of Criminal Procedure, 1898 (V of 1898) and its proceedings shall be deemed to be judicial proceedings within the meaning of sections 193, 219 and 228 of the Indian Penal Code (XLV of 1860)”, the words and figures “for all the purposes of sections 215, 526 and 528 of the Bharatiya Nagarik Suraksha Sanhita, 2023 (46 of 2023) and its proceedings shall be deemed to be judicial proceedings within the meaning of sections 229, 257 and 267 of the Bharatiya Nyaya Sanhita, 2023 (45 of 2023)” shall be substituted. </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1980</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32</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proofErr w:type="gramStart"/>
            <w:r w:rsidRPr="00034ED7">
              <w:rPr>
                <w:rFonts w:eastAsia="Times New Roman"/>
                <w:lang w:bidi="hi-IN"/>
              </w:rPr>
              <w:t xml:space="preserve">Gujarat </w:t>
            </w:r>
            <w:r w:rsidR="007C090A" w:rsidRPr="00034ED7">
              <w:rPr>
                <w:rFonts w:eastAsia="Times New Roman"/>
                <w:lang w:bidi="hi-IN"/>
              </w:rPr>
              <w:t xml:space="preserve"> Shops</w:t>
            </w:r>
            <w:proofErr w:type="gramEnd"/>
            <w:r w:rsidR="007C090A" w:rsidRPr="00034ED7">
              <w:rPr>
                <w:rFonts w:eastAsia="Times New Roman"/>
                <w:lang w:bidi="hi-IN"/>
              </w:rPr>
              <w:t xml:space="preserve"> and Establishments (Employees Life Insurance) Act, 1980.</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15,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1860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 </w:t>
            </w:r>
            <w:r w:rsidR="00594405" w:rsidRPr="00034ED7">
              <w:rPr>
                <w:rFonts w:eastAsia="Times New Roman"/>
                <w:lang w:bidi="hi-IN"/>
              </w:rPr>
              <w:t xml:space="preserve">The </w:t>
            </w:r>
            <w:r w:rsidR="00DC7320" w:rsidRPr="00034ED7">
              <w:rPr>
                <w:rFonts w:eastAsia="Times New Roman"/>
                <w:lang w:bidi="hi-IN"/>
              </w:rPr>
              <w:t>Gujarat Special</w:t>
            </w:r>
            <w:r w:rsidRPr="00034ED7">
              <w:rPr>
                <w:rFonts w:eastAsia="Times New Roman"/>
                <w:lang w:bidi="hi-IN"/>
              </w:rPr>
              <w:t xml:space="preserve"> Investment Region Act, 2009.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39,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1860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25</w:t>
            </w:r>
          </w:p>
        </w:tc>
        <w:tc>
          <w:tcPr>
            <w:tcW w:w="3210" w:type="dxa"/>
            <w:shd w:val="clear" w:color="auto" w:fill="auto"/>
            <w:hideMark/>
          </w:tcPr>
          <w:p w:rsidR="007C090A" w:rsidRPr="00034ED7" w:rsidRDefault="00A4151D"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Saurashtra Land Reforms Act, 1951</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56, </w:t>
            </w:r>
            <w:r w:rsidR="00E70D29" w:rsidRPr="00034ED7">
              <w:rPr>
                <w:rFonts w:eastAsia="Times New Roman"/>
                <w:lang w:bidi="hi-IN"/>
              </w:rPr>
              <w:t>for the words and figures</w:t>
            </w:r>
            <w:r w:rsidRPr="00034ED7">
              <w:rPr>
                <w:rFonts w:eastAsia="Times New Roman"/>
                <w:lang w:bidi="hi-IN"/>
              </w:rPr>
              <w:t xml:space="preserve"> “within the meaning of sections 192, 219 and 228 of the Indian Penal Code, 1860 (XLV of 1860)”</w:t>
            </w:r>
            <w:r w:rsidR="00E70D29" w:rsidRPr="00034ED7">
              <w:rPr>
                <w:rFonts w:eastAsia="Times New Roman"/>
                <w:lang w:bidi="hi-IN"/>
              </w:rPr>
              <w:t>, the words and figures</w:t>
            </w:r>
            <w:r w:rsidRPr="00034ED7">
              <w:rPr>
                <w:rFonts w:eastAsia="Times New Roman"/>
                <w:lang w:bidi="hi-IN"/>
              </w:rPr>
              <w:t xml:space="preserve"> “within the meaning of sections 228, 257 and 267 of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23</w:t>
            </w:r>
          </w:p>
        </w:tc>
        <w:tc>
          <w:tcPr>
            <w:tcW w:w="3210" w:type="dxa"/>
            <w:shd w:val="clear" w:color="auto" w:fill="auto"/>
            <w:hideMark/>
          </w:tcPr>
          <w:p w:rsidR="007C090A" w:rsidRPr="00034ED7" w:rsidRDefault="00A4151D"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Saurashtra Prohibition of Leases of Agricultural Lands Act, 1953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16, </w:t>
            </w:r>
            <w:r w:rsidR="00E70D29" w:rsidRPr="00034ED7">
              <w:rPr>
                <w:rFonts w:eastAsia="Times New Roman"/>
                <w:lang w:bidi="hi-IN"/>
              </w:rPr>
              <w:t>for the words and figures</w:t>
            </w:r>
            <w:r w:rsidRPr="00034ED7">
              <w:rPr>
                <w:rFonts w:eastAsia="Times New Roman"/>
                <w:lang w:bidi="hi-IN"/>
              </w:rPr>
              <w:t xml:space="preserve"> “within the meaning of sections 193, 219 and 228 of the Indian Penal Code, 1860 (XLV of 1860)”</w:t>
            </w:r>
            <w:r w:rsidR="00E70D29" w:rsidRPr="00034ED7">
              <w:rPr>
                <w:rFonts w:eastAsia="Times New Roman"/>
                <w:lang w:bidi="hi-IN"/>
              </w:rPr>
              <w:t>, the words and figures</w:t>
            </w:r>
            <w:r w:rsidRPr="00034ED7">
              <w:rPr>
                <w:rFonts w:eastAsia="Times New Roman"/>
                <w:lang w:bidi="hi-IN"/>
              </w:rPr>
              <w:t xml:space="preserve"> “within the meaning of sections 229, 257 and 267 of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56</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State</w:t>
            </w:r>
            <w:r w:rsidR="007C090A" w:rsidRPr="00034ED7">
              <w:rPr>
                <w:rFonts w:eastAsia="Times New Roman"/>
                <w:lang w:bidi="hi-IN"/>
              </w:rPr>
              <w:t xml:space="preserve"> </w:t>
            </w:r>
            <w:r w:rsidR="007C090A" w:rsidRPr="00034ED7">
              <w:rPr>
                <w:rFonts w:eastAsia="Times New Roman"/>
                <w:lang w:bidi="hi-IN"/>
              </w:rPr>
              <w:lastRenderedPageBreak/>
              <w:t>Commissioners of Police Act, 1959</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3E0106">
            <w:pPr>
              <w:tabs>
                <w:tab w:val="left" w:pos="3805"/>
              </w:tabs>
              <w:spacing w:after="0" w:line="240" w:lineRule="auto"/>
              <w:jc w:val="both"/>
              <w:rPr>
                <w:rFonts w:eastAsia="Times New Roman"/>
                <w:lang w:bidi="hi-IN"/>
              </w:rPr>
            </w:pPr>
            <w:r w:rsidRPr="00034ED7">
              <w:rPr>
                <w:rFonts w:eastAsia="Times New Roman"/>
                <w:lang w:bidi="hi-IN"/>
              </w:rPr>
              <w:lastRenderedPageBreak/>
              <w:t>In Schedule,</w:t>
            </w:r>
            <w:r w:rsidR="003E0106" w:rsidRPr="00034ED7">
              <w:rPr>
                <w:rFonts w:eastAsia="Times New Roman"/>
                <w:lang w:bidi="hi-IN"/>
              </w:rPr>
              <w:t xml:space="preserve"> </w:t>
            </w:r>
            <w:r w:rsidRPr="00034ED7">
              <w:rPr>
                <w:rFonts w:eastAsia="Times New Roman"/>
                <w:lang w:bidi="hi-IN"/>
              </w:rPr>
              <w:t xml:space="preserve">in column 1, </w:t>
            </w:r>
            <w:r w:rsidR="00E70D29" w:rsidRPr="00034ED7">
              <w:rPr>
                <w:rFonts w:eastAsia="Times New Roman"/>
                <w:lang w:bidi="hi-IN"/>
              </w:rPr>
              <w:t xml:space="preserve">for the words and </w:t>
            </w:r>
            <w:r w:rsidR="00E70D29" w:rsidRPr="00034ED7">
              <w:rPr>
                <w:rFonts w:eastAsia="Times New Roman"/>
                <w:lang w:bidi="hi-IN"/>
              </w:rPr>
              <w:lastRenderedPageBreak/>
              <w:t>figures</w:t>
            </w:r>
            <w:r w:rsidRPr="00034ED7">
              <w:rPr>
                <w:rFonts w:eastAsia="Times New Roman"/>
                <w:lang w:bidi="hi-IN"/>
              </w:rPr>
              <w:t xml:space="preserve"> “Code of Criminal Procedure, 1898 (V of 1898)”</w:t>
            </w:r>
            <w:r w:rsidR="00E70D29" w:rsidRPr="00034ED7">
              <w:rPr>
                <w:rFonts w:eastAsia="Times New Roman"/>
                <w:lang w:bidi="hi-IN"/>
              </w:rPr>
              <w:t>, the words and figures</w:t>
            </w:r>
            <w:r w:rsidRPr="00034ED7">
              <w:rPr>
                <w:rFonts w:eastAsia="Times New Roman"/>
                <w:lang w:bidi="hi-IN"/>
              </w:rPr>
              <w:t xml:space="preserve"> “Bharatiya Nagarik Suraksha Sanhita, 2023 (46</w:t>
            </w:r>
            <w:r w:rsidR="003E0106" w:rsidRPr="00034ED7">
              <w:rPr>
                <w:rFonts w:eastAsia="Times New Roman"/>
                <w:lang w:bidi="hi-IN"/>
              </w:rPr>
              <w:t xml:space="preserve">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19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38</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State</w:t>
            </w:r>
            <w:r w:rsidR="007C090A" w:rsidRPr="00034ED7">
              <w:rPr>
                <w:rFonts w:eastAsia="Times New Roman"/>
                <w:lang w:bidi="hi-IN"/>
              </w:rPr>
              <w:t xml:space="preserve"> Reserve Police Force Act, 1951</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2, in clause (j), </w:t>
            </w:r>
            <w:r w:rsidR="00E70D29" w:rsidRPr="00034ED7">
              <w:rPr>
                <w:rFonts w:eastAsia="Times New Roman"/>
                <w:lang w:bidi="hi-IN"/>
              </w:rPr>
              <w:t>for the words and figures</w:t>
            </w:r>
            <w:r w:rsidRPr="00034ED7">
              <w:rPr>
                <w:rFonts w:eastAsia="Times New Roman"/>
                <w:lang w:bidi="hi-IN"/>
              </w:rPr>
              <w:t xml:space="preserve"> “in the Indian Penal Code, the Code of Criminal Procedure, 1898 (XLV of 1860, V of 1898)”</w:t>
            </w:r>
            <w:r w:rsidR="00E70D29" w:rsidRPr="00034ED7">
              <w:rPr>
                <w:rFonts w:eastAsia="Times New Roman"/>
                <w:lang w:bidi="hi-IN"/>
              </w:rPr>
              <w:t>, the words and figures</w:t>
            </w:r>
            <w:r w:rsidRPr="00034ED7">
              <w:rPr>
                <w:rFonts w:eastAsia="Times New Roman"/>
                <w:lang w:bidi="hi-IN"/>
              </w:rPr>
              <w:t xml:space="preserve"> “in the Bharatiya Nyaya Sanhita, 2023 (45 of 2023), the Bharatiya Nagarik Suraksha Sanhita, 2023 (46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(B) In section 11,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w:t>
            </w:r>
            <w:proofErr w:type="gramStart"/>
            <w:r w:rsidRPr="00034ED7">
              <w:rPr>
                <w:rFonts w:eastAsia="Times New Roman"/>
                <w:lang w:bidi="hi-IN"/>
              </w:rPr>
              <w:t>in</w:t>
            </w:r>
            <w:proofErr w:type="gramEnd"/>
            <w:r w:rsidRPr="00034ED7">
              <w:rPr>
                <w:rFonts w:eastAsia="Times New Roman"/>
                <w:lang w:bidi="hi-IN"/>
              </w:rPr>
              <w:t xml:space="preserve"> sub-section (1), </w:t>
            </w:r>
            <w:r w:rsidR="00E70D29" w:rsidRPr="00034ED7">
              <w:rPr>
                <w:rFonts w:eastAsia="Times New Roman"/>
                <w:lang w:bidi="hi-IN"/>
              </w:rPr>
              <w:t>for the words and figures</w:t>
            </w:r>
            <w:r w:rsidRPr="00034ED7">
              <w:rPr>
                <w:rFonts w:eastAsia="Times New Roman"/>
                <w:lang w:bidi="hi-IN"/>
              </w:rPr>
              <w:t xml:space="preserve"> “for the purpose of Chapter IX of the Code of Criminal Procedure, 1898 (V of 1898)”</w:t>
            </w:r>
            <w:r w:rsidR="00E70D29" w:rsidRPr="00034ED7">
              <w:rPr>
                <w:rFonts w:eastAsia="Times New Roman"/>
                <w:lang w:bidi="hi-IN"/>
              </w:rPr>
              <w:t>, the words and figures</w:t>
            </w:r>
            <w:r w:rsidRPr="00034ED7">
              <w:rPr>
                <w:rFonts w:eastAsia="Times New Roman"/>
                <w:lang w:bidi="hi-IN"/>
              </w:rPr>
              <w:t xml:space="preserve"> “for the purpose of Chapter XI of Bharatiya Nagarik Suraksha Sanhita, 2023 (46 of 2023)” shall be substituted.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w:t>
            </w:r>
            <w:proofErr w:type="gramStart"/>
            <w:r w:rsidRPr="00034ED7">
              <w:rPr>
                <w:rFonts w:eastAsia="Times New Roman"/>
                <w:lang w:bidi="hi-IN"/>
              </w:rPr>
              <w:t>in</w:t>
            </w:r>
            <w:proofErr w:type="gramEnd"/>
            <w:r w:rsidRPr="00034ED7">
              <w:rPr>
                <w:rFonts w:eastAsia="Times New Roman"/>
                <w:lang w:bidi="hi-IN"/>
              </w:rPr>
              <w:t xml:space="preserve"> sub-section (2), </w:t>
            </w:r>
            <w:r w:rsidR="00E70D29" w:rsidRPr="00034ED7">
              <w:rPr>
                <w:rFonts w:eastAsia="Times New Roman"/>
                <w:lang w:bidi="hi-IN"/>
              </w:rPr>
              <w:t>for the words and figures</w:t>
            </w:r>
            <w:r w:rsidRPr="00034ED7">
              <w:rPr>
                <w:rFonts w:eastAsia="Times New Roman"/>
                <w:lang w:bidi="hi-IN"/>
              </w:rPr>
              <w:t xml:space="preserve"> “contained in sections 100 and 103 of Indian Penal Code, 1860 (XLV of 1860)”</w:t>
            </w:r>
            <w:r w:rsidR="00E70D29" w:rsidRPr="00034ED7">
              <w:rPr>
                <w:rFonts w:eastAsia="Times New Roman"/>
                <w:lang w:bidi="hi-IN"/>
              </w:rPr>
              <w:t>, the words and figures</w:t>
            </w:r>
            <w:r w:rsidRPr="00034ED7">
              <w:rPr>
                <w:rFonts w:eastAsia="Times New Roman"/>
                <w:lang w:bidi="hi-IN"/>
              </w:rPr>
              <w:t xml:space="preserve"> “contained in sections 38 and 41 of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20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1867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8</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Village</w:t>
            </w:r>
            <w:r w:rsidR="007C090A" w:rsidRPr="00034ED7">
              <w:rPr>
                <w:rFonts w:eastAsia="Times New Roman"/>
                <w:lang w:bidi="hi-IN"/>
              </w:rPr>
              <w:t xml:space="preserve"> Police Act, 1867</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 </w:t>
            </w:r>
            <w:r w:rsidR="00E70D29" w:rsidRPr="00034ED7">
              <w:rPr>
                <w:rFonts w:eastAsia="Times New Roman"/>
                <w:lang w:bidi="hi-IN"/>
              </w:rPr>
              <w:t>for the words and figures</w:t>
            </w:r>
            <w:r w:rsidRPr="00034ED7">
              <w:rPr>
                <w:rFonts w:eastAsia="Times New Roman"/>
                <w:lang w:bidi="hi-IN"/>
              </w:rPr>
              <w:t xml:space="preserve"> “assigned to it in the Code of Criminal Procedure, 1898 (V of 1898)”</w:t>
            </w:r>
            <w:r w:rsidR="00E70D29" w:rsidRPr="00034ED7">
              <w:rPr>
                <w:rFonts w:eastAsia="Times New Roman"/>
                <w:lang w:bidi="hi-IN"/>
              </w:rPr>
              <w:t>, the words and figures</w:t>
            </w:r>
            <w:r w:rsidRPr="00034ED7">
              <w:rPr>
                <w:rFonts w:eastAsia="Times New Roman"/>
                <w:lang w:bidi="hi-IN"/>
              </w:rPr>
              <w:t xml:space="preserve"> “assigned to it in the Bharatiya Nagarik Suraksha Sanhita, 2023 (46 of 2023)” shall be substituted.</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21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w:t>
            </w:r>
          </w:p>
        </w:tc>
        <w:tc>
          <w:tcPr>
            <w:tcW w:w="3210" w:type="dxa"/>
            <w:shd w:val="clear" w:color="auto" w:fill="auto"/>
            <w:hideMark/>
          </w:tcPr>
          <w:p w:rsidR="007C090A" w:rsidRPr="00034ED7" w:rsidRDefault="00A4151D" w:rsidP="007C090A">
            <w:pPr>
              <w:spacing w:after="0" w:line="240" w:lineRule="auto"/>
              <w:rPr>
                <w:rFonts w:eastAsia="Times New Roman"/>
                <w:lang w:bidi="hi-IN"/>
              </w:rPr>
            </w:pPr>
            <w:r w:rsidRPr="00034ED7">
              <w:rPr>
                <w:rFonts w:eastAsia="Times New Roman"/>
                <w:lang w:bidi="hi-IN"/>
              </w:rPr>
              <w:t xml:space="preserve">The </w:t>
            </w:r>
            <w:proofErr w:type="spellStart"/>
            <w:r w:rsidR="007C090A" w:rsidRPr="00034ED7">
              <w:rPr>
                <w:rFonts w:eastAsia="Times New Roman"/>
                <w:lang w:bidi="hi-IN"/>
              </w:rPr>
              <w:t>Gandhidham</w:t>
            </w:r>
            <w:proofErr w:type="spellEnd"/>
            <w:r w:rsidR="007C090A" w:rsidRPr="00034ED7">
              <w:rPr>
                <w:rFonts w:eastAsia="Times New Roman"/>
                <w:lang w:bidi="hi-IN"/>
              </w:rPr>
              <w:t xml:space="preserve"> (Development and Control on Erection of Buildings) Act, 1957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16, </w:t>
            </w:r>
            <w:r w:rsidR="00E70D29" w:rsidRPr="00034ED7">
              <w:rPr>
                <w:rFonts w:eastAsia="Times New Roman"/>
                <w:lang w:bidi="hi-IN"/>
              </w:rPr>
              <w:t>for the words and figures</w:t>
            </w:r>
            <w:r w:rsidRPr="00034ED7">
              <w:rPr>
                <w:rFonts w:eastAsia="Times New Roman"/>
                <w:lang w:bidi="hi-IN"/>
              </w:rPr>
              <w:t xml:space="preserve"> “Notwithstanding anything contained in section 32 of the Code of Criminal Procedure, 1898 (V of 1898)”</w:t>
            </w:r>
            <w:r w:rsidR="00E70D29" w:rsidRPr="00034ED7">
              <w:rPr>
                <w:rFonts w:eastAsia="Times New Roman"/>
                <w:lang w:bidi="hi-IN"/>
              </w:rPr>
              <w:t>, the words and figures</w:t>
            </w:r>
            <w:r w:rsidRPr="00034ED7">
              <w:rPr>
                <w:rFonts w:eastAsia="Times New Roman"/>
                <w:lang w:bidi="hi-IN"/>
              </w:rPr>
              <w:t xml:space="preserve"> “Notwithstanding anything contained in section 23 of the Bharatiya Nagarik Suraksha Sanhita, 2023 (46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27A,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22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2004</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5</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Agricultural</w:t>
            </w:r>
            <w:r w:rsidR="007C090A" w:rsidRPr="00034ED7">
              <w:rPr>
                <w:rFonts w:eastAsia="Times New Roman"/>
                <w:lang w:bidi="hi-IN"/>
              </w:rPr>
              <w:t xml:space="preserve"> </w:t>
            </w:r>
            <w:r w:rsidR="007C090A" w:rsidRPr="00034ED7">
              <w:rPr>
                <w:rFonts w:eastAsia="Times New Roman"/>
                <w:lang w:bidi="hi-IN"/>
              </w:rPr>
              <w:lastRenderedPageBreak/>
              <w:t>Universities Act, 2004</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lastRenderedPageBreak/>
              <w:t xml:space="preserve">In section 53, </w:t>
            </w:r>
            <w:r w:rsidR="00E70D29" w:rsidRPr="00034ED7">
              <w:rPr>
                <w:rFonts w:eastAsia="Times New Roman"/>
                <w:lang w:bidi="hi-IN"/>
              </w:rPr>
              <w:t>for the words and figures</w:t>
            </w:r>
            <w:r w:rsidRPr="00034ED7">
              <w:rPr>
                <w:rFonts w:eastAsia="Times New Roman"/>
                <w:lang w:bidi="hi-IN"/>
              </w:rPr>
              <w:t xml:space="preserve"> “within </w:t>
            </w:r>
            <w:r w:rsidRPr="00034ED7">
              <w:rPr>
                <w:rFonts w:eastAsia="Times New Roman"/>
                <w:lang w:bidi="hi-IN"/>
              </w:rPr>
              <w:lastRenderedPageBreak/>
              <w:t>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23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1964</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Agriculture</w:t>
            </w:r>
            <w:r w:rsidR="007C090A" w:rsidRPr="00034ED7">
              <w:rPr>
                <w:rFonts w:eastAsia="Times New Roman"/>
                <w:lang w:bidi="hi-IN"/>
              </w:rPr>
              <w:t xml:space="preserve"> Produce and Marketing (Promotion and Facilitation) Act, 1963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31K, in sub-section (5), </w:t>
            </w:r>
            <w:r w:rsidR="00E70D29" w:rsidRPr="00034ED7">
              <w:rPr>
                <w:rFonts w:eastAsia="Times New Roman"/>
                <w:lang w:bidi="hi-IN"/>
              </w:rPr>
              <w:t>for the words and figures</w:t>
            </w:r>
            <w:r w:rsidRPr="00034ED7">
              <w:rPr>
                <w:rFonts w:eastAsia="Times New Roman"/>
                <w:lang w:bidi="hi-IN"/>
              </w:rPr>
              <w:t xml:space="preserve"> “The provisions of sub-sections (4) to (8) of section 100 of the Code of Criminal Procedure, 1973 (2 of 1974)”</w:t>
            </w:r>
            <w:r w:rsidR="00E70D29" w:rsidRPr="00034ED7">
              <w:rPr>
                <w:rFonts w:eastAsia="Times New Roman"/>
                <w:lang w:bidi="hi-IN"/>
              </w:rPr>
              <w:t>, the words and figures</w:t>
            </w:r>
            <w:r w:rsidRPr="00034ED7">
              <w:rPr>
                <w:rFonts w:eastAsia="Times New Roman"/>
                <w:lang w:bidi="hi-IN"/>
              </w:rPr>
              <w:t xml:space="preserve"> “The provisions of sub-sections (4) to (8) of section 103 of the Bharatiya Nagarik Suraksha Sanhita, 2023 (46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51A, in sub-section (4), </w:t>
            </w:r>
            <w:r w:rsidR="00E70D29" w:rsidRPr="00034ED7">
              <w:rPr>
                <w:rFonts w:eastAsia="Times New Roman"/>
                <w:lang w:bidi="hi-IN"/>
              </w:rPr>
              <w:t>for the words and figures</w:t>
            </w:r>
            <w:r w:rsidRPr="00034ED7">
              <w:rPr>
                <w:rFonts w:eastAsia="Times New Roman"/>
                <w:lang w:bidi="hi-IN"/>
              </w:rPr>
              <w:t xml:space="preserve"> “The provisions of the Code of Criminal Procedure, 1973 (2 of 1974)”</w:t>
            </w:r>
            <w:r w:rsidR="00E70D29" w:rsidRPr="00034ED7">
              <w:rPr>
                <w:rFonts w:eastAsia="Times New Roman"/>
                <w:lang w:bidi="hi-IN"/>
              </w:rPr>
              <w:t>, the words and figures</w:t>
            </w:r>
            <w:r w:rsidRPr="00034ED7">
              <w:rPr>
                <w:rFonts w:eastAsia="Times New Roman"/>
                <w:lang w:bidi="hi-IN"/>
              </w:rPr>
              <w:t xml:space="preserve"> “The provisions of the Bharatiya Nagarik Suraksha Sanhita, 2023 (46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57,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24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1956</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Aerial</w:t>
            </w:r>
            <w:r w:rsidR="007C090A" w:rsidRPr="00034ED7">
              <w:rPr>
                <w:rFonts w:eastAsia="Times New Roman"/>
                <w:lang w:bidi="hi-IN"/>
              </w:rPr>
              <w:t xml:space="preserve"> Ropeways Act, 1955</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35, in clause (c), </w:t>
            </w:r>
            <w:r w:rsidR="00E70D29" w:rsidRPr="00034ED7">
              <w:rPr>
                <w:rFonts w:eastAsia="Times New Roman"/>
                <w:lang w:bidi="hi-IN"/>
              </w:rPr>
              <w:t>for the words and figures</w:t>
            </w:r>
            <w:r w:rsidRPr="00034ED7">
              <w:rPr>
                <w:rFonts w:eastAsia="Times New Roman"/>
                <w:lang w:bidi="hi-IN"/>
              </w:rPr>
              <w:t xml:space="preserve"> “within the meaning of the Indian Penal Code”</w:t>
            </w:r>
            <w:r w:rsidR="00E70D29" w:rsidRPr="00034ED7">
              <w:rPr>
                <w:rFonts w:eastAsia="Times New Roman"/>
                <w:lang w:bidi="hi-IN"/>
              </w:rPr>
              <w:t>, the words and figures</w:t>
            </w:r>
            <w:r w:rsidRPr="00034ED7">
              <w:rPr>
                <w:rFonts w:eastAsia="Times New Roman"/>
                <w:lang w:bidi="hi-IN"/>
              </w:rPr>
              <w:t xml:space="preserve"> “within the meaning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36, </w:t>
            </w:r>
            <w:r w:rsidR="00E70D29" w:rsidRPr="00034ED7">
              <w:rPr>
                <w:rFonts w:eastAsia="Times New Roman"/>
                <w:lang w:bidi="hi-IN"/>
              </w:rPr>
              <w:t xml:space="preserve">for the words </w:t>
            </w:r>
            <w:r w:rsidRPr="00034ED7">
              <w:rPr>
                <w:rFonts w:eastAsia="Times New Roman"/>
                <w:lang w:bidi="hi-IN"/>
              </w:rPr>
              <w:t>“within the meaning of the Indian Penal Code”</w:t>
            </w:r>
            <w:r w:rsidR="00E70D29" w:rsidRPr="00034ED7">
              <w:rPr>
                <w:rFonts w:eastAsia="Times New Roman"/>
                <w:lang w:bidi="hi-IN"/>
              </w:rPr>
              <w:t xml:space="preserve">, the words </w:t>
            </w:r>
            <w:r w:rsidRPr="00034ED7">
              <w:rPr>
                <w:rFonts w:eastAsia="Times New Roman"/>
                <w:lang w:bidi="hi-IN"/>
              </w:rPr>
              <w:t xml:space="preserve">“within the meaning of the Bharatiya Nyaya Sanhita” shall be substituted.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43,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25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1973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Civil</w:t>
            </w:r>
            <w:r w:rsidR="007C090A" w:rsidRPr="00034ED7">
              <w:rPr>
                <w:rFonts w:eastAsia="Times New Roman"/>
                <w:lang w:bidi="hi-IN"/>
              </w:rPr>
              <w:t xml:space="preserve"> Services Tribunal Act, 1972</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14, </w:t>
            </w:r>
            <w:r w:rsidR="00E70D29" w:rsidRPr="00034ED7">
              <w:rPr>
                <w:rFonts w:eastAsia="Times New Roman"/>
                <w:lang w:bidi="hi-IN"/>
              </w:rPr>
              <w:t>for the words and figures</w:t>
            </w:r>
            <w:r w:rsidRPr="00034ED7">
              <w:rPr>
                <w:rFonts w:eastAsia="Times New Roman"/>
                <w:lang w:bidi="hi-IN"/>
              </w:rPr>
              <w:t xml:space="preserve"> “within the meaning of sections 193, 219 and 228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w:t>
            </w:r>
            <w:r w:rsidRPr="00034ED7">
              <w:rPr>
                <w:rFonts w:eastAsia="Times New Roman"/>
                <w:lang w:bidi="hi-IN"/>
              </w:rPr>
              <w:lastRenderedPageBreak/>
              <w:t>sections 229, 257 and 267 of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15,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9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26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24</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Control</w:t>
            </w:r>
            <w:r w:rsidR="007C090A" w:rsidRPr="00034ED7">
              <w:rPr>
                <w:rFonts w:eastAsia="Times New Roman"/>
                <w:lang w:bidi="hi-IN"/>
              </w:rPr>
              <w:t xml:space="preserve"> of Terrorism and </w:t>
            </w:r>
            <w:proofErr w:type="spellStart"/>
            <w:r w:rsidR="007C090A" w:rsidRPr="00034ED7">
              <w:rPr>
                <w:rFonts w:eastAsia="Times New Roman"/>
                <w:lang w:bidi="hi-IN"/>
              </w:rPr>
              <w:t>Organised</w:t>
            </w:r>
            <w:proofErr w:type="spellEnd"/>
            <w:r w:rsidR="007C090A" w:rsidRPr="00034ED7">
              <w:rPr>
                <w:rFonts w:eastAsia="Times New Roman"/>
                <w:lang w:bidi="hi-IN"/>
              </w:rPr>
              <w:t xml:space="preserve"> Crime Act. 2015.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(A) In section 2, for clause (b), the following clause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“(b) “Code” means the Bharatiya Nagarik Suraksha Sanhita, 2023 (46 of 2023);”</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8, in sub-section (3), </w:t>
            </w:r>
            <w:r w:rsidR="00E70D29" w:rsidRPr="00034ED7">
              <w:rPr>
                <w:rFonts w:eastAsia="Times New Roman"/>
                <w:lang w:bidi="hi-IN"/>
              </w:rPr>
              <w:t>for the words and figures</w:t>
            </w:r>
            <w:r w:rsidRPr="00034ED7">
              <w:rPr>
                <w:rFonts w:eastAsia="Times New Roman"/>
                <w:lang w:bidi="hi-IN"/>
              </w:rPr>
              <w:t xml:space="preserve"> “within the meaning of clause (u) of section 2 of the Code”</w:t>
            </w:r>
            <w:r w:rsidR="00E70D29" w:rsidRPr="00034ED7">
              <w:rPr>
                <w:rFonts w:eastAsia="Times New Roman"/>
                <w:lang w:bidi="hi-IN"/>
              </w:rPr>
              <w:t>, the words and figures</w:t>
            </w:r>
            <w:r w:rsidRPr="00034ED7">
              <w:rPr>
                <w:rFonts w:eastAsia="Times New Roman"/>
                <w:lang w:bidi="hi-IN"/>
              </w:rPr>
              <w:t xml:space="preserve"> “within the meaning of clause (u) of sub-section (1) of section 2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9, in sub-section (2), </w:t>
            </w:r>
            <w:r w:rsidR="00E70D29" w:rsidRPr="00034ED7">
              <w:rPr>
                <w:rFonts w:eastAsia="Times New Roman"/>
                <w:lang w:bidi="hi-IN"/>
              </w:rPr>
              <w:t>for the words and figures</w:t>
            </w:r>
            <w:r w:rsidRPr="00034ED7">
              <w:rPr>
                <w:rFonts w:eastAsia="Times New Roman"/>
                <w:lang w:bidi="hi-IN"/>
              </w:rPr>
              <w:t xml:space="preserve"> “anything contained in sub-section (1) of section 260 or section 262 of the Code, try the offence in a summary way in accordance with the procedure prescribed in the Code and the provisions of sections 263 to 265 of the Code”</w:t>
            </w:r>
            <w:r w:rsidR="00E70D29" w:rsidRPr="00034ED7">
              <w:rPr>
                <w:rFonts w:eastAsia="Times New Roman"/>
                <w:lang w:bidi="hi-IN"/>
              </w:rPr>
              <w:t>, the words and figures</w:t>
            </w:r>
            <w:r w:rsidRPr="00034ED7">
              <w:rPr>
                <w:rFonts w:eastAsia="Times New Roman"/>
                <w:lang w:bidi="hi-IN"/>
              </w:rPr>
              <w:t xml:space="preserve"> “anything contained in sub-section (1) of section 283 or section 285 of the Bharatiya Nagarik Sanhita, 2023 (46 of 2023), try the offence</w:t>
            </w:r>
            <w:r w:rsidRPr="00034ED7">
              <w:rPr>
                <w:rFonts w:eastAsia="Times New Roman"/>
                <w:strike/>
                <w:lang w:bidi="hi-IN"/>
              </w:rPr>
              <w:t>s</w:t>
            </w:r>
            <w:r w:rsidRPr="00034ED7">
              <w:rPr>
                <w:rFonts w:eastAsia="Times New Roman"/>
                <w:lang w:bidi="hi-IN"/>
              </w:rPr>
              <w:t xml:space="preserve"> in a summary way in accordance with the procedure prescribed in the Bharatiya Nagarik Suraksha Sanhita, 2023 and the provisions of sections 286 to 288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(D) In section 15,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or the Indian Evidence Act, 1872”</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of 2023) and the Bharatiya Sakshya Adhiniyam (47 of 2023)” shall be </w:t>
            </w:r>
            <w:r w:rsidRPr="00034ED7">
              <w:rPr>
                <w:rFonts w:eastAsia="Times New Roman"/>
                <w:lang w:bidi="hi-IN"/>
              </w:rPr>
              <w:lastRenderedPageBreak/>
              <w:t xml:space="preserve">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(E) In section 16,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or the Indian Evidence Act, 1872”</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of 2023) and the Bharatiya Sakshya Adhiniyam (47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(F) In section 18, in sub-section (5),-</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w:t>
            </w:r>
            <w:proofErr w:type="gramStart"/>
            <w:r w:rsidRPr="00034ED7">
              <w:rPr>
                <w:rFonts w:eastAsia="Times New Roman"/>
                <w:lang w:bidi="hi-IN"/>
              </w:rPr>
              <w:t>in</w:t>
            </w:r>
            <w:proofErr w:type="gramEnd"/>
            <w:r w:rsidRPr="00034ED7">
              <w:rPr>
                <w:rFonts w:eastAsia="Times New Roman"/>
                <w:lang w:bidi="hi-IN"/>
              </w:rPr>
              <w:t xml:space="preserve"> clause (a), </w:t>
            </w:r>
            <w:r w:rsidR="00E70D29" w:rsidRPr="00034ED7">
              <w:rPr>
                <w:rFonts w:eastAsia="Times New Roman"/>
                <w:lang w:bidi="hi-IN"/>
              </w:rPr>
              <w:t>for the words and figures</w:t>
            </w:r>
            <w:r w:rsidRPr="00034ED7">
              <w:rPr>
                <w:rFonts w:eastAsia="Times New Roman"/>
                <w:lang w:bidi="hi-IN"/>
              </w:rPr>
              <w:t xml:space="preserve"> “anything contained in section 82 of the Code”</w:t>
            </w:r>
            <w:r w:rsidR="00E70D29" w:rsidRPr="00034ED7">
              <w:rPr>
                <w:rFonts w:eastAsia="Times New Roman"/>
                <w:lang w:bidi="hi-IN"/>
              </w:rPr>
              <w:t>, the words and figures</w:t>
            </w:r>
            <w:r w:rsidRPr="00034ED7">
              <w:rPr>
                <w:rFonts w:eastAsia="Times New Roman"/>
                <w:lang w:bidi="hi-IN"/>
              </w:rPr>
              <w:t xml:space="preserve"> “anything contained in section 84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w:t>
            </w:r>
            <w:proofErr w:type="gramStart"/>
            <w:r w:rsidRPr="00034ED7">
              <w:rPr>
                <w:rFonts w:eastAsia="Times New Roman"/>
                <w:lang w:bidi="hi-IN"/>
              </w:rPr>
              <w:t>in</w:t>
            </w:r>
            <w:proofErr w:type="gramEnd"/>
            <w:r w:rsidRPr="00034ED7">
              <w:rPr>
                <w:rFonts w:eastAsia="Times New Roman"/>
                <w:lang w:bidi="hi-IN"/>
              </w:rPr>
              <w:t xml:space="preserve"> clause (b), </w:t>
            </w:r>
            <w:r w:rsidR="00E70D29" w:rsidRPr="00034ED7">
              <w:rPr>
                <w:rFonts w:eastAsia="Times New Roman"/>
                <w:lang w:bidi="hi-IN"/>
              </w:rPr>
              <w:t>for the words and figures</w:t>
            </w:r>
            <w:r w:rsidRPr="00034ED7">
              <w:rPr>
                <w:rFonts w:eastAsia="Times New Roman"/>
                <w:lang w:bidi="hi-IN"/>
              </w:rPr>
              <w:t xml:space="preserve"> “the provisions of sections 83 to 85 of the Code”</w:t>
            </w:r>
            <w:r w:rsidR="00E70D29" w:rsidRPr="00034ED7">
              <w:rPr>
                <w:rFonts w:eastAsia="Times New Roman"/>
                <w:lang w:bidi="hi-IN"/>
              </w:rPr>
              <w:t>, the words and figures</w:t>
            </w:r>
            <w:r w:rsidRPr="00034ED7">
              <w:rPr>
                <w:rFonts w:eastAsia="Times New Roman"/>
                <w:lang w:bidi="hi-IN"/>
              </w:rPr>
              <w:t xml:space="preserve"> “the provisions of sections 85 to 88 of the Bharatiya Nagarik Suraksha Sanhita, 2023 (46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27</w:t>
            </w:r>
          </w:p>
          <w:p w:rsidR="007C090A" w:rsidRPr="00034ED7" w:rsidRDefault="007C090A" w:rsidP="007C090A">
            <w:pPr>
              <w:spacing w:after="0" w:line="240" w:lineRule="auto"/>
              <w:jc w:val="center"/>
              <w:rPr>
                <w:rFonts w:eastAsia="Times New Roman"/>
                <w:lang w:bidi="hi-IN"/>
              </w:rPr>
            </w:pP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1962</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10</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Co</w:t>
            </w:r>
            <w:r w:rsidR="007C090A" w:rsidRPr="00034ED7">
              <w:rPr>
                <w:rFonts w:eastAsia="Times New Roman"/>
                <w:lang w:bidi="hi-IN"/>
              </w:rPr>
              <w:t>-operative Societies Act, 1961</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91, </w:t>
            </w:r>
            <w:r w:rsidR="00E70D29" w:rsidRPr="00034ED7">
              <w:rPr>
                <w:rFonts w:eastAsia="Times New Roman"/>
                <w:lang w:bidi="hi-IN"/>
              </w:rPr>
              <w:t>for the words and figures</w:t>
            </w:r>
            <w:r w:rsidRPr="00034ED7">
              <w:rPr>
                <w:rFonts w:eastAsia="Times New Roman"/>
                <w:lang w:bidi="hi-IN"/>
              </w:rPr>
              <w:t xml:space="preserve"> “in the manner provided by the Code of Criminal Procedure, 1898 (V of 1898)”</w:t>
            </w:r>
            <w:r w:rsidR="00E70D29" w:rsidRPr="00034ED7">
              <w:rPr>
                <w:rFonts w:eastAsia="Times New Roman"/>
                <w:lang w:bidi="hi-IN"/>
              </w:rPr>
              <w:t>, the words and figures</w:t>
            </w:r>
            <w:r w:rsidRPr="00034ED7">
              <w:rPr>
                <w:rFonts w:eastAsia="Times New Roman"/>
                <w:lang w:bidi="hi-IN"/>
              </w:rPr>
              <w:t xml:space="preserve"> “in the manner provided by the Bharatiya Nagarik Suraksha Sanhita, 2023 (46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(B) In section 115H, for sub-section (7), the following sub-section shall be substitute,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“(7) Notwithstanding anything contained in the Bharatiya Nagarik Suraksha Sanhita, 2023 (46 of 2023), it shall be lawful for the Magistrate of First Class to pass a sentence of imprisonment or a fine on any person in excess of his powers under section 23 of the Bharatiya Nagarik Suraksha Sanhita, 2023 (46 of 2023)”</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145F, in sub-section (1), in clause (b), </w:t>
            </w:r>
            <w:r w:rsidR="00E70D29" w:rsidRPr="00034ED7">
              <w:rPr>
                <w:rFonts w:eastAsia="Times New Roman"/>
                <w:lang w:bidi="hi-IN"/>
              </w:rPr>
              <w:t>for the words and figures</w:t>
            </w:r>
            <w:r w:rsidRPr="00034ED7">
              <w:rPr>
                <w:rFonts w:eastAsia="Times New Roman"/>
                <w:lang w:bidi="hi-IN"/>
              </w:rPr>
              <w:t xml:space="preserve"> “punishable under section 153A or section 171E or section 171F or sub-section (2) or sub-</w:t>
            </w:r>
            <w:r w:rsidRPr="00034ED7">
              <w:rPr>
                <w:rFonts w:eastAsia="Times New Roman"/>
                <w:lang w:bidi="hi-IN"/>
              </w:rPr>
              <w:lastRenderedPageBreak/>
              <w:t>section (3) of section 505 of the Indian Penal Code (XLV of 1860)”</w:t>
            </w:r>
            <w:r w:rsidR="00E70D29" w:rsidRPr="00034ED7">
              <w:rPr>
                <w:rFonts w:eastAsia="Times New Roman"/>
                <w:lang w:bidi="hi-IN"/>
              </w:rPr>
              <w:t>, the words and figures</w:t>
            </w:r>
            <w:r w:rsidRPr="00034ED7">
              <w:rPr>
                <w:rFonts w:eastAsia="Times New Roman"/>
                <w:lang w:bidi="hi-IN"/>
              </w:rPr>
              <w:t xml:space="preserve"> “punishable under section 196 or section 173 or section 174 or sub-section (2) or sub-section (3) of section 353 of the Bharatiya Nyaya Sanhita, 2023 (45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(D) For section 145T, the following 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“145T.      The provisions of section 149 shall apply to the offences under this Chapter, subject to the modifications that it shall be lawful for a Judicial Magistrate of the First Class to pass a sentence or fine on any person convicted of any offence under this Chapter in excess of his powers under section 23 of the Bharatiya Nagarik Suraksha Sanhita, 2023 (46 of 2023) and that no prosecution for an offence punishable under this Chapter shall be lodged, except with the previous sanction of the Collector.</w:t>
            </w:r>
            <w:r w:rsidR="00F4332E" w:rsidRPr="00034ED7">
              <w:rPr>
                <w:rFonts w:eastAsia="Times New Roman"/>
                <w:lang w:bidi="hi-IN"/>
              </w:rPr>
              <w:t>”</w:t>
            </w:r>
            <w:r w:rsidRPr="00034ED7">
              <w:rPr>
                <w:rFonts w:eastAsia="Times New Roman"/>
                <w:lang w:bidi="hi-IN"/>
              </w:rPr>
              <w:t xml:space="preserve">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(C) In section 149, for sub-section (2), the following sub-section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“(2)   Notwithstanding anything contained in the Bharatiya Nagarik Suraksha Sanhita, 2023 (46 of 2023), it shall be lawful for a Presidency Magistrate or a Magistrate of the First Class to pass a sentence of fine on any person convicted of an offence under clause (c) of sub-section (1) of section 147 as provided under section 148 in excess of his powers under section 23 of that Sanhita.”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w:t>
            </w:r>
          </w:p>
          <w:p w:rsidR="007C090A" w:rsidRPr="00034ED7" w:rsidRDefault="007C090A" w:rsidP="007C090A">
            <w:pPr>
              <w:spacing w:after="0" w:line="240" w:lineRule="auto"/>
              <w:jc w:val="both"/>
              <w:rPr>
                <w:rFonts w:eastAsia="Times New Roman"/>
                <w:lang w:bidi="hi-IN"/>
              </w:rPr>
            </w:pP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28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27</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Diseases</w:t>
            </w:r>
            <w:r w:rsidR="007C090A" w:rsidRPr="00034ED7">
              <w:rPr>
                <w:rFonts w:eastAsia="Times New Roman"/>
                <w:lang w:bidi="hi-IN"/>
              </w:rPr>
              <w:t xml:space="preserve"> of Animals (Control) Act, 1963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4,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1860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26, in sub-section (3), </w:t>
            </w:r>
            <w:r w:rsidR="00E70D29" w:rsidRPr="00034ED7">
              <w:rPr>
                <w:rFonts w:eastAsia="Times New Roman"/>
                <w:lang w:bidi="hi-IN"/>
              </w:rPr>
              <w:t>for the words and figures</w:t>
            </w:r>
            <w:r w:rsidRPr="00034ED7">
              <w:rPr>
                <w:rFonts w:eastAsia="Times New Roman"/>
                <w:lang w:bidi="hi-IN"/>
              </w:rPr>
              <w:t xml:space="preserve"> “in the manner provided by </w:t>
            </w:r>
            <w:r w:rsidRPr="00034ED7">
              <w:rPr>
                <w:rFonts w:eastAsia="Times New Roman"/>
                <w:lang w:bidi="hi-IN"/>
              </w:rPr>
              <w:lastRenderedPageBreak/>
              <w:t>the Code of Criminal Procedure, 1898 (V of 1898)”</w:t>
            </w:r>
            <w:r w:rsidR="00E70D29" w:rsidRPr="00034ED7">
              <w:rPr>
                <w:rFonts w:eastAsia="Times New Roman"/>
                <w:lang w:bidi="hi-IN"/>
              </w:rPr>
              <w:t>, the words and figures</w:t>
            </w:r>
            <w:r w:rsidRPr="00034ED7">
              <w:rPr>
                <w:rFonts w:eastAsia="Times New Roman"/>
                <w:lang w:bidi="hi-IN"/>
              </w:rPr>
              <w:t xml:space="preserve"> “in the manner provided by the Bharatiya Nagarik Suraksha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29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40</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Electricity</w:t>
            </w:r>
            <w:r w:rsidR="007C090A" w:rsidRPr="00034ED7">
              <w:rPr>
                <w:rFonts w:eastAsia="Times New Roman"/>
                <w:lang w:bidi="hi-IN"/>
              </w:rPr>
              <w:t xml:space="preserve"> Duty Act, 1958.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6, in sub-section (2),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7, in sub-section (2), </w:t>
            </w:r>
            <w:r w:rsidR="00E70D29" w:rsidRPr="00034ED7">
              <w:rPr>
                <w:rFonts w:eastAsia="Times New Roman"/>
                <w:lang w:bidi="hi-IN"/>
              </w:rPr>
              <w:t>for the words and figures</w:t>
            </w:r>
            <w:r w:rsidRPr="00034ED7">
              <w:rPr>
                <w:rFonts w:eastAsia="Times New Roman"/>
                <w:lang w:bidi="hi-IN"/>
              </w:rPr>
              <w:t xml:space="preserve"> “with the provisions of the Code of Criminal Procedure, 1898 (V of 1898)”</w:t>
            </w:r>
            <w:r w:rsidR="00E70D29" w:rsidRPr="00034ED7">
              <w:rPr>
                <w:rFonts w:eastAsia="Times New Roman"/>
                <w:lang w:bidi="hi-IN"/>
              </w:rPr>
              <w:t>, the words and figures</w:t>
            </w:r>
            <w:r w:rsidRPr="00034ED7">
              <w:rPr>
                <w:rFonts w:eastAsia="Times New Roman"/>
                <w:lang w:bidi="hi-IN"/>
              </w:rPr>
              <w:t xml:space="preserve"> “with the provisions of the Bharatiya Nagarik Suraksha Sanhita, 2023 (46 of 2023)” shall be substituted. </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30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24</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Electricity</w:t>
            </w:r>
            <w:r w:rsidR="007C090A" w:rsidRPr="00034ED7">
              <w:rPr>
                <w:rFonts w:eastAsia="Times New Roman"/>
                <w:lang w:bidi="hi-IN"/>
              </w:rPr>
              <w:t xml:space="preserve"> Industry (</w:t>
            </w:r>
            <w:proofErr w:type="spellStart"/>
            <w:r w:rsidR="007C090A" w:rsidRPr="00034ED7">
              <w:rPr>
                <w:rFonts w:eastAsia="Times New Roman"/>
                <w:lang w:bidi="hi-IN"/>
              </w:rPr>
              <w:t>Reorganisation</w:t>
            </w:r>
            <w:proofErr w:type="spellEnd"/>
            <w:r w:rsidR="007C090A" w:rsidRPr="00034ED7">
              <w:rPr>
                <w:rFonts w:eastAsia="Times New Roman"/>
                <w:lang w:bidi="hi-IN"/>
              </w:rPr>
              <w:t xml:space="preserve"> and Regulation) Act, 2003.</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18, in sub-section (5), </w:t>
            </w:r>
            <w:r w:rsidR="00E70D29" w:rsidRPr="00034ED7">
              <w:rPr>
                <w:rFonts w:eastAsia="Times New Roman"/>
                <w:lang w:bidi="hi-IN"/>
              </w:rPr>
              <w:t>for the words and figures</w:t>
            </w:r>
            <w:r w:rsidRPr="00034ED7">
              <w:rPr>
                <w:rFonts w:eastAsia="Times New Roman"/>
                <w:lang w:bidi="hi-IN"/>
              </w:rPr>
              <w:t xml:space="preserve"> “The provisions of the Code of Criminal Procedure, 1973 (2 of 1974)”</w:t>
            </w:r>
            <w:r w:rsidR="00E70D29" w:rsidRPr="00034ED7">
              <w:rPr>
                <w:rFonts w:eastAsia="Times New Roman"/>
                <w:lang w:bidi="hi-IN"/>
              </w:rPr>
              <w:t>, the words and figures</w:t>
            </w:r>
            <w:r w:rsidRPr="00034ED7">
              <w:rPr>
                <w:rFonts w:eastAsia="Times New Roman"/>
                <w:lang w:bidi="hi-IN"/>
              </w:rPr>
              <w:t xml:space="preserve"> “The provisions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(B) In section 56,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w:t>
            </w:r>
            <w:proofErr w:type="spellStart"/>
            <w:r w:rsidRPr="00034ED7">
              <w:rPr>
                <w:rFonts w:eastAsia="Times New Roman"/>
                <w:lang w:bidi="hi-IN"/>
              </w:rPr>
              <w:t>i</w:t>
            </w:r>
            <w:proofErr w:type="spellEnd"/>
            <w:r w:rsidRPr="00034ED7">
              <w:rPr>
                <w:rFonts w:eastAsia="Times New Roman"/>
                <w:lang w:bidi="hi-IN"/>
              </w:rPr>
              <w:t xml:space="preserve">) in sub-section (1), </w:t>
            </w:r>
            <w:r w:rsidR="00E70D29" w:rsidRPr="00034ED7">
              <w:rPr>
                <w:rFonts w:eastAsia="Times New Roman"/>
                <w:lang w:bidi="hi-IN"/>
              </w:rPr>
              <w:t>for the words and figures</w:t>
            </w:r>
            <w:r w:rsidRPr="00034ED7">
              <w:rPr>
                <w:rFonts w:eastAsia="Times New Roman"/>
                <w:lang w:bidi="hi-IN"/>
              </w:rPr>
              <w:t xml:space="preserve"> “anything contained in the code of Criminal Procedure, 1973 (2 of 1974)”</w:t>
            </w:r>
            <w:r w:rsidR="00E70D29" w:rsidRPr="00034ED7">
              <w:rPr>
                <w:rFonts w:eastAsia="Times New Roman"/>
                <w:lang w:bidi="hi-IN"/>
              </w:rPr>
              <w:t>, the words and figures</w:t>
            </w:r>
            <w:r w:rsidRPr="00034ED7">
              <w:rPr>
                <w:rFonts w:eastAsia="Times New Roman"/>
                <w:lang w:bidi="hi-IN"/>
              </w:rPr>
              <w:t xml:space="preserve"> “anything contained in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(ii) </w:t>
            </w:r>
            <w:proofErr w:type="gramStart"/>
            <w:r w:rsidRPr="00034ED7">
              <w:rPr>
                <w:rFonts w:eastAsia="Times New Roman"/>
                <w:lang w:bidi="hi-IN"/>
              </w:rPr>
              <w:t>in</w:t>
            </w:r>
            <w:proofErr w:type="gramEnd"/>
            <w:r w:rsidRPr="00034ED7">
              <w:rPr>
                <w:rFonts w:eastAsia="Times New Roman"/>
                <w:lang w:bidi="hi-IN"/>
              </w:rPr>
              <w:t xml:space="preserve"> sub-section (2), </w:t>
            </w:r>
            <w:r w:rsidR="00E70D29" w:rsidRPr="00034ED7">
              <w:rPr>
                <w:rFonts w:eastAsia="Times New Roman"/>
                <w:lang w:bidi="hi-IN"/>
              </w:rPr>
              <w:t>for the words and figures</w:t>
            </w:r>
            <w:r w:rsidRPr="00034ED7">
              <w:rPr>
                <w:rFonts w:eastAsia="Times New Roman"/>
                <w:lang w:bidi="hi-IN"/>
              </w:rPr>
              <w:t xml:space="preserve"> “anything contained in section 200 of the said Code”</w:t>
            </w:r>
            <w:r w:rsidR="00E70D29" w:rsidRPr="00034ED7">
              <w:rPr>
                <w:rFonts w:eastAsia="Times New Roman"/>
                <w:lang w:bidi="hi-IN"/>
              </w:rPr>
              <w:t>, the words and figures</w:t>
            </w:r>
            <w:r w:rsidRPr="00034ED7">
              <w:rPr>
                <w:rFonts w:eastAsia="Times New Roman"/>
                <w:lang w:bidi="hi-IN"/>
              </w:rPr>
              <w:t xml:space="preserve"> “anything contained in section 223 of the said Sanhita”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60, </w:t>
            </w:r>
            <w:r w:rsidR="00E70D29" w:rsidRPr="00034ED7">
              <w:rPr>
                <w:rFonts w:eastAsia="Times New Roman"/>
                <w:lang w:bidi="hi-IN"/>
              </w:rPr>
              <w:t>for the words and figures</w:t>
            </w:r>
            <w:r w:rsidRPr="00034ED7">
              <w:rPr>
                <w:rFonts w:eastAsia="Times New Roman"/>
                <w:lang w:bidi="hi-IN"/>
              </w:rPr>
              <w:t xml:space="preserve"> “within the meaning of sections 193 and 228 and for the purposes of section 196 of the Indian Penal Code, 1860 (XLV of 1860)”</w:t>
            </w:r>
            <w:r w:rsidR="00E70D29" w:rsidRPr="00034ED7">
              <w:rPr>
                <w:rFonts w:eastAsia="Times New Roman"/>
                <w:lang w:bidi="hi-IN"/>
              </w:rPr>
              <w:t>, the words and figures</w:t>
            </w:r>
            <w:r w:rsidRPr="00034ED7">
              <w:rPr>
                <w:rFonts w:eastAsia="Times New Roman"/>
                <w:lang w:bidi="hi-IN"/>
              </w:rPr>
              <w:t xml:space="preserve"> “within the meaning of sections 229 and 267 and for the purposes of </w:t>
            </w:r>
            <w:r w:rsidRPr="00034ED7">
              <w:rPr>
                <w:rFonts w:eastAsia="Times New Roman"/>
                <w:lang w:bidi="hi-IN"/>
              </w:rPr>
              <w:lastRenderedPageBreak/>
              <w:t xml:space="preserve">section 233 of the Bharatiya Nyaya Sanhita, 2023 (45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(D) In section 61,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31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7</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Electricity</w:t>
            </w:r>
            <w:r w:rsidR="007C090A" w:rsidRPr="00034ED7">
              <w:rPr>
                <w:rFonts w:eastAsia="Times New Roman"/>
                <w:lang w:bidi="hi-IN"/>
              </w:rPr>
              <w:t xml:space="preserve"> Supply Undertakings (Acquisition) Act, 1969.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16, in sub-section (3), </w:t>
            </w:r>
            <w:r w:rsidR="00E70D29" w:rsidRPr="00034ED7">
              <w:rPr>
                <w:rFonts w:eastAsia="Times New Roman"/>
                <w:lang w:bidi="hi-IN"/>
              </w:rPr>
              <w:t>for the words and figures</w:t>
            </w:r>
            <w:r w:rsidRPr="00034ED7">
              <w:rPr>
                <w:rFonts w:eastAsia="Times New Roman"/>
                <w:lang w:bidi="hi-IN"/>
              </w:rPr>
              <w:t xml:space="preserve"> “Notwithstanding anything contained in section 32 of the Code of Criminal Procedure, 1898 (V of 1898)”</w:t>
            </w:r>
            <w:r w:rsidR="00E70D29" w:rsidRPr="00034ED7">
              <w:rPr>
                <w:rFonts w:eastAsia="Times New Roman"/>
                <w:lang w:bidi="hi-IN"/>
              </w:rPr>
              <w:t>, the words and figures</w:t>
            </w:r>
            <w:r w:rsidRPr="00034ED7">
              <w:rPr>
                <w:rFonts w:eastAsia="Times New Roman"/>
                <w:lang w:bidi="hi-IN"/>
              </w:rPr>
              <w:t xml:space="preserve"> “Notwithstanding anything contained in section 23 of the Bharatiya Nagarik Suraksha Sanhita, 2023 (46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32</w:t>
            </w:r>
          </w:p>
        </w:tc>
        <w:tc>
          <w:tcPr>
            <w:tcW w:w="960" w:type="dxa"/>
          </w:tcPr>
          <w:p w:rsidR="007C090A" w:rsidRPr="00034ED7" w:rsidRDefault="00186F82" w:rsidP="007C090A">
            <w:pPr>
              <w:spacing w:after="0" w:line="240" w:lineRule="auto"/>
              <w:jc w:val="right"/>
              <w:rPr>
                <w:rFonts w:eastAsia="Times New Roman"/>
                <w:lang w:bidi="hi-IN"/>
              </w:rPr>
            </w:pPr>
            <w:r>
              <w:rPr>
                <w:rFonts w:eastAsia="Times New Roman"/>
                <w:lang w:bidi="hi-IN"/>
              </w:rPr>
              <w:t>18</w:t>
            </w:r>
            <w:r w:rsidR="007C090A" w:rsidRPr="00034ED7">
              <w:rPr>
                <w:rFonts w:eastAsia="Times New Roman"/>
                <w:lang w:bidi="hi-IN"/>
              </w:rPr>
              <w:t>68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Ferries</w:t>
            </w:r>
            <w:r w:rsidR="007C090A" w:rsidRPr="00034ED7">
              <w:rPr>
                <w:rFonts w:eastAsia="Times New Roman"/>
                <w:lang w:bidi="hi-IN"/>
              </w:rPr>
              <w:t xml:space="preserve"> and Inland Vessels Act, 1868</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15, </w:t>
            </w:r>
            <w:r w:rsidR="00E70D29" w:rsidRPr="00034ED7">
              <w:rPr>
                <w:rFonts w:eastAsia="Times New Roman"/>
                <w:lang w:bidi="hi-IN"/>
              </w:rPr>
              <w:t>for the words and figures</w:t>
            </w:r>
            <w:r w:rsidRPr="00034ED7">
              <w:rPr>
                <w:rFonts w:eastAsia="Times New Roman"/>
                <w:lang w:bidi="hi-IN"/>
              </w:rPr>
              <w:t xml:space="preserve"> “in the manner provided in sections 386, 387, and 389 of the Code of Criminal Procedure, 1898 (V of 1898)”</w:t>
            </w:r>
            <w:r w:rsidR="00E70D29" w:rsidRPr="00034ED7">
              <w:rPr>
                <w:rFonts w:eastAsia="Times New Roman"/>
                <w:lang w:bidi="hi-IN"/>
              </w:rPr>
              <w:t>, the words and figures</w:t>
            </w:r>
            <w:r w:rsidRPr="00034ED7">
              <w:rPr>
                <w:rFonts w:eastAsia="Times New Roman"/>
                <w:lang w:bidi="hi-IN"/>
              </w:rPr>
              <w:t xml:space="preserve"> “in the manner provided in sections 461, 462 and 465 of the Bharatiya Nagarik Suraksha Sanhita, 2023 (46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33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8</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Fisheries</w:t>
            </w:r>
            <w:r w:rsidR="007C090A" w:rsidRPr="00034ED7">
              <w:rPr>
                <w:rFonts w:eastAsia="Times New Roman"/>
                <w:lang w:bidi="hi-IN"/>
              </w:rPr>
              <w:t xml:space="preserve"> Act, 2003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23, in sub-section (1), </w:t>
            </w:r>
            <w:r w:rsidR="00E70D29" w:rsidRPr="00034ED7">
              <w:rPr>
                <w:rFonts w:eastAsia="Times New Roman"/>
                <w:lang w:bidi="hi-IN"/>
              </w:rPr>
              <w:t>for the words and figures</w:t>
            </w:r>
            <w:r w:rsidRPr="00034ED7">
              <w:rPr>
                <w:rFonts w:eastAsia="Times New Roman"/>
                <w:lang w:bidi="hi-IN"/>
              </w:rPr>
              <w:t xml:space="preserve"> “anything contained in the Code of Criminal Procedure, 1973”</w:t>
            </w:r>
            <w:r w:rsidR="00E70D29" w:rsidRPr="00034ED7">
              <w:rPr>
                <w:rFonts w:eastAsia="Times New Roman"/>
                <w:lang w:bidi="hi-IN"/>
              </w:rPr>
              <w:t>, the words and figures</w:t>
            </w:r>
            <w:r w:rsidRPr="00034ED7">
              <w:rPr>
                <w:rFonts w:eastAsia="Times New Roman"/>
                <w:lang w:bidi="hi-IN"/>
              </w:rPr>
              <w:t xml:space="preserve"> “anything contained in the Bharatiya Nagarik Suraksha Sanhita, 2023 (46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28,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34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22</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Freedom</w:t>
            </w:r>
            <w:r w:rsidR="007C090A" w:rsidRPr="00034ED7">
              <w:rPr>
                <w:rFonts w:eastAsia="Times New Roman"/>
                <w:lang w:bidi="hi-IN"/>
              </w:rPr>
              <w:t xml:space="preserve"> of Religion Act, 2003</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7, </w:t>
            </w:r>
            <w:r w:rsidR="00E70D29" w:rsidRPr="00034ED7">
              <w:rPr>
                <w:rFonts w:eastAsia="Times New Roman"/>
                <w:lang w:bidi="hi-IN"/>
              </w:rPr>
              <w:t>for the words and figures</w:t>
            </w:r>
            <w:r w:rsidRPr="00034ED7">
              <w:rPr>
                <w:rFonts w:eastAsia="Times New Roman"/>
                <w:lang w:bidi="hi-IN"/>
              </w:rPr>
              <w:t xml:space="preserve"> “anything contained in the Code of Criminal Procedure, 1973”</w:t>
            </w:r>
            <w:r w:rsidR="00E70D29" w:rsidRPr="00034ED7">
              <w:rPr>
                <w:rFonts w:eastAsia="Times New Roman"/>
                <w:lang w:bidi="hi-IN"/>
              </w:rPr>
              <w:t>, the words and figures</w:t>
            </w:r>
            <w:r w:rsidRPr="00034ED7">
              <w:rPr>
                <w:rFonts w:eastAsia="Times New Roman"/>
                <w:lang w:bidi="hi-IN"/>
              </w:rPr>
              <w:t xml:space="preserve"> “anything contained in the Bharatiya Nagarik Suraksha Sanhita, 2023 (46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35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Green</w:t>
            </w:r>
            <w:r w:rsidR="007C090A" w:rsidRPr="00034ED7">
              <w:rPr>
                <w:rFonts w:eastAsia="Times New Roman"/>
                <w:lang w:bidi="hi-IN"/>
              </w:rPr>
              <w:t xml:space="preserve"> </w:t>
            </w:r>
            <w:proofErr w:type="spellStart"/>
            <w:r w:rsidR="007C090A" w:rsidRPr="00034ED7">
              <w:rPr>
                <w:rFonts w:eastAsia="Times New Roman"/>
                <w:lang w:bidi="hi-IN"/>
              </w:rPr>
              <w:t>Cess</w:t>
            </w:r>
            <w:proofErr w:type="spellEnd"/>
            <w:r w:rsidR="007C090A" w:rsidRPr="00034ED7">
              <w:rPr>
                <w:rFonts w:eastAsia="Times New Roman"/>
                <w:lang w:bidi="hi-IN"/>
              </w:rPr>
              <w:t xml:space="preserve"> Act, 2011.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9, in sub-section (2), </w:t>
            </w:r>
            <w:r w:rsidR="00E70D29" w:rsidRPr="00034ED7">
              <w:rPr>
                <w:rFonts w:eastAsia="Times New Roman"/>
                <w:lang w:bidi="hi-IN"/>
              </w:rPr>
              <w:t>for the words and figures</w:t>
            </w:r>
            <w:r w:rsidRPr="00034ED7">
              <w:rPr>
                <w:rFonts w:eastAsia="Times New Roman"/>
                <w:lang w:bidi="hi-IN"/>
              </w:rPr>
              <w:t xml:space="preserve"> “with the provisions of the Code of Criminal Procedure, 1973 (2 of </w:t>
            </w:r>
            <w:r w:rsidRPr="00034ED7">
              <w:rPr>
                <w:rFonts w:eastAsia="Times New Roman"/>
                <w:lang w:bidi="hi-IN"/>
              </w:rPr>
              <w:lastRenderedPageBreak/>
              <w:t>1974)”</w:t>
            </w:r>
            <w:r w:rsidR="00E70D29" w:rsidRPr="00034ED7">
              <w:rPr>
                <w:rFonts w:eastAsia="Times New Roman"/>
                <w:lang w:bidi="hi-IN"/>
              </w:rPr>
              <w:t>, the words and figures</w:t>
            </w:r>
            <w:r w:rsidRPr="00034ED7">
              <w:rPr>
                <w:rFonts w:eastAsia="Times New Roman"/>
                <w:lang w:bidi="hi-IN"/>
              </w:rPr>
              <w:t xml:space="preserve"> “with the provisions of the Bharatiya Nagarik Suraksha Sanhita, 2023 (46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18,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1860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36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61</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Habitual</w:t>
            </w:r>
            <w:r w:rsidR="007C090A" w:rsidRPr="00034ED7">
              <w:rPr>
                <w:rFonts w:eastAsia="Times New Roman"/>
                <w:lang w:bidi="hi-IN"/>
              </w:rPr>
              <w:t xml:space="preserve"> Offenders Act, 1959.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(A) In section 2, for clause (a), the following clause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“(a) “Code” means the Bharatiya Nagarik Suraksha Sanhita, 2023 (46 of 2023)”;</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(B)  In section 13,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in sub-section (1), </w:t>
            </w:r>
            <w:r w:rsidR="00E70D29" w:rsidRPr="00034ED7">
              <w:rPr>
                <w:rFonts w:eastAsia="Times New Roman"/>
                <w:lang w:bidi="hi-IN"/>
              </w:rPr>
              <w:t>for the words and figures</w:t>
            </w:r>
            <w:r w:rsidRPr="00034ED7">
              <w:rPr>
                <w:rFonts w:eastAsia="Times New Roman"/>
                <w:lang w:bidi="hi-IN"/>
              </w:rPr>
              <w:t xml:space="preserve"> “”act under section 110 of the Code”</w:t>
            </w:r>
            <w:r w:rsidR="00E70D29" w:rsidRPr="00034ED7">
              <w:rPr>
                <w:rFonts w:eastAsia="Times New Roman"/>
                <w:lang w:bidi="hi-IN"/>
              </w:rPr>
              <w:t>, the words and figures</w:t>
            </w:r>
            <w:r w:rsidRPr="00034ED7">
              <w:rPr>
                <w:rFonts w:eastAsia="Times New Roman"/>
                <w:lang w:bidi="hi-IN"/>
              </w:rPr>
              <w:t xml:space="preserve"> “act under section 129 of the Bharatiya Nagarik Suraksha Sanhita, 2023” shall be substituted;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in sub-section (2), </w:t>
            </w:r>
            <w:r w:rsidR="00E70D29" w:rsidRPr="00034ED7">
              <w:rPr>
                <w:rFonts w:eastAsia="Times New Roman"/>
                <w:lang w:bidi="hi-IN"/>
              </w:rPr>
              <w:t>for the words and figures</w:t>
            </w:r>
            <w:r w:rsidRPr="00034ED7">
              <w:rPr>
                <w:rFonts w:eastAsia="Times New Roman"/>
                <w:lang w:bidi="hi-IN"/>
              </w:rPr>
              <w:t xml:space="preserve"> “procedure laid down in sections 112, 113, 114, 115 and 117 of the Code”</w:t>
            </w:r>
            <w:r w:rsidR="00E70D29" w:rsidRPr="00034ED7">
              <w:rPr>
                <w:rFonts w:eastAsia="Times New Roman"/>
                <w:lang w:bidi="hi-IN"/>
              </w:rPr>
              <w:t>, the words and figures</w:t>
            </w:r>
            <w:r w:rsidRPr="00034ED7">
              <w:rPr>
                <w:rFonts w:eastAsia="Times New Roman"/>
                <w:lang w:bidi="hi-IN"/>
              </w:rPr>
              <w:t xml:space="preserve"> “procedure laid down in sections 130, 131, 132, 133, and 135 of the Bharatiya Nagarik Suraksha Sanhita,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(iii) in proviso below sub-section (2), </w:t>
            </w:r>
            <w:r w:rsidR="00E70D29" w:rsidRPr="00034ED7">
              <w:rPr>
                <w:rFonts w:eastAsia="Times New Roman"/>
                <w:lang w:bidi="hi-IN"/>
              </w:rPr>
              <w:t>for the words and figures</w:t>
            </w:r>
            <w:r w:rsidRPr="00034ED7">
              <w:rPr>
                <w:rFonts w:eastAsia="Times New Roman"/>
                <w:lang w:bidi="hi-IN"/>
              </w:rPr>
              <w:t xml:space="preserve"> “referred to in section 112 of the Code”</w:t>
            </w:r>
            <w:r w:rsidR="00E70D29" w:rsidRPr="00034ED7">
              <w:rPr>
                <w:rFonts w:eastAsia="Times New Roman"/>
                <w:lang w:bidi="hi-IN"/>
              </w:rPr>
              <w:t>, the words and figures</w:t>
            </w:r>
            <w:r w:rsidRPr="00034ED7">
              <w:rPr>
                <w:rFonts w:eastAsia="Times New Roman"/>
                <w:lang w:bidi="hi-IN"/>
              </w:rPr>
              <w:t xml:space="preserve"> “referred to in section 130 of the Bharatiya Nagarik Suraksha Sanhita,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19, in sub-section (2), </w:t>
            </w:r>
            <w:r w:rsidR="00E70D29" w:rsidRPr="00034ED7">
              <w:rPr>
                <w:rFonts w:eastAsia="Times New Roman"/>
                <w:lang w:bidi="hi-IN"/>
              </w:rPr>
              <w:t>for the words and figures</w:t>
            </w:r>
            <w:r w:rsidRPr="00034ED7">
              <w:rPr>
                <w:rFonts w:eastAsia="Times New Roman"/>
                <w:lang w:bidi="hi-IN"/>
              </w:rPr>
              <w:t xml:space="preserve"> “liable under the Indian Penal Code (XLV of 1860)”</w:t>
            </w:r>
            <w:r w:rsidR="00E70D29" w:rsidRPr="00034ED7">
              <w:rPr>
                <w:rFonts w:eastAsia="Times New Roman"/>
                <w:lang w:bidi="hi-IN"/>
              </w:rPr>
              <w:t>, the words and figures</w:t>
            </w:r>
            <w:r w:rsidRPr="00034ED7">
              <w:rPr>
                <w:rFonts w:eastAsia="Times New Roman"/>
                <w:lang w:bidi="hi-IN"/>
              </w:rPr>
              <w:t xml:space="preserve"> “liable under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(D) Schedule 1 shall be substituted as follows, namely:-</w:t>
            </w:r>
          </w:p>
          <w:p w:rsidR="000E0374" w:rsidRPr="00034ED7" w:rsidRDefault="000E0374" w:rsidP="007C090A">
            <w:pPr>
              <w:spacing w:after="0" w:line="240" w:lineRule="auto"/>
              <w:jc w:val="both"/>
              <w:rPr>
                <w:rFonts w:eastAsia="Times New Roman"/>
                <w:lang w:bidi="hi-IN"/>
              </w:rPr>
            </w:pPr>
          </w:p>
          <w:p w:rsidR="007C090A" w:rsidRPr="00034ED7" w:rsidRDefault="007C090A" w:rsidP="007C090A">
            <w:pPr>
              <w:spacing w:after="0" w:line="240" w:lineRule="auto"/>
              <w:jc w:val="center"/>
              <w:rPr>
                <w:rFonts w:eastAsia="Calibri"/>
                <w:lang w:bidi="hi-IN"/>
              </w:rPr>
            </w:pPr>
            <w:r w:rsidRPr="00034ED7">
              <w:rPr>
                <w:rFonts w:eastAsia="Calibri"/>
                <w:lang w:bidi="hi-IN"/>
              </w:rPr>
              <w:t>“SCHEDULE 1</w:t>
            </w:r>
          </w:p>
          <w:p w:rsidR="007C090A" w:rsidRPr="00034ED7" w:rsidRDefault="007C090A" w:rsidP="007C090A">
            <w:pPr>
              <w:spacing w:after="0" w:line="240" w:lineRule="auto"/>
              <w:jc w:val="center"/>
              <w:rPr>
                <w:rFonts w:eastAsia="Calibri"/>
                <w:lang w:bidi="hi-IN"/>
              </w:rPr>
            </w:pPr>
            <w:r w:rsidRPr="00034ED7">
              <w:rPr>
                <w:rFonts w:eastAsia="Calibri"/>
                <w:lang w:bidi="hi-IN"/>
              </w:rPr>
              <w:lastRenderedPageBreak/>
              <w:t xml:space="preserve"> Offences under the Bharatiya Nyaya Sanhita, 2023 (45 of 2023)</w:t>
            </w:r>
          </w:p>
          <w:p w:rsidR="007C090A" w:rsidRPr="00034ED7" w:rsidRDefault="007C090A" w:rsidP="007C090A">
            <w:pPr>
              <w:spacing w:after="0" w:line="240" w:lineRule="auto"/>
              <w:jc w:val="both"/>
              <w:rPr>
                <w:rFonts w:eastAsia="Calibri"/>
                <w:lang w:bidi="hi-IN"/>
              </w:rPr>
            </w:pPr>
          </w:p>
          <w:p w:rsidR="007C090A" w:rsidRPr="00034ED7" w:rsidRDefault="007C090A" w:rsidP="007C090A">
            <w:pPr>
              <w:spacing w:after="0" w:line="240" w:lineRule="auto"/>
              <w:jc w:val="center"/>
              <w:rPr>
                <w:rFonts w:eastAsia="Calibri"/>
                <w:lang w:bidi="hi-IN"/>
              </w:rPr>
            </w:pPr>
            <w:r w:rsidRPr="00034ED7">
              <w:rPr>
                <w:rFonts w:eastAsia="Calibri"/>
                <w:lang w:bidi="hi-IN"/>
              </w:rPr>
              <w:t>THE SCHEDULE (</w:t>
            </w:r>
            <w:r w:rsidRPr="00034ED7">
              <w:rPr>
                <w:rFonts w:eastAsia="Calibri"/>
                <w:i/>
                <w:iCs/>
                <w:lang w:bidi="hi-IN"/>
              </w:rPr>
              <w:t>See</w:t>
            </w:r>
            <w:r w:rsidRPr="00034ED7">
              <w:rPr>
                <w:rFonts w:eastAsia="Calibri"/>
                <w:lang w:bidi="hi-IN"/>
              </w:rPr>
              <w:t xml:space="preserve"> section 2 (h))</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Sections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178. Counterfeiting coin.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178. Counterfeiting Indian coin.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181. Making or selling instrument for counter felting coin.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181. Making or selling instrument for counterfeiting Indian coin.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181. Possession of instrument or material for the purpose of using the same for counterfeiting coin.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179. Delivery of coin possessed with knowledge that it is counterfeit.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179. Delivery of Indian coin, possessed with knowledge that it is counterfeit.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180. Possession of counterfeit coin by person who knew it to be counterfeit when he became possessed thereof.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180. Possession of Indian coin by person who knew it to be counterfeit when he became possessed thereof.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105. Culpable homicide not amounting to murder.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109. Attempt to murder.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110. Attempt to commit culpable homicide.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118(1). Voluntarily causing hurt by dangerous weapons or means.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117(2). Voluntarily causing grievous hurt.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118(2). Voluntarily causing grievous hurt by dangerous weapons or means.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119(1). Voluntarily causing grievous hurt to extort property, or to constrain to an illegal act.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123. Causing hurt by means of poison, etc., with intent to commit an offence.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119(2). Voluntarily causing grievous hurt to extort property, or to constrain to an illegal act.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121(1). Voluntarily causing hurt to deter public servant from his duty.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121(2). Voluntarily causing grievous hurt to deter public servant from his duty.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127(7). Wrongful confinement to extort property, or constrain to illegal act.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140(1). Kidnapping or abducting with intent </w:t>
            </w:r>
            <w:r w:rsidRPr="00034ED7">
              <w:rPr>
                <w:rFonts w:eastAsia="Calibri"/>
                <w:lang w:bidi="hi-IN"/>
              </w:rPr>
              <w:lastRenderedPageBreak/>
              <w:t xml:space="preserve">secretly and wrongfully to confine person.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96. Procuration of minor girl.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141. Importation of girl from foreign country.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142. Wrongfully concealing or keeping in confinement, kidnapped or abducted person.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97. Kidnapping or abducting child </w:t>
            </w:r>
            <w:proofErr w:type="gramStart"/>
            <w:r w:rsidRPr="00034ED7">
              <w:rPr>
                <w:rFonts w:eastAsia="Calibri"/>
                <w:lang w:bidi="hi-IN"/>
              </w:rPr>
              <w:t>under</w:t>
            </w:r>
            <w:proofErr w:type="gramEnd"/>
            <w:r w:rsidRPr="00034ED7">
              <w:rPr>
                <w:rFonts w:eastAsia="Calibri"/>
                <w:lang w:bidi="hi-IN"/>
              </w:rPr>
              <w:t xml:space="preserve"> ten years with intent to steal from its person.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303(2). Theft.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305(a). Theft in dwelling house, etc.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307. Theft after preparation made for causing death, hurt or restraint in order to the committing of the theft.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308(2). Extortion.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308(3). Putting person in fear of injury in order to commit extortion.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308(5). Extortion by putting a person in fear of death or grievous hurt.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308(4). Putting person in fear of death or of grievous hurt. </w:t>
            </w:r>
            <w:proofErr w:type="gramStart"/>
            <w:r w:rsidRPr="00034ED7">
              <w:rPr>
                <w:rFonts w:eastAsia="Calibri"/>
                <w:lang w:bidi="hi-IN"/>
              </w:rPr>
              <w:t>in</w:t>
            </w:r>
            <w:proofErr w:type="gramEnd"/>
            <w:r w:rsidRPr="00034ED7">
              <w:rPr>
                <w:rFonts w:eastAsia="Calibri"/>
                <w:lang w:bidi="hi-IN"/>
              </w:rPr>
              <w:t xml:space="preserve"> order to commit extortion.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309(4). Robbery.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309(5). Attempt to commit robbery.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309(6). Voluntarily causing hurt In committing robbery.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310(2). </w:t>
            </w:r>
            <w:proofErr w:type="spellStart"/>
            <w:r w:rsidRPr="00034ED7">
              <w:rPr>
                <w:rFonts w:eastAsia="Calibri"/>
                <w:lang w:bidi="hi-IN"/>
              </w:rPr>
              <w:t>Dacoity</w:t>
            </w:r>
            <w:proofErr w:type="spellEnd"/>
            <w:r w:rsidRPr="00034ED7">
              <w:rPr>
                <w:rFonts w:eastAsia="Calibri"/>
                <w:lang w:bidi="hi-IN"/>
              </w:rPr>
              <w:t xml:space="preserve">.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311. Robbery or </w:t>
            </w:r>
            <w:proofErr w:type="spellStart"/>
            <w:r w:rsidRPr="00034ED7">
              <w:rPr>
                <w:rFonts w:eastAsia="Calibri"/>
                <w:lang w:bidi="hi-IN"/>
              </w:rPr>
              <w:t>dacoity</w:t>
            </w:r>
            <w:proofErr w:type="spellEnd"/>
            <w:r w:rsidRPr="00034ED7">
              <w:rPr>
                <w:rFonts w:eastAsia="Calibri"/>
                <w:lang w:bidi="hi-IN"/>
              </w:rPr>
              <w:t xml:space="preserve">, with attempt to cause death or grievous hurt.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312. Attempt to commit robbery or </w:t>
            </w:r>
            <w:proofErr w:type="spellStart"/>
            <w:r w:rsidRPr="00034ED7">
              <w:rPr>
                <w:rFonts w:eastAsia="Calibri"/>
                <w:lang w:bidi="hi-IN"/>
              </w:rPr>
              <w:t>dacoity</w:t>
            </w:r>
            <w:proofErr w:type="spellEnd"/>
            <w:r w:rsidRPr="00034ED7">
              <w:rPr>
                <w:rFonts w:eastAsia="Calibri"/>
                <w:lang w:bidi="hi-IN"/>
              </w:rPr>
              <w:t xml:space="preserve"> when armed with deadly weapon.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310(4). Making preparation to commit </w:t>
            </w:r>
            <w:proofErr w:type="spellStart"/>
            <w:r w:rsidRPr="00034ED7">
              <w:rPr>
                <w:rFonts w:eastAsia="Calibri"/>
                <w:lang w:bidi="hi-IN"/>
              </w:rPr>
              <w:t>dacoity</w:t>
            </w:r>
            <w:proofErr w:type="spellEnd"/>
            <w:r w:rsidRPr="00034ED7">
              <w:rPr>
                <w:rFonts w:eastAsia="Calibri"/>
                <w:lang w:bidi="hi-IN"/>
              </w:rPr>
              <w:t xml:space="preserve">.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310(6). Belonging to a gang of dacoits.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313. Belonging to a gang of thieves.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310(5). Assembling for purpose of committing </w:t>
            </w:r>
            <w:proofErr w:type="spellStart"/>
            <w:r w:rsidRPr="00034ED7">
              <w:rPr>
                <w:rFonts w:eastAsia="Calibri"/>
                <w:lang w:bidi="hi-IN"/>
              </w:rPr>
              <w:t>dacoity</w:t>
            </w:r>
            <w:proofErr w:type="spellEnd"/>
            <w:r w:rsidRPr="00034ED7">
              <w:rPr>
                <w:rFonts w:eastAsia="Calibri"/>
                <w:lang w:bidi="hi-IN"/>
              </w:rPr>
              <w:t xml:space="preserve">.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317(1). Dishonestly receiving stolen property.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317(5). Assisting in concealment of stolen property.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332(c). House-trespass in order to commit offence punishable with imprisonment.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333. House-trespass after preparation for hurt, assault or wrongful restraint.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331(1). Lurking house-trespass or house-breaking.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331(3). Lurking house-trespass or house-breaking In order to commit offence punishable with imprisonment. </w:t>
            </w:r>
          </w:p>
          <w:p w:rsidR="007C090A" w:rsidRPr="00034ED7" w:rsidRDefault="007C090A" w:rsidP="007C090A">
            <w:pPr>
              <w:spacing w:after="0" w:line="240" w:lineRule="auto"/>
              <w:jc w:val="both"/>
              <w:rPr>
                <w:rFonts w:eastAsia="Calibri"/>
                <w:lang w:bidi="hi-IN"/>
              </w:rPr>
            </w:pPr>
            <w:r w:rsidRPr="00034ED7">
              <w:rPr>
                <w:rFonts w:eastAsia="Calibri"/>
                <w:lang w:bidi="hi-IN"/>
              </w:rPr>
              <w:t>331(5). Lurking house-trespass or house-</w:t>
            </w:r>
            <w:r w:rsidRPr="00034ED7">
              <w:rPr>
                <w:rFonts w:eastAsia="Calibri"/>
                <w:lang w:bidi="hi-IN"/>
              </w:rPr>
              <w:lastRenderedPageBreak/>
              <w:t xml:space="preserve">breaking after preparation for hurt, assault or wrongful restraint.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331(2). Lurking house-trespass or house-breaking by night.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331(4). Lurking house-trespass or house-breaking by night in order to commit offence punishable with imprisonment.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331(6). Lurking house-trespass or house-breaking by night after preparation for hurt, assault, or wrongful restraint. </w:t>
            </w:r>
          </w:p>
          <w:p w:rsidR="007C090A" w:rsidRPr="00034ED7" w:rsidRDefault="007C090A" w:rsidP="007C090A">
            <w:pPr>
              <w:spacing w:after="0" w:line="240" w:lineRule="auto"/>
              <w:jc w:val="both"/>
              <w:rPr>
                <w:rFonts w:eastAsia="Calibri"/>
                <w:lang w:bidi="hi-IN"/>
              </w:rPr>
            </w:pPr>
            <w:r w:rsidRPr="00034ED7">
              <w:rPr>
                <w:rFonts w:eastAsia="Calibri"/>
                <w:lang w:bidi="hi-IN"/>
              </w:rPr>
              <w:t xml:space="preserve">331(7). Grievous hurt caused whilst committing lurking house- trespass or house-breaking. </w:t>
            </w:r>
          </w:p>
          <w:p w:rsidR="007C090A" w:rsidRPr="00034ED7" w:rsidRDefault="007C090A" w:rsidP="007C090A">
            <w:pPr>
              <w:spacing w:after="0" w:line="240" w:lineRule="auto"/>
              <w:jc w:val="both"/>
              <w:rPr>
                <w:rFonts w:eastAsia="Calibri"/>
              </w:rPr>
            </w:pPr>
            <w:r w:rsidRPr="00034ED7">
              <w:rPr>
                <w:rFonts w:eastAsia="Calibri"/>
                <w:lang w:bidi="hi-IN"/>
              </w:rPr>
              <w:t>331(8). All persons jointly concerned In lurking house-trespass or house-breaking by night punishable where death or grievous hurt caused by one of them.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37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1947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Home</w:t>
            </w:r>
            <w:r w:rsidR="007C090A" w:rsidRPr="00034ED7">
              <w:rPr>
                <w:rFonts w:eastAsia="Times New Roman"/>
                <w:lang w:bidi="hi-IN"/>
              </w:rPr>
              <w:t xml:space="preserve"> Guards Act, 1947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6A, in sub-section (2), </w:t>
            </w:r>
            <w:r w:rsidR="00E70D29" w:rsidRPr="00034ED7">
              <w:rPr>
                <w:rFonts w:eastAsia="Times New Roman"/>
                <w:lang w:bidi="hi-IN"/>
              </w:rPr>
              <w:t>for the words and figures</w:t>
            </w:r>
            <w:r w:rsidRPr="00034ED7">
              <w:rPr>
                <w:rFonts w:eastAsia="Times New Roman"/>
                <w:lang w:bidi="hi-IN"/>
              </w:rPr>
              <w:t xml:space="preserve"> “in accordance with the provisions of Code of Criminal Procedure, 1898 (V of 1898)”</w:t>
            </w:r>
            <w:r w:rsidR="00E70D29" w:rsidRPr="00034ED7">
              <w:rPr>
                <w:rFonts w:eastAsia="Times New Roman"/>
                <w:lang w:bidi="hi-IN"/>
              </w:rPr>
              <w:t>, the words and figures</w:t>
            </w:r>
            <w:r w:rsidRPr="00034ED7">
              <w:rPr>
                <w:rFonts w:eastAsia="Times New Roman"/>
                <w:lang w:bidi="hi-IN"/>
              </w:rPr>
              <w:t xml:space="preserve"> “in accordance with the provisions of the Bharatiya Nagarik Suraksha Sanhita, 2023 (46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6B, for  sub-section (6), the following sub-section shall be substituted, namely:-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“(6) Any fine imposed under this section shall be recovered in the manner provided by the Bharatiya Nagarik Suraksha Sanhita, 2023 (46 of 2023), for the recovery of fines imposed by a Court as if such fine were imposed by a Court.”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9,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38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28</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Housing</w:t>
            </w:r>
            <w:r w:rsidR="007C090A" w:rsidRPr="00034ED7">
              <w:rPr>
                <w:rFonts w:eastAsia="Times New Roman"/>
                <w:lang w:bidi="hi-IN"/>
              </w:rPr>
              <w:t xml:space="preserve"> Board Act, 1961</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54, in sub-section (4), </w:t>
            </w:r>
            <w:r w:rsidR="00E70D29" w:rsidRPr="00034ED7">
              <w:rPr>
                <w:rFonts w:eastAsia="Times New Roman"/>
                <w:lang w:bidi="hi-IN"/>
              </w:rPr>
              <w:t>for the words and figures</w:t>
            </w:r>
            <w:r w:rsidRPr="00034ED7">
              <w:rPr>
                <w:rFonts w:eastAsia="Times New Roman"/>
                <w:lang w:bidi="hi-IN"/>
              </w:rPr>
              <w:t xml:space="preserve"> within the meaning of sections 193 and 228 of the Indian Penal Code, 1860 (XLV of 1860)”</w:t>
            </w:r>
            <w:r w:rsidR="00E70D29" w:rsidRPr="00034ED7">
              <w:rPr>
                <w:rFonts w:eastAsia="Times New Roman"/>
                <w:lang w:bidi="hi-IN"/>
              </w:rPr>
              <w:t>, the words and figures</w:t>
            </w:r>
            <w:r w:rsidRPr="00034ED7">
              <w:rPr>
                <w:rFonts w:eastAsia="Times New Roman"/>
                <w:lang w:bidi="hi-IN"/>
              </w:rPr>
              <w:t xml:space="preserve"> “within the meaning of sections 229 and 267 of </w:t>
            </w:r>
            <w:r w:rsidRPr="00034ED7">
              <w:rPr>
                <w:rFonts w:eastAsia="Times New Roman"/>
                <w:lang w:bidi="hi-IN"/>
              </w:rPr>
              <w:lastRenderedPageBreak/>
              <w:t>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80,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1860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39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6</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Irrigation</w:t>
            </w:r>
            <w:r w:rsidR="007C090A" w:rsidRPr="00034ED7">
              <w:rPr>
                <w:rFonts w:eastAsia="Times New Roman"/>
                <w:lang w:bidi="hi-IN"/>
              </w:rPr>
              <w:t xml:space="preserve"> and Drainage Act, 2013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37, </w:t>
            </w:r>
            <w:r w:rsidR="00E70D29" w:rsidRPr="00034ED7">
              <w:rPr>
                <w:rFonts w:eastAsia="Times New Roman"/>
                <w:lang w:bidi="hi-IN"/>
              </w:rPr>
              <w:t>for the words and figures</w:t>
            </w:r>
            <w:r w:rsidRPr="00034ED7">
              <w:rPr>
                <w:rFonts w:eastAsia="Times New Roman"/>
                <w:lang w:bidi="hi-IN"/>
              </w:rPr>
              <w:t xml:space="preserve"> “within the meaning of the Indian Penal Code, 1860”</w:t>
            </w:r>
            <w:r w:rsidR="00E70D29" w:rsidRPr="00034ED7">
              <w:rPr>
                <w:rFonts w:eastAsia="Times New Roman"/>
                <w:lang w:bidi="hi-IN"/>
              </w:rPr>
              <w:t>, the words and figures</w:t>
            </w:r>
            <w:r w:rsidRPr="00034ED7">
              <w:rPr>
                <w:rFonts w:eastAsia="Times New Roman"/>
                <w:lang w:bidi="hi-IN"/>
              </w:rPr>
              <w:t xml:space="preserve"> “within the meaning of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38, </w:t>
            </w:r>
            <w:r w:rsidR="00E70D29" w:rsidRPr="00034ED7">
              <w:rPr>
                <w:rFonts w:eastAsia="Times New Roman"/>
                <w:lang w:bidi="hi-IN"/>
              </w:rPr>
              <w:t>for the words and figures</w:t>
            </w:r>
            <w:r w:rsidRPr="00034ED7">
              <w:rPr>
                <w:rFonts w:eastAsia="Times New Roman"/>
                <w:lang w:bidi="hi-IN"/>
              </w:rPr>
              <w:t xml:space="preserve"> “within the meaning of the Indian Penal Code, 1860”</w:t>
            </w:r>
            <w:r w:rsidR="00E70D29" w:rsidRPr="00034ED7">
              <w:rPr>
                <w:rFonts w:eastAsia="Times New Roman"/>
                <w:lang w:bidi="hi-IN"/>
              </w:rPr>
              <w:t>, the words and figures</w:t>
            </w:r>
            <w:r w:rsidRPr="00034ED7">
              <w:rPr>
                <w:rFonts w:eastAsia="Times New Roman"/>
                <w:lang w:bidi="hi-IN"/>
              </w:rPr>
              <w:t xml:space="preserve"> “within the meaning of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44, in sub-section (2), </w:t>
            </w:r>
            <w:r w:rsidR="00E70D29" w:rsidRPr="00034ED7">
              <w:rPr>
                <w:rFonts w:eastAsia="Times New Roman"/>
                <w:lang w:bidi="hi-IN"/>
              </w:rPr>
              <w:t>for the words and figures</w:t>
            </w:r>
            <w:r w:rsidRPr="00034ED7">
              <w:rPr>
                <w:rFonts w:eastAsia="Times New Roman"/>
                <w:lang w:bidi="hi-IN"/>
              </w:rPr>
              <w:t xml:space="preserve"> “within the meaning of sections 193, 219 and 228 of the Indian Penal Code, 1860 (XLV of 1860)” </w:t>
            </w:r>
            <w:r w:rsidR="00E70D29" w:rsidRPr="00034ED7">
              <w:rPr>
                <w:rFonts w:eastAsia="Times New Roman"/>
                <w:lang w:bidi="hi-IN"/>
              </w:rPr>
              <w:t>, the words and figures</w:t>
            </w:r>
            <w:r w:rsidRPr="00034ED7">
              <w:rPr>
                <w:rFonts w:eastAsia="Times New Roman"/>
                <w:lang w:bidi="hi-IN"/>
              </w:rPr>
              <w:t xml:space="preserve"> “within the meaning of sections 229, 257 and 267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40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40</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Labour</w:t>
            </w:r>
            <w:r w:rsidR="007C090A" w:rsidRPr="00034ED7">
              <w:rPr>
                <w:rFonts w:eastAsia="Times New Roman"/>
                <w:lang w:bidi="hi-IN"/>
              </w:rPr>
              <w:t xml:space="preserve"> Welfare Fund Act, 1953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17E, in sub-section (1),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1973 (2 of 1974)”</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20,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41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2020</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11</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Land</w:t>
            </w:r>
            <w:r w:rsidR="007C090A" w:rsidRPr="00034ED7">
              <w:rPr>
                <w:rFonts w:eastAsia="Times New Roman"/>
                <w:lang w:bidi="hi-IN"/>
              </w:rPr>
              <w:t xml:space="preserve"> Grabbing (Prohibition) Act, 2020</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9, in sub-section (4),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1973”</w:t>
            </w:r>
            <w:r w:rsidR="00E70D29" w:rsidRPr="00034ED7">
              <w:rPr>
                <w:rFonts w:eastAsia="Times New Roman"/>
                <w:lang w:bidi="hi-IN"/>
              </w:rPr>
              <w:t>, the words and figures</w:t>
            </w:r>
            <w:r w:rsidRPr="00034ED7">
              <w:rPr>
                <w:rFonts w:eastAsia="Times New Roman"/>
                <w:lang w:bidi="hi-IN"/>
              </w:rPr>
              <w:t xml:space="preserve"> “Notwithstanding </w:t>
            </w:r>
            <w:r w:rsidRPr="00034ED7">
              <w:rPr>
                <w:rFonts w:eastAsia="Times New Roman"/>
                <w:lang w:bidi="hi-IN"/>
              </w:rPr>
              <w:lastRenderedPageBreak/>
              <w:t>anything contained in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10, </w:t>
            </w:r>
            <w:r w:rsidR="00E70D29" w:rsidRPr="00034ED7">
              <w:rPr>
                <w:rFonts w:eastAsia="Times New Roman"/>
                <w:lang w:bidi="hi-IN"/>
              </w:rPr>
              <w:t>for the words and figures</w:t>
            </w:r>
            <w:r w:rsidRPr="00034ED7">
              <w:rPr>
                <w:rFonts w:eastAsia="Times New Roman"/>
                <w:lang w:bidi="hi-IN"/>
              </w:rPr>
              <w:t xml:space="preserve"> “and the Code of Criminal Procedure, 1973”</w:t>
            </w:r>
            <w:r w:rsidR="00E70D29" w:rsidRPr="00034ED7">
              <w:rPr>
                <w:rFonts w:eastAsia="Times New Roman"/>
                <w:lang w:bidi="hi-IN"/>
              </w:rPr>
              <w:t>, the words and figures</w:t>
            </w:r>
            <w:r w:rsidRPr="00034ED7">
              <w:rPr>
                <w:rFonts w:eastAsia="Times New Roman"/>
                <w:lang w:bidi="hi-IN"/>
              </w:rPr>
              <w:t xml:space="preserve"> “and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12,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1973”</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of 2023)” shall be substituted;</w:t>
            </w:r>
          </w:p>
          <w:p w:rsidR="000E0374" w:rsidRPr="00034ED7" w:rsidRDefault="000E0374" w:rsidP="007C090A">
            <w:pPr>
              <w:spacing w:after="0" w:line="240" w:lineRule="auto"/>
              <w:jc w:val="both"/>
              <w:rPr>
                <w:rFonts w:eastAsia="Times New Roman"/>
                <w:lang w:bidi="hi-IN"/>
              </w:rPr>
            </w:pPr>
          </w:p>
          <w:p w:rsidR="000E0374" w:rsidRPr="00034ED7" w:rsidRDefault="000E0374" w:rsidP="000E0374">
            <w:pPr>
              <w:spacing w:after="0" w:line="240" w:lineRule="auto"/>
              <w:jc w:val="both"/>
              <w:rPr>
                <w:rFonts w:eastAsia="Times New Roman"/>
                <w:lang w:bidi="hi-IN"/>
              </w:rPr>
            </w:pPr>
            <w:r w:rsidRPr="00034ED7">
              <w:rPr>
                <w:rFonts w:eastAsia="Times New Roman"/>
                <w:lang w:bidi="hi-IN"/>
              </w:rPr>
              <w:t>(D) In section 12A, in sub-section (4), in clause (ii), for the words and figures “all the powers conferred by the Chapter XXIX of the Code of Criminal Procedure, 1973 (2 of 1974)”, the words and figures “</w:t>
            </w:r>
            <w:r w:rsidR="00784C24" w:rsidRPr="00034ED7">
              <w:rPr>
                <w:rFonts w:eastAsia="Times New Roman"/>
                <w:lang w:bidi="hi-IN"/>
              </w:rPr>
              <w:t xml:space="preserve">all the powers conferred by the Chapter XXXI of </w:t>
            </w:r>
            <w:r w:rsidRPr="00034ED7">
              <w:rPr>
                <w:rFonts w:eastAsia="Times New Roman"/>
                <w:lang w:bidi="hi-IN"/>
              </w:rPr>
              <w:t>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6240B2" w:rsidP="007C090A">
            <w:pPr>
              <w:spacing w:after="0" w:line="240" w:lineRule="auto"/>
              <w:jc w:val="both"/>
              <w:rPr>
                <w:rFonts w:eastAsia="Times New Roman"/>
                <w:lang w:bidi="hi-IN"/>
              </w:rPr>
            </w:pPr>
            <w:r w:rsidRPr="00034ED7">
              <w:rPr>
                <w:rFonts w:eastAsia="Times New Roman"/>
                <w:lang w:bidi="hi-IN"/>
              </w:rPr>
              <w:t>(E</w:t>
            </w:r>
            <w:r w:rsidR="007C090A" w:rsidRPr="00034ED7">
              <w:rPr>
                <w:rFonts w:eastAsia="Times New Roman"/>
                <w:lang w:bidi="hi-IN"/>
              </w:rPr>
              <w:t xml:space="preserve">) In section 13, </w:t>
            </w:r>
            <w:r w:rsidR="00E70D29" w:rsidRPr="00034ED7">
              <w:rPr>
                <w:rFonts w:eastAsia="Times New Roman"/>
                <w:lang w:bidi="hi-IN"/>
              </w:rPr>
              <w:t>for the words and figures</w:t>
            </w:r>
            <w:r w:rsidR="007C090A"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007C090A"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42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1942</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28</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Land</w:t>
            </w:r>
            <w:r w:rsidR="007C090A" w:rsidRPr="00034ED7">
              <w:rPr>
                <w:rFonts w:eastAsia="Times New Roman"/>
                <w:lang w:bidi="hi-IN"/>
              </w:rPr>
              <w:t xml:space="preserve"> Improvement Schemes Act, 1942</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22, </w:t>
            </w:r>
            <w:r w:rsidR="00E70D29" w:rsidRPr="00034ED7">
              <w:rPr>
                <w:rFonts w:eastAsia="Times New Roman"/>
                <w:lang w:bidi="hi-IN"/>
              </w:rPr>
              <w:t>for the words and figures</w:t>
            </w:r>
            <w:r w:rsidRPr="00034ED7">
              <w:rPr>
                <w:rFonts w:eastAsia="Times New Roman"/>
                <w:lang w:bidi="hi-IN"/>
              </w:rPr>
              <w:t xml:space="preserve"> “within the meaning of the Indian Penal Code”</w:t>
            </w:r>
            <w:r w:rsidR="00E70D29" w:rsidRPr="00034ED7">
              <w:rPr>
                <w:rFonts w:eastAsia="Times New Roman"/>
                <w:lang w:bidi="hi-IN"/>
              </w:rPr>
              <w:t>, the words and figures</w:t>
            </w:r>
            <w:r w:rsidRPr="00034ED7">
              <w:rPr>
                <w:rFonts w:eastAsia="Times New Roman"/>
                <w:lang w:bidi="hi-IN"/>
              </w:rPr>
              <w:t xml:space="preserve"> “within the meaning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43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1948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33</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Land</w:t>
            </w:r>
            <w:r w:rsidR="007C090A" w:rsidRPr="00034ED7">
              <w:rPr>
                <w:rFonts w:eastAsia="Times New Roman"/>
                <w:lang w:bidi="hi-IN"/>
              </w:rPr>
              <w:t xml:space="preserve"> Requisition Act, 1948</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12, in sub-section (2), </w:t>
            </w:r>
            <w:r w:rsidR="00E70D29" w:rsidRPr="00034ED7">
              <w:rPr>
                <w:rFonts w:eastAsia="Times New Roman"/>
                <w:lang w:bidi="hi-IN"/>
              </w:rPr>
              <w:t>for the words and figures</w:t>
            </w:r>
            <w:r w:rsidRPr="00034ED7">
              <w:rPr>
                <w:rFonts w:eastAsia="Times New Roman"/>
                <w:lang w:bidi="hi-IN"/>
              </w:rPr>
              <w:t xml:space="preserve"> “within the meaning of sections 176 and 177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sections 211 and 212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lastRenderedPageBreak/>
              <w:t xml:space="preserve">(B) In section 18,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44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1879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5</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Land</w:t>
            </w:r>
            <w:r w:rsidR="007C090A" w:rsidRPr="00034ED7">
              <w:rPr>
                <w:rFonts w:eastAsia="Times New Roman"/>
                <w:lang w:bidi="hi-IN"/>
              </w:rPr>
              <w:t xml:space="preserve"> Revenue Code, 1879</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3, in clause (27), </w:t>
            </w:r>
            <w:r w:rsidR="00E70D29" w:rsidRPr="00034ED7">
              <w:rPr>
                <w:rFonts w:eastAsia="Times New Roman"/>
                <w:lang w:bidi="hi-IN"/>
              </w:rPr>
              <w:t>for the words and figures</w:t>
            </w:r>
            <w:r w:rsidRPr="00034ED7">
              <w:rPr>
                <w:rFonts w:eastAsia="Times New Roman"/>
                <w:lang w:bidi="hi-IN"/>
              </w:rPr>
              <w:t xml:space="preserve"> “prescribed by section 76 of the Indian Evidence Act, 1872”</w:t>
            </w:r>
            <w:r w:rsidR="00E70D29" w:rsidRPr="00034ED7">
              <w:rPr>
                <w:rFonts w:eastAsia="Times New Roman"/>
                <w:lang w:bidi="hi-IN"/>
              </w:rPr>
              <w:t>, the words and figures</w:t>
            </w:r>
            <w:r w:rsidRPr="00034ED7">
              <w:rPr>
                <w:rFonts w:eastAsia="Times New Roman"/>
                <w:lang w:bidi="hi-IN"/>
              </w:rPr>
              <w:t xml:space="preserve"> “prescribed by section 75 of the Bharatiya Sakshya Adhiniyam, 2023 (47 of 2023)” shall be </w:t>
            </w:r>
            <w:proofErr w:type="spellStart"/>
            <w:r w:rsidRPr="00034ED7">
              <w:rPr>
                <w:rFonts w:eastAsia="Times New Roman"/>
                <w:lang w:bidi="hi-IN"/>
              </w:rPr>
              <w:t>substitured</w:t>
            </w:r>
            <w:proofErr w:type="spellEnd"/>
            <w:r w:rsidRPr="00034ED7">
              <w:rPr>
                <w:rFonts w:eastAsia="Times New Roman"/>
                <w:lang w:bidi="hi-IN"/>
              </w:rPr>
              <w:t>;</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26, </w:t>
            </w:r>
            <w:r w:rsidR="00E70D29" w:rsidRPr="00034ED7">
              <w:rPr>
                <w:rFonts w:eastAsia="Times New Roman"/>
                <w:lang w:bidi="hi-IN"/>
              </w:rPr>
              <w:t>for the words and figures</w:t>
            </w:r>
            <w:r w:rsidRPr="00034ED7">
              <w:rPr>
                <w:rFonts w:eastAsia="Times New Roman"/>
                <w:lang w:bidi="hi-IN"/>
              </w:rPr>
              <w:t xml:space="preserve"> “under the provisions of Chapter VII of the Code of Criminal Procedure”</w:t>
            </w:r>
            <w:r w:rsidR="00E70D29" w:rsidRPr="00034ED7">
              <w:rPr>
                <w:rFonts w:eastAsia="Times New Roman"/>
                <w:lang w:bidi="hi-IN"/>
              </w:rPr>
              <w:t>, the words and figures</w:t>
            </w:r>
            <w:r w:rsidRPr="00034ED7">
              <w:rPr>
                <w:rFonts w:eastAsia="Times New Roman"/>
                <w:lang w:bidi="hi-IN"/>
              </w:rPr>
              <w:t xml:space="preserve"> “under the provisions of Chapter VII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142, </w:t>
            </w:r>
            <w:r w:rsidR="00E70D29" w:rsidRPr="00034ED7">
              <w:rPr>
                <w:rFonts w:eastAsia="Times New Roman"/>
                <w:lang w:bidi="hi-IN"/>
              </w:rPr>
              <w:t>for the words and figures</w:t>
            </w:r>
            <w:r w:rsidRPr="00034ED7">
              <w:rPr>
                <w:rFonts w:eastAsia="Times New Roman"/>
                <w:lang w:bidi="hi-IN"/>
              </w:rPr>
              <w:t xml:space="preserve"> “within the meaning of Indian Penal Code”</w:t>
            </w:r>
            <w:r w:rsidR="00E70D29" w:rsidRPr="00034ED7">
              <w:rPr>
                <w:rFonts w:eastAsia="Times New Roman"/>
                <w:lang w:bidi="hi-IN"/>
              </w:rPr>
              <w:t>, the words and figures</w:t>
            </w:r>
            <w:r w:rsidRPr="00034ED7">
              <w:rPr>
                <w:rFonts w:eastAsia="Times New Roman"/>
                <w:lang w:bidi="hi-IN"/>
              </w:rPr>
              <w:t xml:space="preserve"> “within the meaning of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(D) In section 196, for the  words “within the meaning of sections 193, 219 and 228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sections 229,  257 and 267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(E) In Schedule J, in para 2, in sub-para (ii), </w:t>
            </w:r>
            <w:r w:rsidR="00E70D29" w:rsidRPr="00034ED7">
              <w:rPr>
                <w:rFonts w:eastAsia="Times New Roman"/>
                <w:lang w:bidi="hi-IN"/>
              </w:rPr>
              <w:t>for the words and figures</w:t>
            </w:r>
            <w:r w:rsidRPr="00034ED7">
              <w:rPr>
                <w:rFonts w:eastAsia="Times New Roman"/>
                <w:lang w:bidi="hi-IN"/>
              </w:rPr>
              <w:t xml:space="preserve"> “Code of Criminal Procedure”</w:t>
            </w:r>
            <w:r w:rsidR="00E70D29" w:rsidRPr="00034ED7">
              <w:rPr>
                <w:rFonts w:eastAsia="Times New Roman"/>
                <w:lang w:bidi="hi-IN"/>
              </w:rPr>
              <w:t>, the words and figures</w:t>
            </w:r>
            <w:r w:rsidRPr="00034ED7">
              <w:rPr>
                <w:rFonts w:eastAsia="Times New Roman"/>
                <w:lang w:bidi="hi-IN"/>
              </w:rPr>
              <w:t xml:space="preserve"> “Bharatiya Nagarik Sanhita, 2023 (46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45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2000</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4</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Lifts</w:t>
            </w:r>
            <w:r w:rsidR="007C090A" w:rsidRPr="00034ED7">
              <w:rPr>
                <w:rFonts w:eastAsia="Times New Roman"/>
                <w:lang w:bidi="hi-IN"/>
              </w:rPr>
              <w:t xml:space="preserve"> and Escalators Act, 2000</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14, in sub-section (5), </w:t>
            </w:r>
            <w:r w:rsidR="00E70D29" w:rsidRPr="00034ED7">
              <w:rPr>
                <w:rFonts w:eastAsia="Times New Roman"/>
                <w:lang w:bidi="hi-IN"/>
              </w:rPr>
              <w:t>for the words and figures</w:t>
            </w:r>
            <w:r w:rsidRPr="00034ED7">
              <w:rPr>
                <w:rFonts w:eastAsia="Times New Roman"/>
                <w:lang w:bidi="hi-IN"/>
              </w:rPr>
              <w:t xml:space="preserve"> “within the meaning of section 176 of the Indian Penal Code (XLV of 2023)”</w:t>
            </w:r>
            <w:r w:rsidR="00E70D29" w:rsidRPr="00034ED7">
              <w:rPr>
                <w:rFonts w:eastAsia="Times New Roman"/>
                <w:lang w:bidi="hi-IN"/>
              </w:rPr>
              <w:t>, the words and figures</w:t>
            </w:r>
            <w:r w:rsidRPr="00034ED7">
              <w:rPr>
                <w:rFonts w:eastAsia="Times New Roman"/>
                <w:lang w:bidi="hi-IN"/>
              </w:rPr>
              <w:t xml:space="preserve"> “within the meaning of section 211 of the Bharatiya Nyaya Sanhita, 2023 (45 of 2023)” shall be substituted. </w:t>
            </w:r>
          </w:p>
          <w:p w:rsidR="001435C0" w:rsidRPr="00034ED7" w:rsidRDefault="001435C0" w:rsidP="007C090A">
            <w:pPr>
              <w:spacing w:after="0" w:line="240" w:lineRule="auto"/>
              <w:jc w:val="both"/>
              <w:rPr>
                <w:rFonts w:eastAsia="Times New Roman"/>
                <w:lang w:bidi="hi-IN"/>
              </w:rPr>
            </w:pP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46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1980</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25</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Live</w:t>
            </w:r>
            <w:r w:rsidR="007C090A" w:rsidRPr="00034ED7">
              <w:rPr>
                <w:rFonts w:eastAsia="Times New Roman"/>
                <w:lang w:bidi="hi-IN"/>
              </w:rPr>
              <w:t xml:space="preserve">-stock </w:t>
            </w:r>
            <w:r w:rsidR="007C090A" w:rsidRPr="00034ED7">
              <w:rPr>
                <w:rFonts w:eastAsia="Times New Roman"/>
                <w:lang w:bidi="hi-IN"/>
              </w:rPr>
              <w:lastRenderedPageBreak/>
              <w:t>Improvement Act, 1980</w:t>
            </w:r>
            <w:r w:rsidR="0008295F" w:rsidRPr="00034ED7">
              <w:rPr>
                <w:rFonts w:eastAsia="Times New Roman"/>
                <w:lang w:bidi="hi-IN"/>
              </w:rPr>
              <w:t>.</w:t>
            </w:r>
          </w:p>
        </w:tc>
        <w:tc>
          <w:tcPr>
            <w:tcW w:w="4821" w:type="dxa"/>
          </w:tcPr>
          <w:p w:rsidR="007C090A" w:rsidRPr="00034ED7" w:rsidRDefault="001435C0" w:rsidP="007C090A">
            <w:pPr>
              <w:spacing w:after="0" w:line="240" w:lineRule="auto"/>
              <w:jc w:val="both"/>
              <w:rPr>
                <w:rFonts w:eastAsia="Times New Roman"/>
                <w:lang w:bidi="hi-IN"/>
              </w:rPr>
            </w:pPr>
            <w:r w:rsidRPr="00034ED7">
              <w:rPr>
                <w:rFonts w:eastAsia="Times New Roman"/>
                <w:lang w:bidi="hi-IN"/>
              </w:rPr>
              <w:lastRenderedPageBreak/>
              <w:t xml:space="preserve">(A) </w:t>
            </w:r>
            <w:r w:rsidR="007C090A" w:rsidRPr="00034ED7">
              <w:rPr>
                <w:rFonts w:eastAsia="Times New Roman"/>
                <w:lang w:bidi="hi-IN"/>
              </w:rPr>
              <w:t xml:space="preserve">In section 18, </w:t>
            </w:r>
            <w:r w:rsidR="00E70D29" w:rsidRPr="00034ED7">
              <w:rPr>
                <w:rFonts w:eastAsia="Times New Roman"/>
                <w:lang w:bidi="hi-IN"/>
              </w:rPr>
              <w:t>for the words and figures</w:t>
            </w:r>
            <w:r w:rsidR="007C090A" w:rsidRPr="00034ED7">
              <w:rPr>
                <w:rFonts w:eastAsia="Times New Roman"/>
                <w:lang w:bidi="hi-IN"/>
              </w:rPr>
              <w:t xml:space="preserve"> </w:t>
            </w:r>
            <w:r w:rsidR="007C090A" w:rsidRPr="00034ED7">
              <w:rPr>
                <w:rFonts w:eastAsia="Times New Roman"/>
                <w:lang w:bidi="hi-IN"/>
              </w:rPr>
              <w:lastRenderedPageBreak/>
              <w:t>“any police officer under section 173 of the Code of Criminal Procedure, 1973”</w:t>
            </w:r>
            <w:r w:rsidR="00E70D29" w:rsidRPr="00034ED7">
              <w:rPr>
                <w:rFonts w:eastAsia="Times New Roman"/>
                <w:lang w:bidi="hi-IN"/>
              </w:rPr>
              <w:t>, the words and figures</w:t>
            </w:r>
            <w:r w:rsidR="007C090A" w:rsidRPr="00034ED7">
              <w:rPr>
                <w:rFonts w:eastAsia="Times New Roman"/>
                <w:lang w:bidi="hi-IN"/>
              </w:rPr>
              <w:t xml:space="preserve"> “any police officer under section 193 of the Bharatiya Nagarik Suraksha Sanhita, 2023 (46 of 2023)” shall be substituted</w:t>
            </w:r>
            <w:r w:rsidRPr="00034ED7">
              <w:rPr>
                <w:rFonts w:eastAsia="Times New Roman"/>
                <w:lang w:bidi="hi-IN"/>
              </w:rPr>
              <w:t>;</w:t>
            </w:r>
            <w:r w:rsidR="007C090A" w:rsidRPr="00034ED7">
              <w:rPr>
                <w:rFonts w:eastAsia="Times New Roman"/>
                <w:lang w:bidi="hi-IN"/>
              </w:rPr>
              <w:t xml:space="preserve"> </w:t>
            </w:r>
          </w:p>
          <w:p w:rsidR="001435C0" w:rsidRPr="00034ED7" w:rsidRDefault="001435C0" w:rsidP="007C090A">
            <w:pPr>
              <w:spacing w:after="0" w:line="240" w:lineRule="auto"/>
              <w:jc w:val="both"/>
              <w:rPr>
                <w:rFonts w:eastAsia="Times New Roman"/>
                <w:lang w:bidi="hi-IN"/>
              </w:rPr>
            </w:pPr>
          </w:p>
          <w:p w:rsidR="001435C0" w:rsidRPr="00034ED7" w:rsidRDefault="001435C0" w:rsidP="001435C0">
            <w:pPr>
              <w:spacing w:after="0" w:line="240" w:lineRule="auto"/>
              <w:jc w:val="both"/>
              <w:rPr>
                <w:rFonts w:eastAsia="Times New Roman"/>
                <w:lang w:bidi="hi-IN"/>
              </w:rPr>
            </w:pPr>
            <w:r w:rsidRPr="00034ED7">
              <w:rPr>
                <w:rFonts w:eastAsia="Times New Roman"/>
                <w:lang w:bidi="hi-IN"/>
              </w:rPr>
              <w:t>(B) In section 19, for the words and figures “a public servant within the meaning of section 21</w:t>
            </w:r>
          </w:p>
          <w:p w:rsidR="001435C0" w:rsidRPr="00034ED7" w:rsidRDefault="001435C0" w:rsidP="001435C0">
            <w:pPr>
              <w:spacing w:after="0" w:line="240" w:lineRule="auto"/>
              <w:jc w:val="both"/>
              <w:rPr>
                <w:rFonts w:eastAsia="Times New Roman"/>
                <w:lang w:bidi="hi-IN"/>
              </w:rPr>
            </w:pPr>
            <w:proofErr w:type="gramStart"/>
            <w:r w:rsidRPr="00034ED7">
              <w:rPr>
                <w:rFonts w:eastAsia="Times New Roman"/>
                <w:lang w:bidi="hi-IN"/>
              </w:rPr>
              <w:t>of</w:t>
            </w:r>
            <w:proofErr w:type="gramEnd"/>
            <w:r w:rsidRPr="00034ED7">
              <w:rPr>
                <w:rFonts w:eastAsia="Times New Roman"/>
                <w:lang w:bidi="hi-IN"/>
              </w:rPr>
              <w:t xml:space="preserve"> the Indian Penal Code”, the words and figures “a public servant within the meaning of section 2(28) of the Bharatiya Nyaya Sanhita, 2023 (45 of 2023)” shall be substituted.</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47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1986</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31</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 xml:space="preserve">Gujarat </w:t>
            </w:r>
            <w:proofErr w:type="spellStart"/>
            <w:r w:rsidR="00A4151D" w:rsidRPr="00034ED7">
              <w:rPr>
                <w:rFonts w:eastAsia="Times New Roman"/>
                <w:lang w:bidi="hi-IN"/>
              </w:rPr>
              <w:t>Lokayukta</w:t>
            </w:r>
            <w:proofErr w:type="spellEnd"/>
            <w:r w:rsidR="007C090A" w:rsidRPr="00034ED7">
              <w:rPr>
                <w:rFonts w:eastAsia="Times New Roman"/>
                <w:lang w:bidi="hi-IN"/>
              </w:rPr>
              <w:t xml:space="preserve"> Act, 1986</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2, in clause (8), </w:t>
            </w:r>
            <w:r w:rsidR="00E70D29" w:rsidRPr="00034ED7">
              <w:rPr>
                <w:rFonts w:eastAsia="Times New Roman"/>
                <w:lang w:bidi="hi-IN"/>
              </w:rPr>
              <w:t>for the words and figures</w:t>
            </w:r>
            <w:r w:rsidRPr="00034ED7">
              <w:rPr>
                <w:rFonts w:eastAsia="Times New Roman"/>
                <w:lang w:bidi="hi-IN"/>
              </w:rPr>
              <w:t xml:space="preserve"> “shall have the same meaning as in section 21 of the Indian Penal Code”</w:t>
            </w:r>
            <w:r w:rsidR="00E70D29" w:rsidRPr="00034ED7">
              <w:rPr>
                <w:rFonts w:eastAsia="Times New Roman"/>
                <w:lang w:bidi="hi-IN"/>
              </w:rPr>
              <w:t>, the words and figures</w:t>
            </w:r>
            <w:r w:rsidRPr="00034ED7">
              <w:rPr>
                <w:rFonts w:eastAsia="Times New Roman"/>
                <w:lang w:bidi="hi-IN"/>
              </w:rPr>
              <w:t xml:space="preserve"> “shall have the same meaning as in section 2(28)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(B) In section 11,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in sub-section (3), </w:t>
            </w:r>
            <w:r w:rsidR="00E70D29" w:rsidRPr="00034ED7">
              <w:rPr>
                <w:rFonts w:eastAsia="Times New Roman"/>
                <w:lang w:bidi="hi-IN"/>
              </w:rPr>
              <w:t>for the words and figures</w:t>
            </w:r>
            <w:r w:rsidRPr="00034ED7">
              <w:rPr>
                <w:rFonts w:eastAsia="Times New Roman"/>
                <w:lang w:bidi="hi-IN"/>
              </w:rPr>
              <w:t xml:space="preserve"> “within the meaning of sections 176 and 177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sections 211 and 212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in sub-section (4), </w:t>
            </w:r>
            <w:r w:rsidR="00E70D29" w:rsidRPr="00034ED7">
              <w:rPr>
                <w:rFonts w:eastAsia="Times New Roman"/>
                <w:lang w:bidi="hi-IN"/>
              </w:rPr>
              <w:t>for the words and figures</w:t>
            </w:r>
            <w:r w:rsidRPr="00034ED7">
              <w:rPr>
                <w:rFonts w:eastAsia="Times New Roman"/>
                <w:lang w:bidi="hi-IN"/>
              </w:rPr>
              <w:t xml:space="preserve"> “subject to the provisions of section 100 of the Code of Criminal Procedure, 1973 (2 of 1974)”</w:t>
            </w:r>
            <w:r w:rsidR="00E70D29" w:rsidRPr="00034ED7">
              <w:rPr>
                <w:rFonts w:eastAsia="Times New Roman"/>
                <w:lang w:bidi="hi-IN"/>
              </w:rPr>
              <w:t>, the words and figures</w:t>
            </w:r>
            <w:r w:rsidRPr="00034ED7">
              <w:rPr>
                <w:rFonts w:eastAsia="Times New Roman"/>
                <w:lang w:bidi="hi-IN"/>
              </w:rPr>
              <w:t xml:space="preserve"> “subject to the provisions of section 103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(iii)  for sub-section (5), the following sub-section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“(5) The </w:t>
            </w:r>
            <w:proofErr w:type="spellStart"/>
            <w:r w:rsidRPr="00034ED7">
              <w:rPr>
                <w:rFonts w:eastAsia="Times New Roman"/>
                <w:lang w:bidi="hi-IN"/>
              </w:rPr>
              <w:t>Lokayukta</w:t>
            </w:r>
            <w:proofErr w:type="spellEnd"/>
            <w:r w:rsidRPr="00034ED7">
              <w:rPr>
                <w:rFonts w:eastAsia="Times New Roman"/>
                <w:lang w:bidi="hi-IN"/>
              </w:rPr>
              <w:t xml:space="preserve"> shall be deemed to be a Civil Court and when any offence as is described in section 210, 213, 214 or section 215 of the Bharatiya Nyaya Sanhita, 2023 is committed in the view or presence of the </w:t>
            </w:r>
            <w:proofErr w:type="spellStart"/>
            <w:r w:rsidRPr="00034ED7">
              <w:rPr>
                <w:rFonts w:eastAsia="Times New Roman"/>
                <w:lang w:bidi="hi-IN"/>
              </w:rPr>
              <w:t>Lokayukta</w:t>
            </w:r>
            <w:proofErr w:type="spellEnd"/>
            <w:r w:rsidRPr="00034ED7">
              <w:rPr>
                <w:rFonts w:eastAsia="Times New Roman"/>
                <w:lang w:bidi="hi-IN"/>
              </w:rPr>
              <w:t xml:space="preserve">, the </w:t>
            </w:r>
            <w:proofErr w:type="spellStart"/>
            <w:r w:rsidRPr="00034ED7">
              <w:rPr>
                <w:rFonts w:eastAsia="Times New Roman"/>
                <w:lang w:bidi="hi-IN"/>
              </w:rPr>
              <w:t>Lokayukta</w:t>
            </w:r>
            <w:proofErr w:type="spellEnd"/>
            <w:r w:rsidRPr="00034ED7">
              <w:rPr>
                <w:rFonts w:eastAsia="Times New Roman"/>
                <w:lang w:bidi="hi-IN"/>
              </w:rPr>
              <w:t xml:space="preserve"> may, after recording the facts constituting the offence and the statement of the accused as provided for in the Bharatiya Nagarik Suraksha Sanhita, 2023 (46 of 2023), forward the case to a Magistrate having jurisdiction to try the same and the </w:t>
            </w:r>
            <w:r w:rsidRPr="00034ED7">
              <w:rPr>
                <w:rFonts w:eastAsia="Times New Roman"/>
                <w:lang w:bidi="hi-IN"/>
              </w:rPr>
              <w:lastRenderedPageBreak/>
              <w:t>Magistrate to whom such case is forwarded shall proceed to hear the complaint against the accused as if the case had been forwarded to him under section 385 of the Bharatiya Nagarik Suraksha Sanhita, 2023 (46 of 2023).”</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(iv)   </w:t>
            </w:r>
            <w:proofErr w:type="gramStart"/>
            <w:r w:rsidRPr="00034ED7">
              <w:rPr>
                <w:rFonts w:eastAsia="Times New Roman"/>
                <w:lang w:bidi="hi-IN"/>
              </w:rPr>
              <w:t>in</w:t>
            </w:r>
            <w:proofErr w:type="gramEnd"/>
            <w:r w:rsidRPr="00034ED7">
              <w:rPr>
                <w:rFonts w:eastAsia="Times New Roman"/>
                <w:lang w:bidi="hi-IN"/>
              </w:rPr>
              <w:t xml:space="preserve"> sub-section (6), </w:t>
            </w:r>
            <w:r w:rsidR="00E70D29" w:rsidRPr="00034ED7">
              <w:rPr>
                <w:rFonts w:eastAsia="Times New Roman"/>
                <w:lang w:bidi="hi-IN"/>
              </w:rPr>
              <w:t>for the words and figures</w:t>
            </w:r>
            <w:r w:rsidRPr="00034ED7">
              <w:rPr>
                <w:rFonts w:eastAsia="Times New Roman"/>
                <w:lang w:bidi="hi-IN"/>
              </w:rPr>
              <w:t xml:space="preserve"> “within the meaning of sections 193 and 228 of the Indian Penal Code (45 of 2023)”</w:t>
            </w:r>
            <w:r w:rsidR="00E70D29" w:rsidRPr="00034ED7">
              <w:rPr>
                <w:rFonts w:eastAsia="Times New Roman"/>
                <w:lang w:bidi="hi-IN"/>
              </w:rPr>
              <w:t>, the words and figures</w:t>
            </w:r>
            <w:r w:rsidRPr="00034ED7">
              <w:rPr>
                <w:rFonts w:eastAsia="Times New Roman"/>
                <w:lang w:bidi="hi-IN"/>
              </w:rPr>
              <w:t xml:space="preserve"> “within the meaning of sections 229 and 267 of the Bharatiya Nyaya Sanhita, 2023 (45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(C) In section 16,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w:t>
            </w:r>
            <w:proofErr w:type="spellStart"/>
            <w:r w:rsidRPr="00034ED7">
              <w:rPr>
                <w:rFonts w:eastAsia="Times New Roman"/>
                <w:lang w:bidi="hi-IN"/>
              </w:rPr>
              <w:t>i</w:t>
            </w:r>
            <w:proofErr w:type="spellEnd"/>
            <w:r w:rsidRPr="00034ED7">
              <w:rPr>
                <w:rFonts w:eastAsia="Times New Roman"/>
                <w:lang w:bidi="hi-IN"/>
              </w:rPr>
              <w:t xml:space="preserve">) in sub-section (1), </w:t>
            </w:r>
            <w:r w:rsidR="00E70D29" w:rsidRPr="00034ED7">
              <w:rPr>
                <w:rFonts w:eastAsia="Times New Roman"/>
                <w:lang w:bidi="hi-IN"/>
              </w:rPr>
              <w:t>for the words and figures</w:t>
            </w:r>
            <w:r w:rsidRPr="00034ED7">
              <w:rPr>
                <w:rFonts w:eastAsia="Times New Roman"/>
                <w:lang w:bidi="hi-IN"/>
              </w:rPr>
              <w:t xml:space="preserve"> “anything contained in the Indian Evidence Act, 1872”</w:t>
            </w:r>
            <w:r w:rsidR="00E70D29" w:rsidRPr="00034ED7">
              <w:rPr>
                <w:rFonts w:eastAsia="Times New Roman"/>
                <w:lang w:bidi="hi-IN"/>
              </w:rPr>
              <w:t>, the words and figures</w:t>
            </w:r>
            <w:r w:rsidRPr="00034ED7">
              <w:rPr>
                <w:rFonts w:eastAsia="Times New Roman"/>
                <w:lang w:bidi="hi-IN"/>
              </w:rPr>
              <w:t xml:space="preserve"> “anything contained in the Bharatiya Sakshya Adhiniyam, 2023 (47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(ii) </w:t>
            </w:r>
            <w:proofErr w:type="gramStart"/>
            <w:r w:rsidRPr="00034ED7">
              <w:rPr>
                <w:rFonts w:eastAsia="Times New Roman"/>
                <w:lang w:bidi="hi-IN"/>
              </w:rPr>
              <w:t>in</w:t>
            </w:r>
            <w:proofErr w:type="gramEnd"/>
            <w:r w:rsidRPr="00034ED7">
              <w:rPr>
                <w:rFonts w:eastAsia="Times New Roman"/>
                <w:lang w:bidi="hi-IN"/>
              </w:rPr>
              <w:t xml:space="preserve"> sub-section (2), </w:t>
            </w:r>
            <w:r w:rsidR="00E70D29" w:rsidRPr="00034ED7">
              <w:rPr>
                <w:rFonts w:eastAsia="Times New Roman"/>
                <w:lang w:bidi="hi-IN"/>
              </w:rPr>
              <w:t>for the words and figures</w:t>
            </w:r>
            <w:r w:rsidRPr="00034ED7">
              <w:rPr>
                <w:rFonts w:eastAsia="Times New Roman"/>
                <w:lang w:bidi="hi-IN"/>
              </w:rPr>
              <w:t xml:space="preserve"> “false evidence under the Indian Penal Code”</w:t>
            </w:r>
            <w:r w:rsidR="00E70D29" w:rsidRPr="00034ED7">
              <w:rPr>
                <w:rFonts w:eastAsia="Times New Roman"/>
                <w:lang w:bidi="hi-IN"/>
              </w:rPr>
              <w:t>, the words and figures</w:t>
            </w:r>
            <w:r w:rsidRPr="00034ED7">
              <w:rPr>
                <w:rFonts w:eastAsia="Times New Roman"/>
                <w:lang w:bidi="hi-IN"/>
              </w:rPr>
              <w:t xml:space="preserve"> “” false evidence under the Bharatiya Nyaya Sanhita, 2023 (45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(D) In section 17, for  sub-section (3), the following sub-section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“(3) The provisions of section 222 of the Bharatiya Nagarik Suraksha Sanhita, 2023 (46 of 2023), shall apply in relation to an offence under sub-section (1) or sub-section (2) as they apply in relation to an offence referred to in sub-section (2) of the said section 222, subject to the modification that no complaint in respect of such offence shall be made by the public prosecutor except with the previous sanction of the </w:t>
            </w:r>
            <w:proofErr w:type="spellStart"/>
            <w:r w:rsidRPr="00034ED7">
              <w:rPr>
                <w:rFonts w:eastAsia="Times New Roman"/>
                <w:lang w:bidi="hi-IN"/>
              </w:rPr>
              <w:t>Lokayukta</w:t>
            </w:r>
            <w:proofErr w:type="spellEnd"/>
            <w:r w:rsidRPr="00034ED7">
              <w:rPr>
                <w:rFonts w:eastAsia="Times New Roman"/>
                <w:lang w:bidi="hi-IN"/>
              </w:rPr>
              <w:t>.”</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48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82</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Lotteries</w:t>
            </w:r>
            <w:r w:rsidR="007C090A" w:rsidRPr="00034ED7">
              <w:rPr>
                <w:rFonts w:eastAsia="Times New Roman"/>
                <w:lang w:bidi="hi-IN"/>
              </w:rPr>
              <w:t xml:space="preserve"> (Control and Tax) and Prize Competitions (Tax) Act, 1958</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19, </w:t>
            </w:r>
            <w:r w:rsidR="00E70D29" w:rsidRPr="00034ED7">
              <w:rPr>
                <w:rFonts w:eastAsia="Times New Roman"/>
                <w:lang w:bidi="hi-IN"/>
              </w:rPr>
              <w:t>for the words and figures</w:t>
            </w:r>
            <w:r w:rsidRPr="00034ED7">
              <w:rPr>
                <w:rFonts w:eastAsia="Times New Roman"/>
                <w:lang w:bidi="hi-IN"/>
              </w:rPr>
              <w:t xml:space="preserve"> “with the provisions of the Code of Criminal Procedure, 1898 (V of 1898)”</w:t>
            </w:r>
            <w:r w:rsidR="00E70D29" w:rsidRPr="00034ED7">
              <w:rPr>
                <w:rFonts w:eastAsia="Times New Roman"/>
                <w:lang w:bidi="hi-IN"/>
              </w:rPr>
              <w:t>, the words and figures</w:t>
            </w:r>
            <w:r w:rsidRPr="00034ED7">
              <w:rPr>
                <w:rFonts w:eastAsia="Times New Roman"/>
                <w:lang w:bidi="hi-IN"/>
              </w:rPr>
              <w:t xml:space="preserve"> “with the provisions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21, in sub-section (2), </w:t>
            </w:r>
            <w:r w:rsidR="00E70D29" w:rsidRPr="00034ED7">
              <w:rPr>
                <w:rFonts w:eastAsia="Times New Roman"/>
                <w:lang w:bidi="hi-IN"/>
              </w:rPr>
              <w:t xml:space="preserve">for the </w:t>
            </w:r>
            <w:r w:rsidR="00E70D29" w:rsidRPr="00034ED7">
              <w:rPr>
                <w:rFonts w:eastAsia="Times New Roman"/>
                <w:lang w:bidi="hi-IN"/>
              </w:rPr>
              <w:lastRenderedPageBreak/>
              <w:t>words and figures</w:t>
            </w:r>
            <w:r w:rsidRPr="00034ED7">
              <w:rPr>
                <w:rFonts w:eastAsia="Times New Roman"/>
                <w:lang w:bidi="hi-IN"/>
              </w:rPr>
              <w:t xml:space="preserve"> “conferred by the Code of Criminal Procedure, 1898 (V of 1898)”</w:t>
            </w:r>
            <w:r w:rsidR="00E70D29" w:rsidRPr="00034ED7">
              <w:rPr>
                <w:rFonts w:eastAsia="Times New Roman"/>
                <w:lang w:bidi="hi-IN"/>
              </w:rPr>
              <w:t>, the words and figures</w:t>
            </w:r>
            <w:r w:rsidRPr="00034ED7">
              <w:rPr>
                <w:rFonts w:eastAsia="Times New Roman"/>
                <w:lang w:bidi="hi-IN"/>
              </w:rPr>
              <w:t xml:space="preserve"> “conferred by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27,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(D) In section 33, </w:t>
            </w:r>
            <w:r w:rsidR="00E70D29" w:rsidRPr="00034ED7">
              <w:rPr>
                <w:rFonts w:eastAsia="Times New Roman"/>
                <w:lang w:bidi="hi-IN"/>
              </w:rPr>
              <w:t>for the words and figures</w:t>
            </w:r>
            <w:r w:rsidRPr="00034ED7">
              <w:rPr>
                <w:rFonts w:eastAsia="Times New Roman"/>
                <w:lang w:bidi="hi-IN"/>
              </w:rPr>
              <w:t xml:space="preserve"> “The provisions of section 294-A of the Indian Penal Code (XLV of 1860)”</w:t>
            </w:r>
            <w:r w:rsidR="00E70D29" w:rsidRPr="00034ED7">
              <w:rPr>
                <w:rFonts w:eastAsia="Times New Roman"/>
                <w:lang w:bidi="hi-IN"/>
              </w:rPr>
              <w:t>, the words and figures</w:t>
            </w:r>
            <w:r w:rsidRPr="00034ED7">
              <w:rPr>
                <w:rFonts w:eastAsia="Times New Roman"/>
                <w:lang w:bidi="hi-IN"/>
              </w:rPr>
              <w:t xml:space="preserve"> “The provisions of section 297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49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1981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30</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Maritime</w:t>
            </w:r>
            <w:r w:rsidR="007C090A" w:rsidRPr="00034ED7">
              <w:rPr>
                <w:rFonts w:eastAsia="Times New Roman"/>
                <w:lang w:bidi="hi-IN"/>
              </w:rPr>
              <w:t xml:space="preserve"> Board Act, 1981</w:t>
            </w:r>
            <w:r w:rsidR="0008295F" w:rsidRPr="00034ED7">
              <w:rPr>
                <w:rFonts w:eastAsia="Times New Roman"/>
                <w:lang w:bidi="hi-IN"/>
              </w:rPr>
              <w:t>.</w:t>
            </w:r>
          </w:p>
          <w:p w:rsidR="007C090A" w:rsidRPr="00034ED7" w:rsidRDefault="007C090A" w:rsidP="007C090A">
            <w:pPr>
              <w:spacing w:after="0" w:line="240" w:lineRule="auto"/>
              <w:rPr>
                <w:rFonts w:eastAsia="Times New Roman"/>
                <w:lang w:bidi="hi-IN"/>
              </w:rPr>
            </w:pPr>
          </w:p>
          <w:p w:rsidR="007C090A" w:rsidRPr="00034ED7" w:rsidRDefault="007C090A" w:rsidP="007C090A">
            <w:pPr>
              <w:spacing w:after="0" w:line="240" w:lineRule="auto"/>
              <w:jc w:val="both"/>
              <w:rPr>
                <w:rFonts w:eastAsia="Times New Roman"/>
                <w:lang w:bidi="hi-IN"/>
              </w:rPr>
            </w:pP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(A) For section 96, the following 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“96.     Every person appointed by the Board under this Act shall, for the purpose of sections 219, 220 and 316(5) of the Bharatiya Nyaya Sanhita, 2023 (45 of 2023) and for the purposes of the Prevention of Corruption Act, 1988 (49 of 1988) be deemed to be a public servant within the meaning of section 2(28) of the Bharatiya Nyaya Sanhita, 2023 (45 of 2023).”</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101, </w:t>
            </w:r>
            <w:r w:rsidR="00E70D29" w:rsidRPr="00034ED7">
              <w:rPr>
                <w:rFonts w:eastAsia="Times New Roman"/>
                <w:lang w:bidi="hi-IN"/>
              </w:rPr>
              <w:t>for the words and figures</w:t>
            </w:r>
            <w:r w:rsidRPr="00034ED7">
              <w:rPr>
                <w:rFonts w:eastAsia="Times New Roman"/>
                <w:lang w:bidi="hi-IN"/>
              </w:rPr>
              <w:t xml:space="preserve"> “an offence under section 168 of the Indian Penal Code (XLV of 1860)”</w:t>
            </w:r>
            <w:r w:rsidR="00E70D29" w:rsidRPr="00034ED7">
              <w:rPr>
                <w:rFonts w:eastAsia="Times New Roman"/>
                <w:lang w:bidi="hi-IN"/>
              </w:rPr>
              <w:t>, the words and figures</w:t>
            </w:r>
            <w:r w:rsidRPr="00034ED7">
              <w:rPr>
                <w:rFonts w:eastAsia="Times New Roman"/>
                <w:lang w:bidi="hi-IN"/>
              </w:rPr>
              <w:t xml:space="preserve"> “an offence under section 202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50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14</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Moneylenders</w:t>
            </w:r>
            <w:r w:rsidR="007C090A" w:rsidRPr="00034ED7">
              <w:rPr>
                <w:rFonts w:eastAsia="Times New Roman"/>
                <w:lang w:bidi="hi-IN"/>
              </w:rPr>
              <w:t xml:space="preserve"> Act, 2011</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10, in sub-section (1), in clause (d), in sub-clause (ii), </w:t>
            </w:r>
            <w:r w:rsidR="00E70D29" w:rsidRPr="00034ED7">
              <w:rPr>
                <w:rFonts w:eastAsia="Times New Roman"/>
                <w:lang w:bidi="hi-IN"/>
              </w:rPr>
              <w:t>for the words and figures</w:t>
            </w:r>
            <w:r w:rsidRPr="00034ED7">
              <w:rPr>
                <w:rFonts w:eastAsia="Times New Roman"/>
                <w:lang w:bidi="hi-IN"/>
              </w:rPr>
              <w:t xml:space="preserve"> “an offence under Chapter XVII or section 465, 477 or 477-A of Chapter XVIII of the Indian Penal Code (XLV of 1860)”</w:t>
            </w:r>
            <w:r w:rsidR="00E70D29" w:rsidRPr="00034ED7">
              <w:rPr>
                <w:rFonts w:eastAsia="Times New Roman"/>
                <w:lang w:bidi="hi-IN"/>
              </w:rPr>
              <w:t>, the words and figures</w:t>
            </w:r>
            <w:r w:rsidRPr="00034ED7">
              <w:rPr>
                <w:rFonts w:eastAsia="Times New Roman"/>
                <w:lang w:bidi="hi-IN"/>
              </w:rPr>
              <w:t xml:space="preserve"> “an offence under Chapter XVII or section 336(2), 343 or 344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19, in sub-section (3), </w:t>
            </w:r>
            <w:r w:rsidR="00E70D29" w:rsidRPr="00034ED7">
              <w:rPr>
                <w:rFonts w:eastAsia="Times New Roman"/>
                <w:lang w:bidi="hi-IN"/>
              </w:rPr>
              <w:t>for the words and figures</w:t>
            </w:r>
            <w:r w:rsidRPr="00034ED7">
              <w:rPr>
                <w:rFonts w:eastAsia="Times New Roman"/>
                <w:lang w:bidi="hi-IN"/>
              </w:rPr>
              <w:t xml:space="preserve"> “with the provisions of the Code of Criminal Procedure, 1973 (2 of 1974)”</w:t>
            </w:r>
            <w:r w:rsidR="00E70D29" w:rsidRPr="00034ED7">
              <w:rPr>
                <w:rFonts w:eastAsia="Times New Roman"/>
                <w:lang w:bidi="hi-IN"/>
              </w:rPr>
              <w:t>, the words and figures</w:t>
            </w:r>
            <w:r w:rsidRPr="00034ED7">
              <w:rPr>
                <w:rFonts w:eastAsia="Times New Roman"/>
                <w:lang w:bidi="hi-IN"/>
              </w:rPr>
              <w:t xml:space="preserve"> “with the provisions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47,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1973 (2 of 1974)”</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(D) In section 51,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51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67</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Motor</w:t>
            </w:r>
            <w:r w:rsidR="007C090A" w:rsidRPr="00034ED7">
              <w:rPr>
                <w:rFonts w:eastAsia="Times New Roman"/>
                <w:lang w:bidi="hi-IN"/>
              </w:rPr>
              <w:t xml:space="preserve"> Vehicles (Taxation of Passengers) Act, 1958</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14, in sub-section (2), </w:t>
            </w:r>
            <w:r w:rsidR="00E70D29" w:rsidRPr="00034ED7">
              <w:rPr>
                <w:rFonts w:eastAsia="Times New Roman"/>
                <w:lang w:bidi="hi-IN"/>
              </w:rPr>
              <w:t>for the words and figures</w:t>
            </w:r>
            <w:r w:rsidRPr="00034ED7">
              <w:rPr>
                <w:rFonts w:eastAsia="Times New Roman"/>
                <w:lang w:bidi="hi-IN"/>
              </w:rPr>
              <w:t xml:space="preserve"> “with the provisions of the Code of Criminal Procedure, 1973 (2 of 1974)”</w:t>
            </w:r>
            <w:r w:rsidR="00E70D29" w:rsidRPr="00034ED7">
              <w:rPr>
                <w:rFonts w:eastAsia="Times New Roman"/>
                <w:lang w:bidi="hi-IN"/>
              </w:rPr>
              <w:t>, the words and figures</w:t>
            </w:r>
            <w:r w:rsidRPr="00034ED7">
              <w:rPr>
                <w:rFonts w:eastAsia="Times New Roman"/>
                <w:lang w:bidi="hi-IN"/>
              </w:rPr>
              <w:t xml:space="preserve"> “with the provisions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18,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2026)”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52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16</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Natural</w:t>
            </w:r>
            <w:r w:rsidR="007C090A" w:rsidRPr="00034ED7">
              <w:rPr>
                <w:rFonts w:eastAsia="Times New Roman"/>
                <w:lang w:bidi="hi-IN"/>
              </w:rPr>
              <w:t xml:space="preserve"> Farming Science University, 2017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62,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9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53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22</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Police</w:t>
            </w:r>
            <w:r w:rsidR="007C090A" w:rsidRPr="00034ED7">
              <w:rPr>
                <w:rFonts w:eastAsia="Times New Roman"/>
                <w:lang w:bidi="hi-IN"/>
              </w:rPr>
              <w:t xml:space="preserve"> Act, 1951.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2, in clause (5), </w:t>
            </w:r>
            <w:r w:rsidR="00E70D29" w:rsidRPr="00034ED7">
              <w:rPr>
                <w:rFonts w:eastAsia="Times New Roman"/>
                <w:lang w:bidi="hi-IN"/>
              </w:rPr>
              <w:t>for the words and figures</w:t>
            </w:r>
            <w:r w:rsidRPr="00034ED7">
              <w:rPr>
                <w:rFonts w:eastAsia="Times New Roman"/>
                <w:lang w:bidi="hi-IN"/>
              </w:rPr>
              <w:t xml:space="preserve"> “for the purposes of the Code of Criminal Procedure, 1898 (V of 1898)”</w:t>
            </w:r>
            <w:r w:rsidR="00E70D29" w:rsidRPr="00034ED7">
              <w:rPr>
                <w:rFonts w:eastAsia="Times New Roman"/>
                <w:lang w:bidi="hi-IN"/>
              </w:rPr>
              <w:t xml:space="preserve">, the </w:t>
            </w:r>
            <w:r w:rsidR="00E70D29" w:rsidRPr="00034ED7">
              <w:rPr>
                <w:rFonts w:eastAsia="Times New Roman"/>
                <w:lang w:bidi="hi-IN"/>
              </w:rPr>
              <w:lastRenderedPageBreak/>
              <w:t>words and figures</w:t>
            </w:r>
            <w:r w:rsidRPr="00034ED7">
              <w:rPr>
                <w:rFonts w:eastAsia="Times New Roman"/>
                <w:lang w:bidi="hi-IN"/>
              </w:rPr>
              <w:t xml:space="preserve"> “for the purposes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30, in sub-section (2), </w:t>
            </w:r>
            <w:r w:rsidR="00E70D29" w:rsidRPr="00034ED7">
              <w:rPr>
                <w:rFonts w:eastAsia="Times New Roman"/>
                <w:lang w:bidi="hi-IN"/>
              </w:rPr>
              <w:t>for the words and figures</w:t>
            </w:r>
            <w:r w:rsidRPr="00034ED7">
              <w:rPr>
                <w:rFonts w:eastAsia="Times New Roman"/>
                <w:lang w:bidi="hi-IN"/>
              </w:rPr>
              <w:t xml:space="preserve"> “the provisions of the Code of Criminal Procedure, 1898 (V of 1898)”</w:t>
            </w:r>
            <w:r w:rsidR="00E70D29" w:rsidRPr="00034ED7">
              <w:rPr>
                <w:rFonts w:eastAsia="Times New Roman"/>
                <w:lang w:bidi="hi-IN"/>
              </w:rPr>
              <w:t>, the words and figures</w:t>
            </w:r>
            <w:r w:rsidRPr="00034ED7">
              <w:rPr>
                <w:rFonts w:eastAsia="Times New Roman"/>
                <w:lang w:bidi="hi-IN"/>
              </w:rPr>
              <w:t xml:space="preserve"> “the provisions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32, </w:t>
            </w:r>
            <w:r w:rsidR="00E70D29" w:rsidRPr="00034ED7">
              <w:rPr>
                <w:rFonts w:eastAsia="Times New Roman"/>
                <w:lang w:bidi="hi-IN"/>
              </w:rPr>
              <w:t>for the words and figures</w:t>
            </w:r>
            <w:r w:rsidRPr="00034ED7">
              <w:rPr>
                <w:rFonts w:eastAsia="Times New Roman"/>
                <w:lang w:bidi="hi-IN"/>
              </w:rPr>
              <w:t xml:space="preserve"> “under section 144 of the Code of Criminal Procedure, 1898 (V of 1898)”</w:t>
            </w:r>
            <w:r w:rsidR="00E70D29" w:rsidRPr="00034ED7">
              <w:rPr>
                <w:rFonts w:eastAsia="Times New Roman"/>
                <w:lang w:bidi="hi-IN"/>
              </w:rPr>
              <w:t>, the words and figures</w:t>
            </w:r>
            <w:r w:rsidRPr="00034ED7">
              <w:rPr>
                <w:rFonts w:eastAsia="Times New Roman"/>
                <w:lang w:bidi="hi-IN"/>
              </w:rPr>
              <w:t xml:space="preserve"> “under section 163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(D) In section 32, in the marginal note, </w:t>
            </w:r>
            <w:r w:rsidR="00E70D29" w:rsidRPr="00034ED7">
              <w:rPr>
                <w:rFonts w:eastAsia="Times New Roman"/>
                <w:lang w:bidi="hi-IN"/>
              </w:rPr>
              <w:t>for the words and figures</w:t>
            </w:r>
            <w:r w:rsidRPr="00034ED7">
              <w:rPr>
                <w:rFonts w:eastAsia="Times New Roman"/>
                <w:lang w:bidi="hi-IN"/>
              </w:rPr>
              <w:t xml:space="preserve"> “State Government may make order under section 144 of Act V of 1898”</w:t>
            </w:r>
            <w:r w:rsidR="00E70D29" w:rsidRPr="00034ED7">
              <w:rPr>
                <w:rFonts w:eastAsia="Times New Roman"/>
                <w:lang w:bidi="hi-IN"/>
              </w:rPr>
              <w:t>, the words and figures</w:t>
            </w:r>
            <w:r w:rsidRPr="00034ED7">
              <w:rPr>
                <w:rFonts w:eastAsia="Times New Roman"/>
                <w:lang w:bidi="hi-IN"/>
              </w:rPr>
              <w:t xml:space="preserve"> “Power to issue order in urgent cases of nuisance or apprehended danger” shall be substituted;</w:t>
            </w:r>
          </w:p>
          <w:p w:rsidR="001C6D21" w:rsidRPr="00034ED7" w:rsidRDefault="001C6D21" w:rsidP="007C090A">
            <w:pPr>
              <w:spacing w:after="0" w:line="240" w:lineRule="auto"/>
              <w:jc w:val="both"/>
              <w:rPr>
                <w:rFonts w:eastAsia="Times New Roman"/>
                <w:lang w:bidi="hi-IN"/>
              </w:rPr>
            </w:pPr>
          </w:p>
          <w:p w:rsidR="001C6D21" w:rsidRPr="00034ED7" w:rsidRDefault="001C6D21" w:rsidP="001C6D21">
            <w:pPr>
              <w:spacing w:after="0" w:line="240" w:lineRule="auto"/>
              <w:jc w:val="both"/>
              <w:rPr>
                <w:rFonts w:eastAsia="Times New Roman"/>
                <w:lang w:bidi="hi-IN"/>
              </w:rPr>
            </w:pPr>
            <w:r w:rsidRPr="00034ED7">
              <w:rPr>
                <w:rFonts w:eastAsia="Times New Roman"/>
                <w:lang w:bidi="hi-IN"/>
              </w:rPr>
              <w:t>(E) In section 32A, in sub-section (4), in clause (f), for the words and figures “</w:t>
            </w:r>
            <w:r w:rsidRPr="00034ED7">
              <w:t>an offence punishable under Chapter XII, XVI or XVII of the Indian Penal Code, 1860</w:t>
            </w:r>
            <w:r w:rsidR="00492ED2" w:rsidRPr="00034ED7">
              <w:t xml:space="preserve"> (45 of 1860)</w:t>
            </w:r>
            <w:r w:rsidRPr="00034ED7">
              <w:rPr>
                <w:rFonts w:eastAsia="Times New Roman"/>
                <w:lang w:bidi="hi-IN"/>
              </w:rPr>
              <w:t>”, the words and figures “</w:t>
            </w:r>
            <w:r w:rsidR="00492ED2" w:rsidRPr="00034ED7">
              <w:t xml:space="preserve">an offence punishable under Chapter VI, X, or XVIII </w:t>
            </w:r>
            <w:r w:rsidR="00492ED2" w:rsidRPr="00034ED7">
              <w:rPr>
                <w:rFonts w:eastAsia="Times New Roman"/>
                <w:lang w:bidi="hi-IN"/>
              </w:rPr>
              <w:t>of Bharatiya Nyaya Sanhita, 2023 (45 of 2023)</w:t>
            </w:r>
            <w:r w:rsidRPr="00034ED7">
              <w:rPr>
                <w:rFonts w:eastAsia="Times New Roman"/>
                <w:lang w:bidi="hi-IN"/>
              </w:rPr>
              <w:t>”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r w:rsidR="00492ED2" w:rsidRPr="00034ED7">
              <w:rPr>
                <w:rFonts w:eastAsia="Times New Roman"/>
                <w:lang w:bidi="hi-IN"/>
              </w:rPr>
              <w:t>F</w:t>
            </w:r>
            <w:r w:rsidRPr="00034ED7">
              <w:rPr>
                <w:rFonts w:eastAsia="Times New Roman"/>
                <w:lang w:bidi="hi-IN"/>
              </w:rPr>
              <w:t xml:space="preserve">) In section 44, in sub-section (5), </w:t>
            </w:r>
            <w:r w:rsidR="00E70D29" w:rsidRPr="00034ED7">
              <w:rPr>
                <w:rFonts w:eastAsia="Times New Roman"/>
                <w:lang w:bidi="hi-IN"/>
              </w:rPr>
              <w:t>for the words and figures</w:t>
            </w:r>
            <w:r w:rsidRPr="00034ED7">
              <w:rPr>
                <w:rFonts w:eastAsia="Times New Roman"/>
                <w:lang w:bidi="hi-IN"/>
              </w:rPr>
              <w:t xml:space="preserve"> “under section 386 of the Code of Criminal Procedure, 1898 (V of 1898)”</w:t>
            </w:r>
            <w:r w:rsidR="00E70D29" w:rsidRPr="00034ED7">
              <w:rPr>
                <w:rFonts w:eastAsia="Times New Roman"/>
                <w:lang w:bidi="hi-IN"/>
              </w:rPr>
              <w:t>, the words and figures</w:t>
            </w:r>
            <w:r w:rsidRPr="00034ED7">
              <w:rPr>
                <w:rFonts w:eastAsia="Times New Roman"/>
                <w:lang w:bidi="hi-IN"/>
              </w:rPr>
              <w:t xml:space="preserve"> “under section 461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492ED2" w:rsidP="007C090A">
            <w:pPr>
              <w:spacing w:after="0" w:line="240" w:lineRule="auto"/>
              <w:jc w:val="both"/>
              <w:rPr>
                <w:rFonts w:eastAsia="Times New Roman"/>
                <w:lang w:bidi="hi-IN"/>
              </w:rPr>
            </w:pPr>
            <w:r w:rsidRPr="00034ED7">
              <w:rPr>
                <w:rFonts w:eastAsia="Times New Roman"/>
                <w:lang w:bidi="hi-IN"/>
              </w:rPr>
              <w:t>(G</w:t>
            </w:r>
            <w:r w:rsidR="007C090A" w:rsidRPr="00034ED7">
              <w:rPr>
                <w:rFonts w:eastAsia="Times New Roman"/>
                <w:lang w:bidi="hi-IN"/>
              </w:rPr>
              <w:t xml:space="preserve">) In section 56, </w:t>
            </w:r>
            <w:r w:rsidR="00E70D29" w:rsidRPr="00034ED7">
              <w:rPr>
                <w:rFonts w:eastAsia="Times New Roman"/>
                <w:lang w:bidi="hi-IN"/>
              </w:rPr>
              <w:t>for the words and figures</w:t>
            </w:r>
            <w:r w:rsidR="007C090A" w:rsidRPr="00034ED7">
              <w:rPr>
                <w:rFonts w:eastAsia="Times New Roman"/>
                <w:lang w:bidi="hi-IN"/>
              </w:rPr>
              <w:t xml:space="preserve"> “offence punishable under Chapter XII, XVI or XVII of the Indian Penal Code (XLV of 1860)”</w:t>
            </w:r>
            <w:r w:rsidR="00E70D29" w:rsidRPr="00034ED7">
              <w:rPr>
                <w:rFonts w:eastAsia="Times New Roman"/>
                <w:lang w:bidi="hi-IN"/>
              </w:rPr>
              <w:t>, the words and figures</w:t>
            </w:r>
            <w:r w:rsidR="007C090A" w:rsidRPr="00034ED7">
              <w:rPr>
                <w:rFonts w:eastAsia="Times New Roman"/>
                <w:lang w:bidi="hi-IN"/>
              </w:rPr>
              <w:t xml:space="preserve"> “offence punishable under Chapter VI, X, or XVII of </w:t>
            </w:r>
            <w:r w:rsidR="007C090A" w:rsidRPr="00034ED7">
              <w:rPr>
                <w:rFonts w:eastAsia="Times New Roman"/>
                <w:lang w:bidi="hi-IN"/>
              </w:rPr>
              <w:lastRenderedPageBreak/>
              <w:t>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492ED2" w:rsidP="007C090A">
            <w:pPr>
              <w:spacing w:after="0" w:line="240" w:lineRule="auto"/>
              <w:jc w:val="both"/>
              <w:rPr>
                <w:rFonts w:eastAsia="Times New Roman"/>
                <w:lang w:bidi="hi-IN"/>
              </w:rPr>
            </w:pPr>
            <w:r w:rsidRPr="00034ED7">
              <w:rPr>
                <w:rFonts w:eastAsia="Times New Roman"/>
                <w:lang w:bidi="hi-IN"/>
              </w:rPr>
              <w:t>(H</w:t>
            </w:r>
            <w:r w:rsidR="007C090A" w:rsidRPr="00034ED7">
              <w:rPr>
                <w:rFonts w:eastAsia="Times New Roman"/>
                <w:lang w:bidi="hi-IN"/>
              </w:rPr>
              <w:t>) In section 57,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in clause (a), </w:t>
            </w:r>
            <w:r w:rsidR="00E70D29" w:rsidRPr="00034ED7">
              <w:rPr>
                <w:rFonts w:eastAsia="Times New Roman"/>
                <w:lang w:bidi="hi-IN"/>
              </w:rPr>
              <w:t>for the words and figures</w:t>
            </w:r>
            <w:r w:rsidRPr="00034ED7">
              <w:rPr>
                <w:rFonts w:eastAsia="Times New Roman"/>
                <w:lang w:bidi="hi-IN"/>
              </w:rPr>
              <w:t xml:space="preserve"> “offence under Chapter XII, XVI of XVII of the Indian Penal Code, 1860 (XLV of 1860)”</w:t>
            </w:r>
            <w:r w:rsidR="00E70D29" w:rsidRPr="00034ED7">
              <w:rPr>
                <w:rFonts w:eastAsia="Times New Roman"/>
                <w:lang w:bidi="hi-IN"/>
              </w:rPr>
              <w:t>, the words and figures</w:t>
            </w:r>
            <w:r w:rsidRPr="00034ED7">
              <w:rPr>
                <w:rFonts w:eastAsia="Times New Roman"/>
                <w:lang w:bidi="hi-IN"/>
              </w:rPr>
              <w:t xml:space="preserve"> “offence under Chapter VI, X or XVII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(ii) in Explanation, in sub-clause (i</w:t>
            </w:r>
            <w:r w:rsidRPr="00034ED7">
              <w:rPr>
                <w:rFonts w:eastAsia="Times New Roman"/>
                <w:strike/>
                <w:lang w:bidi="hi-IN"/>
              </w:rPr>
              <w:t>i</w:t>
            </w:r>
            <w:r w:rsidRPr="00034ED7">
              <w:rPr>
                <w:rFonts w:eastAsia="Times New Roman"/>
                <w:lang w:bidi="hi-IN"/>
              </w:rPr>
              <w:t xml:space="preserve">), </w:t>
            </w:r>
            <w:r w:rsidR="00E70D29" w:rsidRPr="00034ED7">
              <w:rPr>
                <w:rFonts w:eastAsia="Times New Roman"/>
                <w:lang w:bidi="hi-IN"/>
              </w:rPr>
              <w:t>for the words and figures</w:t>
            </w:r>
            <w:r w:rsidRPr="00034ED7">
              <w:rPr>
                <w:rFonts w:eastAsia="Times New Roman"/>
                <w:lang w:bidi="hi-IN"/>
              </w:rPr>
              <w:t xml:space="preserve"> “an offence falling under any of the Chapters of the Indian Penal Code (XLV of 1860)”</w:t>
            </w:r>
            <w:r w:rsidR="00E70D29" w:rsidRPr="00034ED7">
              <w:rPr>
                <w:rFonts w:eastAsia="Times New Roman"/>
                <w:lang w:bidi="hi-IN"/>
              </w:rPr>
              <w:t>, the words and figures</w:t>
            </w:r>
            <w:r w:rsidRPr="00034ED7">
              <w:rPr>
                <w:rFonts w:eastAsia="Times New Roman"/>
                <w:lang w:bidi="hi-IN"/>
              </w:rPr>
              <w:t xml:space="preserve"> “an offence falling under any of the Chapters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492ED2" w:rsidP="007C090A">
            <w:pPr>
              <w:spacing w:after="0" w:line="240" w:lineRule="auto"/>
              <w:jc w:val="both"/>
              <w:rPr>
                <w:rFonts w:eastAsia="Times New Roman"/>
                <w:lang w:bidi="hi-IN"/>
              </w:rPr>
            </w:pPr>
            <w:r w:rsidRPr="00034ED7">
              <w:rPr>
                <w:rFonts w:eastAsia="Times New Roman"/>
                <w:lang w:bidi="hi-IN"/>
              </w:rPr>
              <w:t>(I</w:t>
            </w:r>
            <w:r w:rsidR="007C090A" w:rsidRPr="00034ED7">
              <w:rPr>
                <w:rFonts w:eastAsia="Times New Roman"/>
                <w:lang w:bidi="hi-IN"/>
              </w:rPr>
              <w:t xml:space="preserve">) In section 65, in sub-section (2), </w:t>
            </w:r>
            <w:r w:rsidR="00E70D29" w:rsidRPr="00034ED7">
              <w:rPr>
                <w:rFonts w:eastAsia="Times New Roman"/>
                <w:lang w:bidi="hi-IN"/>
              </w:rPr>
              <w:t>for the words and figures</w:t>
            </w:r>
            <w:r w:rsidR="007C090A" w:rsidRPr="00034ED7">
              <w:rPr>
                <w:rFonts w:eastAsia="Times New Roman"/>
                <w:lang w:bidi="hi-IN"/>
              </w:rPr>
              <w:t xml:space="preserve"> “according to sections 523 and 525 of the Code of Criminal Procedure, 1898 (V of 1898)”</w:t>
            </w:r>
            <w:r w:rsidR="00E70D29" w:rsidRPr="00034ED7">
              <w:rPr>
                <w:rFonts w:eastAsia="Times New Roman"/>
                <w:lang w:bidi="hi-IN"/>
              </w:rPr>
              <w:t>, the words and figures</w:t>
            </w:r>
            <w:r w:rsidR="007C090A" w:rsidRPr="00034ED7">
              <w:rPr>
                <w:rFonts w:eastAsia="Times New Roman"/>
                <w:lang w:bidi="hi-IN"/>
              </w:rPr>
              <w:t xml:space="preserve"> “according to sections 503 and 505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492ED2" w:rsidP="007C090A">
            <w:pPr>
              <w:spacing w:after="0" w:line="240" w:lineRule="auto"/>
              <w:jc w:val="both"/>
              <w:rPr>
                <w:rFonts w:eastAsia="Times New Roman"/>
                <w:lang w:bidi="hi-IN"/>
              </w:rPr>
            </w:pPr>
            <w:r w:rsidRPr="00034ED7">
              <w:rPr>
                <w:rFonts w:eastAsia="Times New Roman"/>
                <w:lang w:bidi="hi-IN"/>
              </w:rPr>
              <w:t>(J</w:t>
            </w:r>
            <w:r w:rsidR="007C090A" w:rsidRPr="00034ED7">
              <w:rPr>
                <w:rFonts w:eastAsia="Times New Roman"/>
                <w:lang w:bidi="hi-IN"/>
              </w:rPr>
              <w:t>) In section 95, in sub-section (1)</w:t>
            </w:r>
            <w:r w:rsidR="00E70D29" w:rsidRPr="00034ED7">
              <w:rPr>
                <w:rFonts w:eastAsia="Times New Roman"/>
                <w:lang w:bidi="hi-IN"/>
              </w:rPr>
              <w:t>, the words and figures</w:t>
            </w:r>
            <w:r w:rsidR="007C090A" w:rsidRPr="00034ED7">
              <w:rPr>
                <w:rFonts w:eastAsia="Times New Roman"/>
                <w:lang w:bidi="hi-IN"/>
              </w:rPr>
              <w:t xml:space="preserve"> “Notwithstanding anything contained in section 153 of the Code of Criminal Procedure, 1898 (V of 1898)” shall be deleted;</w:t>
            </w:r>
          </w:p>
          <w:p w:rsidR="007C090A" w:rsidRPr="00034ED7" w:rsidRDefault="007C090A" w:rsidP="007C090A">
            <w:pPr>
              <w:spacing w:after="0" w:line="240" w:lineRule="auto"/>
              <w:jc w:val="both"/>
              <w:rPr>
                <w:rFonts w:eastAsia="Times New Roman"/>
                <w:lang w:bidi="hi-IN"/>
              </w:rPr>
            </w:pPr>
          </w:p>
          <w:p w:rsidR="007C090A" w:rsidRPr="00034ED7" w:rsidRDefault="00492ED2" w:rsidP="007C090A">
            <w:pPr>
              <w:spacing w:after="0" w:line="240" w:lineRule="auto"/>
              <w:jc w:val="both"/>
              <w:rPr>
                <w:rFonts w:eastAsia="Times New Roman"/>
                <w:lang w:bidi="hi-IN"/>
              </w:rPr>
            </w:pPr>
            <w:r w:rsidRPr="00034ED7">
              <w:rPr>
                <w:rFonts w:eastAsia="Times New Roman"/>
                <w:lang w:bidi="hi-IN"/>
              </w:rPr>
              <w:t>(K</w:t>
            </w:r>
            <w:r w:rsidR="007C090A" w:rsidRPr="00034ED7">
              <w:rPr>
                <w:rFonts w:eastAsia="Times New Roman"/>
                <w:lang w:bidi="hi-IN"/>
              </w:rPr>
              <w:t>) In section 96,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(1) in sub-section (1),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w:t>
            </w:r>
            <w:r w:rsidR="00E70D29" w:rsidRPr="00034ED7">
              <w:rPr>
                <w:rFonts w:eastAsia="Times New Roman"/>
                <w:lang w:bidi="hi-IN"/>
              </w:rPr>
              <w:t>for the words and figures</w:t>
            </w:r>
            <w:r w:rsidRPr="00034ED7">
              <w:rPr>
                <w:rFonts w:eastAsia="Times New Roman"/>
                <w:lang w:bidi="hi-IN"/>
              </w:rPr>
              <w:t xml:space="preserve"> “Notwithstanding anything contained in sections 129, 130, sub-section (2) of 167 and section 173 of the Code of Criminal Procedure, 1898 (V of 1898)”</w:t>
            </w:r>
            <w:r w:rsidR="00E70D29" w:rsidRPr="00034ED7">
              <w:rPr>
                <w:rFonts w:eastAsia="Times New Roman"/>
                <w:lang w:bidi="hi-IN"/>
              </w:rPr>
              <w:t>, the words and figures</w:t>
            </w:r>
            <w:r w:rsidRPr="00034ED7">
              <w:rPr>
                <w:rFonts w:eastAsia="Times New Roman"/>
                <w:lang w:bidi="hi-IN"/>
              </w:rPr>
              <w:t xml:space="preserve"> “Notwithstanding anything contained in section 148, 149, sub-section (2) of section 187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(ii) in clause (</w:t>
            </w:r>
            <w:proofErr w:type="spellStart"/>
            <w:r w:rsidRPr="00034ED7">
              <w:rPr>
                <w:rFonts w:eastAsia="Times New Roman"/>
                <w:lang w:bidi="hi-IN"/>
              </w:rPr>
              <w:t>i</w:t>
            </w:r>
            <w:proofErr w:type="spellEnd"/>
            <w:r w:rsidRPr="00034ED7">
              <w:rPr>
                <w:rFonts w:eastAsia="Times New Roman"/>
                <w:lang w:bidi="hi-IN"/>
              </w:rPr>
              <w:t xml:space="preserve">), </w:t>
            </w:r>
            <w:r w:rsidR="00E70D29" w:rsidRPr="00034ED7">
              <w:rPr>
                <w:rFonts w:eastAsia="Times New Roman"/>
                <w:lang w:bidi="hi-IN"/>
              </w:rPr>
              <w:t>for the words and figures</w:t>
            </w:r>
            <w:r w:rsidRPr="00034ED7">
              <w:rPr>
                <w:rFonts w:eastAsia="Times New Roman"/>
                <w:lang w:bidi="hi-IN"/>
              </w:rPr>
              <w:t xml:space="preserve"> “under sections 129 and 130 of the Code”</w:t>
            </w:r>
            <w:r w:rsidR="00E70D29" w:rsidRPr="00034ED7">
              <w:rPr>
                <w:rFonts w:eastAsia="Times New Roman"/>
                <w:lang w:bidi="hi-IN"/>
              </w:rPr>
              <w:t>, the words and figures</w:t>
            </w:r>
            <w:r w:rsidRPr="00034ED7">
              <w:rPr>
                <w:rFonts w:eastAsia="Times New Roman"/>
                <w:lang w:bidi="hi-IN"/>
              </w:rPr>
              <w:t xml:space="preserve"> “under sections 148 and 149 </w:t>
            </w:r>
            <w:r w:rsidRPr="00034ED7">
              <w:rPr>
                <w:rFonts w:eastAsia="Times New Roman"/>
                <w:lang w:bidi="hi-IN"/>
              </w:rPr>
              <w:lastRenderedPageBreak/>
              <w:t>of the Bharatiya Nagarik Suraksha Sanhita”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(iii) in clause (iii), </w:t>
            </w:r>
            <w:r w:rsidR="00E70D29" w:rsidRPr="00034ED7">
              <w:rPr>
                <w:rFonts w:eastAsia="Times New Roman"/>
                <w:lang w:bidi="hi-IN"/>
              </w:rPr>
              <w:t>for the words and figures</w:t>
            </w:r>
            <w:r w:rsidRPr="00034ED7">
              <w:rPr>
                <w:rFonts w:eastAsia="Times New Roman"/>
                <w:lang w:bidi="hi-IN"/>
              </w:rPr>
              <w:t xml:space="preserve"> “under section 173 of the Code”</w:t>
            </w:r>
            <w:r w:rsidR="00E70D29" w:rsidRPr="00034ED7">
              <w:rPr>
                <w:rFonts w:eastAsia="Times New Roman"/>
                <w:lang w:bidi="hi-IN"/>
              </w:rPr>
              <w:t>, the words and figures</w:t>
            </w:r>
            <w:r w:rsidRPr="00034ED7">
              <w:rPr>
                <w:rFonts w:eastAsia="Times New Roman"/>
                <w:lang w:bidi="hi-IN"/>
              </w:rPr>
              <w:t xml:space="preserve"> “under section 193 of the Bharatiya Nagarik Suraksha Sanhita”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(2) </w:t>
            </w:r>
            <w:proofErr w:type="gramStart"/>
            <w:r w:rsidRPr="00034ED7">
              <w:rPr>
                <w:rFonts w:eastAsia="Times New Roman"/>
                <w:lang w:bidi="hi-IN"/>
              </w:rPr>
              <w:t>in</w:t>
            </w:r>
            <w:proofErr w:type="gramEnd"/>
            <w:r w:rsidRPr="00034ED7">
              <w:rPr>
                <w:rFonts w:eastAsia="Times New Roman"/>
                <w:lang w:bidi="hi-IN"/>
              </w:rPr>
              <w:t xml:space="preserve"> sub-section (2), </w:t>
            </w:r>
            <w:r w:rsidR="00E70D29" w:rsidRPr="00034ED7">
              <w:rPr>
                <w:rFonts w:eastAsia="Times New Roman"/>
                <w:lang w:bidi="hi-IN"/>
              </w:rPr>
              <w:t>for the words and figures</w:t>
            </w:r>
            <w:r w:rsidRPr="00034ED7">
              <w:rPr>
                <w:rFonts w:eastAsia="Times New Roman"/>
                <w:lang w:bidi="hi-IN"/>
              </w:rPr>
              <w:t xml:space="preserve"> “Nothing contained in section 62 of the Code of Criminal Procedure, 1898 (V of 1898)”</w:t>
            </w:r>
            <w:r w:rsidR="00E70D29" w:rsidRPr="00034ED7">
              <w:rPr>
                <w:rFonts w:eastAsia="Times New Roman"/>
                <w:lang w:bidi="hi-IN"/>
              </w:rPr>
              <w:t>, the words and figures</w:t>
            </w:r>
            <w:r w:rsidRPr="00034ED7">
              <w:rPr>
                <w:rFonts w:eastAsia="Times New Roman"/>
                <w:lang w:bidi="hi-IN"/>
              </w:rPr>
              <w:t xml:space="preserve"> “Nothing contained in section 59 of the Bharatiya Nagarik Suraksha Sanhita, 2023 (46 of 2023)” shall be substituted. </w:t>
            </w:r>
          </w:p>
          <w:p w:rsidR="001C6D21" w:rsidRPr="00034ED7" w:rsidRDefault="001C6D21"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(3) in sub-section (3),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w:t>
            </w:r>
            <w:r w:rsidR="00E70D29" w:rsidRPr="00034ED7">
              <w:rPr>
                <w:rFonts w:eastAsia="Times New Roman"/>
                <w:lang w:bidi="hi-IN"/>
              </w:rPr>
              <w:t>for the words and figures</w:t>
            </w:r>
            <w:r w:rsidRPr="00034ED7">
              <w:rPr>
                <w:rFonts w:eastAsia="Times New Roman"/>
                <w:lang w:bidi="hi-IN"/>
              </w:rPr>
              <w:t xml:space="preserve"> “section 127 and 128 of the Code of Criminal Procedure, 1898 (V of 1898)”</w:t>
            </w:r>
            <w:r w:rsidR="00E70D29" w:rsidRPr="00034ED7">
              <w:rPr>
                <w:rFonts w:eastAsia="Times New Roman"/>
                <w:lang w:bidi="hi-IN"/>
              </w:rPr>
              <w:t>, the words and figures</w:t>
            </w:r>
            <w:r w:rsidRPr="00034ED7">
              <w:rPr>
                <w:rFonts w:eastAsia="Times New Roman"/>
                <w:lang w:bidi="hi-IN"/>
              </w:rPr>
              <w:t xml:space="preserve"> “sections 148 and 149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in clause (a), </w:t>
            </w:r>
            <w:r w:rsidR="00E70D29" w:rsidRPr="00034ED7">
              <w:rPr>
                <w:rFonts w:eastAsia="Times New Roman"/>
                <w:lang w:bidi="hi-IN"/>
              </w:rPr>
              <w:t>for the words and figures</w:t>
            </w:r>
            <w:r w:rsidRPr="00034ED7">
              <w:rPr>
                <w:rFonts w:eastAsia="Times New Roman"/>
                <w:lang w:bidi="hi-IN"/>
              </w:rPr>
              <w:t xml:space="preserve"> “in section 127”</w:t>
            </w:r>
            <w:r w:rsidR="00E70D29" w:rsidRPr="00034ED7">
              <w:rPr>
                <w:rFonts w:eastAsia="Times New Roman"/>
                <w:lang w:bidi="hi-IN"/>
              </w:rPr>
              <w:t>, the words and figures</w:t>
            </w:r>
            <w:r w:rsidRPr="00034ED7">
              <w:rPr>
                <w:rFonts w:eastAsia="Times New Roman"/>
                <w:lang w:bidi="hi-IN"/>
              </w:rPr>
              <w:t xml:space="preserve"> “in section 148”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(iii) </w:t>
            </w:r>
            <w:proofErr w:type="gramStart"/>
            <w:r w:rsidRPr="00034ED7">
              <w:rPr>
                <w:rFonts w:eastAsia="Times New Roman"/>
                <w:lang w:bidi="hi-IN"/>
              </w:rPr>
              <w:t>in</w:t>
            </w:r>
            <w:proofErr w:type="gramEnd"/>
            <w:r w:rsidRPr="00034ED7">
              <w:rPr>
                <w:rFonts w:eastAsia="Times New Roman"/>
                <w:lang w:bidi="hi-IN"/>
              </w:rPr>
              <w:t xml:space="preserve"> clause (b), </w:t>
            </w:r>
            <w:r w:rsidR="00E70D29" w:rsidRPr="00034ED7">
              <w:rPr>
                <w:rFonts w:eastAsia="Times New Roman"/>
                <w:lang w:bidi="hi-IN"/>
              </w:rPr>
              <w:t>for the words and figures</w:t>
            </w:r>
            <w:r w:rsidRPr="00034ED7">
              <w:rPr>
                <w:rFonts w:eastAsia="Times New Roman"/>
                <w:lang w:bidi="hi-IN"/>
              </w:rPr>
              <w:t xml:space="preserve"> “in section 128”</w:t>
            </w:r>
            <w:r w:rsidR="00E70D29" w:rsidRPr="00034ED7">
              <w:rPr>
                <w:rFonts w:eastAsia="Times New Roman"/>
                <w:lang w:bidi="hi-IN"/>
              </w:rPr>
              <w:t>, the words and figures</w:t>
            </w:r>
            <w:r w:rsidRPr="00034ED7">
              <w:rPr>
                <w:rFonts w:eastAsia="Times New Roman"/>
                <w:lang w:bidi="hi-IN"/>
              </w:rPr>
              <w:t xml:space="preserve"> “in section 149” shall be substituted.</w:t>
            </w:r>
          </w:p>
          <w:p w:rsidR="007C090A" w:rsidRPr="00034ED7" w:rsidRDefault="007C090A" w:rsidP="007C090A">
            <w:pPr>
              <w:spacing w:after="0" w:line="240" w:lineRule="auto"/>
              <w:jc w:val="both"/>
              <w:rPr>
                <w:rFonts w:eastAsia="Times New Roman"/>
                <w:lang w:bidi="hi-IN"/>
              </w:rPr>
            </w:pPr>
          </w:p>
          <w:p w:rsidR="007C090A" w:rsidRPr="00034ED7" w:rsidRDefault="00492ED2" w:rsidP="007C090A">
            <w:pPr>
              <w:spacing w:after="0" w:line="240" w:lineRule="auto"/>
              <w:jc w:val="both"/>
              <w:rPr>
                <w:rFonts w:eastAsia="Times New Roman"/>
                <w:lang w:bidi="hi-IN"/>
              </w:rPr>
            </w:pPr>
            <w:r w:rsidRPr="00034ED7">
              <w:rPr>
                <w:rFonts w:eastAsia="Times New Roman"/>
                <w:lang w:bidi="hi-IN"/>
              </w:rPr>
              <w:t>(L</w:t>
            </w:r>
            <w:r w:rsidR="007C090A" w:rsidRPr="00034ED7">
              <w:rPr>
                <w:rFonts w:eastAsia="Times New Roman"/>
                <w:lang w:bidi="hi-IN"/>
              </w:rPr>
              <w:t xml:space="preserve">) In section 126, </w:t>
            </w:r>
            <w:r w:rsidR="00E70D29" w:rsidRPr="00034ED7">
              <w:rPr>
                <w:rFonts w:eastAsia="Times New Roman"/>
                <w:lang w:bidi="hi-IN"/>
              </w:rPr>
              <w:t>for the words and figures</w:t>
            </w:r>
            <w:r w:rsidR="007C090A" w:rsidRPr="00034ED7">
              <w:rPr>
                <w:rFonts w:eastAsia="Times New Roman"/>
                <w:lang w:bidi="hi-IN"/>
              </w:rPr>
              <w:t xml:space="preserve"> “mentioned in section 410of the Indian Penal Code, or by any offence punishable under section 417, 418, 419 or 420 of the said Code, is found in possession or thereafter comes into the possession, or has an offer either by way of sale, pawn, exchange, or for custody alteration or otherwise however, made to him of property answering the description contained in such information shall unless (XLV of 1860)”</w:t>
            </w:r>
            <w:r w:rsidR="00E70D29" w:rsidRPr="00034ED7">
              <w:rPr>
                <w:rFonts w:eastAsia="Times New Roman"/>
                <w:lang w:bidi="hi-IN"/>
              </w:rPr>
              <w:t>, the words and figures</w:t>
            </w:r>
            <w:r w:rsidR="007C090A" w:rsidRPr="00034ED7">
              <w:rPr>
                <w:rFonts w:eastAsia="Times New Roman"/>
                <w:lang w:bidi="hi-IN"/>
              </w:rPr>
              <w:t xml:space="preserve"> “mentioned in section 317 (1) of the Bharatiya Nyaya Sanhita, 2023 (45 of 2023) or by any offence punishable under section 318(2), 318(3), 319(2) or 318(4) of the Sanhita, is found to be in possession or thereafter comes into the possession, or has an offer either by way of sale, pawn, exchange, or for custody alteration or otherwise however, </w:t>
            </w:r>
            <w:r w:rsidR="007C090A" w:rsidRPr="00034ED7">
              <w:rPr>
                <w:rFonts w:eastAsia="Times New Roman"/>
                <w:lang w:bidi="hi-IN"/>
              </w:rPr>
              <w:lastRenderedPageBreak/>
              <w:t xml:space="preserve">made to him of property answering the description contained in such information shall unless:-” shall be substituted. </w:t>
            </w:r>
          </w:p>
          <w:p w:rsidR="007C090A" w:rsidRPr="00034ED7" w:rsidRDefault="007C090A" w:rsidP="007C090A">
            <w:pPr>
              <w:spacing w:after="0" w:line="240" w:lineRule="auto"/>
              <w:jc w:val="both"/>
              <w:rPr>
                <w:rFonts w:eastAsia="Times New Roman"/>
                <w:lang w:bidi="hi-IN"/>
              </w:rPr>
            </w:pPr>
          </w:p>
          <w:p w:rsidR="007C090A" w:rsidRPr="00034ED7" w:rsidRDefault="00492ED2" w:rsidP="007C090A">
            <w:pPr>
              <w:spacing w:after="0" w:line="240" w:lineRule="auto"/>
              <w:jc w:val="both"/>
              <w:rPr>
                <w:rFonts w:eastAsia="Times New Roman"/>
                <w:lang w:bidi="hi-IN"/>
              </w:rPr>
            </w:pPr>
            <w:r w:rsidRPr="00034ED7">
              <w:rPr>
                <w:rFonts w:eastAsia="Times New Roman"/>
                <w:lang w:bidi="hi-IN"/>
              </w:rPr>
              <w:t>(M</w:t>
            </w:r>
            <w:r w:rsidR="007C090A" w:rsidRPr="00034ED7">
              <w:rPr>
                <w:rFonts w:eastAsia="Times New Roman"/>
                <w:lang w:bidi="hi-IN"/>
              </w:rPr>
              <w:t xml:space="preserve">) In section 127, </w:t>
            </w:r>
            <w:r w:rsidR="00E70D29" w:rsidRPr="00034ED7">
              <w:rPr>
                <w:rFonts w:eastAsia="Times New Roman"/>
                <w:lang w:bidi="hi-IN"/>
              </w:rPr>
              <w:t>for the words and figures</w:t>
            </w:r>
            <w:r w:rsidR="007C090A" w:rsidRPr="00034ED7">
              <w:rPr>
                <w:rFonts w:eastAsia="Times New Roman"/>
                <w:lang w:bidi="hi-IN"/>
              </w:rPr>
              <w:t xml:space="preserve"> “within the meaning of section 410 of the Indian Penal Code, or property in respect of which any offence punishable under section 417, 418, 419 or 429 of the said Code (XLV of 1860)”</w:t>
            </w:r>
            <w:r w:rsidR="00E70D29" w:rsidRPr="00034ED7">
              <w:rPr>
                <w:rFonts w:eastAsia="Times New Roman"/>
                <w:lang w:bidi="hi-IN"/>
              </w:rPr>
              <w:t>, the words and figures</w:t>
            </w:r>
            <w:r w:rsidR="007C090A" w:rsidRPr="00034ED7">
              <w:rPr>
                <w:rFonts w:eastAsia="Times New Roman"/>
                <w:lang w:bidi="hi-IN"/>
              </w:rPr>
              <w:t xml:space="preserve"> “within the meaning of section 317(1) of the Bharatiya Nyaya Sanhita, 2023 (45 of 2023), or property in respect of which any offence punishable under section 318(2), 318(3), 319(2) or 318(4) of the said Sanhita (45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492ED2" w:rsidP="007C090A">
            <w:pPr>
              <w:spacing w:after="0" w:line="240" w:lineRule="auto"/>
              <w:jc w:val="both"/>
              <w:rPr>
                <w:rFonts w:eastAsia="Times New Roman"/>
                <w:lang w:bidi="hi-IN"/>
              </w:rPr>
            </w:pPr>
            <w:r w:rsidRPr="00034ED7">
              <w:rPr>
                <w:rFonts w:eastAsia="Times New Roman"/>
                <w:lang w:bidi="hi-IN"/>
              </w:rPr>
              <w:t>(N</w:t>
            </w:r>
            <w:r w:rsidR="007C090A" w:rsidRPr="00034ED7">
              <w:rPr>
                <w:rFonts w:eastAsia="Times New Roman"/>
                <w:lang w:bidi="hi-IN"/>
              </w:rPr>
              <w:t xml:space="preserve">) In section 130, </w:t>
            </w:r>
            <w:r w:rsidR="00E70D29" w:rsidRPr="00034ED7">
              <w:rPr>
                <w:rFonts w:eastAsia="Times New Roman"/>
                <w:lang w:bidi="hi-IN"/>
              </w:rPr>
              <w:t>for the words and figures</w:t>
            </w:r>
            <w:r w:rsidR="007C090A" w:rsidRPr="00034ED7">
              <w:rPr>
                <w:rFonts w:eastAsia="Times New Roman"/>
                <w:lang w:bidi="hi-IN"/>
              </w:rPr>
              <w:t xml:space="preserve"> “meaning of section 415 of the Indian Penal </w:t>
            </w:r>
            <w:proofErr w:type="gramStart"/>
            <w:r w:rsidR="007C090A" w:rsidRPr="00034ED7">
              <w:rPr>
                <w:rFonts w:eastAsia="Times New Roman"/>
                <w:lang w:bidi="hi-IN"/>
              </w:rPr>
              <w:t>Code,</w:t>
            </w:r>
            <w:proofErr w:type="gramEnd"/>
            <w:r w:rsidR="007C090A" w:rsidRPr="00034ED7">
              <w:rPr>
                <w:rFonts w:eastAsia="Times New Roman"/>
                <w:lang w:bidi="hi-IN"/>
              </w:rPr>
              <w:t xml:space="preserve"> be liable to punishment accordingly. (XLV of 1860)”</w:t>
            </w:r>
            <w:r w:rsidR="00E70D29" w:rsidRPr="00034ED7">
              <w:rPr>
                <w:rFonts w:eastAsia="Times New Roman"/>
                <w:lang w:bidi="hi-IN"/>
              </w:rPr>
              <w:t>, the words and figures</w:t>
            </w:r>
            <w:r w:rsidR="007C090A" w:rsidRPr="00034ED7">
              <w:rPr>
                <w:rFonts w:eastAsia="Times New Roman"/>
                <w:lang w:bidi="hi-IN"/>
              </w:rPr>
              <w:t xml:space="preserve"> “meaning of section 318(1) of the Bharatiya Nyaya Sanhita, 2023 (45 of 2023), be liable to punishment accordingly</w:t>
            </w:r>
            <w:r w:rsidRPr="00034ED7">
              <w:rPr>
                <w:rFonts w:eastAsia="Times New Roman"/>
                <w:lang w:bidi="hi-IN"/>
              </w:rPr>
              <w:t>”,</w:t>
            </w:r>
            <w:r w:rsidR="007C090A" w:rsidRPr="00034ED7">
              <w:rPr>
                <w:rFonts w:eastAsia="Times New Roman"/>
                <w:lang w:bidi="hi-IN"/>
              </w:rPr>
              <w:t xml:space="preserve"> shall be substituted.</w:t>
            </w:r>
          </w:p>
          <w:p w:rsidR="00A4151D" w:rsidRPr="00034ED7" w:rsidRDefault="00A4151D" w:rsidP="007C090A">
            <w:pPr>
              <w:spacing w:after="0" w:line="240" w:lineRule="auto"/>
              <w:jc w:val="both"/>
              <w:rPr>
                <w:rFonts w:eastAsia="Times New Roman"/>
                <w:lang w:bidi="hi-IN"/>
              </w:rPr>
            </w:pP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54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1985</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16</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Prevention</w:t>
            </w:r>
            <w:r w:rsidR="007C090A" w:rsidRPr="00034ED7">
              <w:rPr>
                <w:rFonts w:eastAsia="Times New Roman"/>
                <w:lang w:bidi="hi-IN"/>
              </w:rPr>
              <w:t xml:space="preserve"> of Anti-social Activities Act, 1985</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(A) In section 2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in clause (c), </w:t>
            </w:r>
            <w:r w:rsidR="00E70D29" w:rsidRPr="00034ED7">
              <w:rPr>
                <w:rFonts w:eastAsia="Times New Roman"/>
                <w:lang w:bidi="hi-IN"/>
              </w:rPr>
              <w:t>for the words and figures</w:t>
            </w:r>
            <w:r w:rsidRPr="00034ED7">
              <w:rPr>
                <w:rFonts w:eastAsia="Times New Roman"/>
                <w:lang w:bidi="hi-IN"/>
              </w:rPr>
              <w:t xml:space="preserve"> “offences punishable under Chapter VIII or Chapter XVI (except section 354, 354A, 354B, 354C, 354D, 376, 376-A, 376-B, 376-C, 376-D or 377) or Chapter XVII or Chapter XXII of the Indian Penal Code (45 of 1860)”</w:t>
            </w:r>
            <w:r w:rsidR="00E70D29" w:rsidRPr="00034ED7">
              <w:rPr>
                <w:rFonts w:eastAsia="Times New Roman"/>
                <w:lang w:bidi="hi-IN"/>
              </w:rPr>
              <w:t>, the words and figures</w:t>
            </w:r>
            <w:r w:rsidRPr="00034ED7">
              <w:rPr>
                <w:rFonts w:eastAsia="Times New Roman"/>
                <w:lang w:bidi="hi-IN"/>
              </w:rPr>
              <w:t xml:space="preserve"> “offences punishable under Chapter XI or Chapter VI (except section 74, 75, 76, 77, 78, 64, 66, 67, 68, 70(1)) or Chapter XVII or Chapter XIX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in clause (ha), </w:t>
            </w:r>
            <w:r w:rsidR="00E70D29" w:rsidRPr="00034ED7">
              <w:rPr>
                <w:rFonts w:eastAsia="Times New Roman"/>
                <w:lang w:bidi="hi-IN"/>
              </w:rPr>
              <w:t>for the words and figures</w:t>
            </w:r>
            <w:r w:rsidRPr="00034ED7">
              <w:rPr>
                <w:rFonts w:eastAsia="Times New Roman"/>
                <w:lang w:bidi="hi-IN"/>
              </w:rPr>
              <w:t xml:space="preserve"> “punishable under section 354, 354A, 354B, 354C, 354D, 376, 376-A, 376-B, 376-C, 376-D or 377 of the Indian Penal Code (45 of 1860)”</w:t>
            </w:r>
            <w:r w:rsidR="00E70D29" w:rsidRPr="00034ED7">
              <w:rPr>
                <w:rFonts w:eastAsia="Times New Roman"/>
                <w:lang w:bidi="hi-IN"/>
              </w:rPr>
              <w:t>, the words and figures</w:t>
            </w:r>
            <w:r w:rsidRPr="00034ED7">
              <w:rPr>
                <w:rFonts w:eastAsia="Times New Roman"/>
                <w:lang w:bidi="hi-IN"/>
              </w:rPr>
              <w:t xml:space="preserve"> “punishable under section 74, 75, 76, 77, 78, 64, 66, 67, 68, 70(1)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lastRenderedPageBreak/>
              <w:t xml:space="preserve">(B) In section 4, </w:t>
            </w:r>
            <w:r w:rsidR="00E70D29" w:rsidRPr="00034ED7">
              <w:rPr>
                <w:rFonts w:eastAsia="Times New Roman"/>
                <w:lang w:bidi="hi-IN"/>
              </w:rPr>
              <w:t>for the words and figures</w:t>
            </w:r>
            <w:r w:rsidRPr="00034ED7">
              <w:rPr>
                <w:rFonts w:eastAsia="Times New Roman"/>
                <w:lang w:bidi="hi-IN"/>
              </w:rPr>
              <w:t xml:space="preserve"> “arrest under the Code of Criminal Procedure, 1973 (2 of 1974)”</w:t>
            </w:r>
            <w:r w:rsidR="00E70D29" w:rsidRPr="00034ED7">
              <w:rPr>
                <w:rFonts w:eastAsia="Times New Roman"/>
                <w:lang w:bidi="hi-IN"/>
              </w:rPr>
              <w:t>, the words and figures</w:t>
            </w:r>
            <w:r w:rsidRPr="00034ED7">
              <w:rPr>
                <w:rFonts w:eastAsia="Times New Roman"/>
                <w:lang w:bidi="hi-IN"/>
              </w:rPr>
              <w:t xml:space="preserve"> “arrest under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(C) In section 8,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for sub-section (1), the following sub-section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“(1) If the State- Government or any authorised officer has reason to believe that a person in respect of whom a detention order has been made has absconded, or is concealing himself so that the order cannot be executed, then the provisions of sections 84 to 88 (both inclusive) of the Bharatiya Nagarik Suraksha Sanhita, 2023 (46 of 2023) shall apply in respect of such person and his property subject to the modifications mentioned in this sub-section and irrespective of the place where such person ordinarily resides, the detention order made against him shall be deemed to be a warrant issued by competent Court, where the detention order is made by the State Government, an officer not below the rank of a District Magistrate or a Commissioner of Police authorised by the State Government in this behalf, or where the detention order is made by a</w:t>
            </w:r>
            <w:r w:rsidR="00492ED2" w:rsidRPr="00034ED7">
              <w:rPr>
                <w:rFonts w:eastAsia="Times New Roman"/>
                <w:lang w:bidi="hi-IN"/>
              </w:rPr>
              <w:t>n authorised officer, the author</w:t>
            </w:r>
            <w:r w:rsidRPr="00034ED7">
              <w:rPr>
                <w:rFonts w:eastAsia="Times New Roman"/>
                <w:lang w:bidi="hi-IN"/>
              </w:rPr>
              <w:t>ised officer as the case may be, shall, irrespective of his ordinary jurisdiction, be deemed to be empowered to exercise all the powers of the competent Court under section 84, 85, 87and 88 of the said Sanhita for issuing a proclamation for such person and for attachment and sale of his property situated in any part of the State and taking any other action under the said sections. An appeal from any order made by any such officer rejecting an application for restoration of attached property shall lie to the Court of Sessions having jurisdiction in the place where the said person ordinarily resides, as provided in section 89 of the said Sanhita.”</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w:t>
            </w:r>
            <w:proofErr w:type="gramStart"/>
            <w:r w:rsidRPr="00034ED7">
              <w:rPr>
                <w:rFonts w:eastAsia="Times New Roman"/>
                <w:lang w:bidi="hi-IN"/>
              </w:rPr>
              <w:t>in</w:t>
            </w:r>
            <w:proofErr w:type="gramEnd"/>
            <w:r w:rsidRPr="00034ED7">
              <w:rPr>
                <w:rFonts w:eastAsia="Times New Roman"/>
                <w:lang w:bidi="hi-IN"/>
              </w:rPr>
              <w:t xml:space="preserve"> sub-section (2), in clause (c), </w:t>
            </w:r>
            <w:r w:rsidR="00E70D29" w:rsidRPr="00034ED7">
              <w:rPr>
                <w:rFonts w:eastAsia="Times New Roman"/>
                <w:lang w:bidi="hi-IN"/>
              </w:rPr>
              <w:t xml:space="preserve">for the </w:t>
            </w:r>
            <w:r w:rsidR="00E70D29" w:rsidRPr="00034ED7">
              <w:rPr>
                <w:rFonts w:eastAsia="Times New Roman"/>
                <w:lang w:bidi="hi-IN"/>
              </w:rPr>
              <w:lastRenderedPageBreak/>
              <w:t>words and figures</w:t>
            </w:r>
            <w:r w:rsidRPr="00034ED7">
              <w:rPr>
                <w:rFonts w:eastAsia="Times New Roman"/>
                <w:lang w:bidi="hi-IN"/>
              </w:rPr>
              <w:t xml:space="preserve"> “contained in the said Code”</w:t>
            </w:r>
            <w:r w:rsidR="00E70D29" w:rsidRPr="00034ED7">
              <w:rPr>
                <w:rFonts w:eastAsia="Times New Roman"/>
                <w:lang w:bidi="hi-IN"/>
              </w:rPr>
              <w:t>, the words and figures</w:t>
            </w:r>
            <w:r w:rsidRPr="00034ED7">
              <w:rPr>
                <w:rFonts w:eastAsia="Times New Roman"/>
                <w:lang w:bidi="hi-IN"/>
              </w:rPr>
              <w:t xml:space="preserve"> “contained in the said Sanhita”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55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1960</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10</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Prevention</w:t>
            </w:r>
            <w:r w:rsidR="007C090A" w:rsidRPr="00034ED7">
              <w:rPr>
                <w:rFonts w:eastAsia="Times New Roman"/>
                <w:lang w:bidi="hi-IN"/>
              </w:rPr>
              <w:t xml:space="preserve"> of Begging Act, 1959</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4, in sub-section (3), </w:t>
            </w:r>
            <w:r w:rsidR="00E70D29" w:rsidRPr="00034ED7">
              <w:rPr>
                <w:rFonts w:eastAsia="Times New Roman"/>
                <w:lang w:bidi="hi-IN"/>
              </w:rPr>
              <w:t>for the words and figures</w:t>
            </w:r>
            <w:r w:rsidRPr="00034ED7">
              <w:rPr>
                <w:rFonts w:eastAsia="Times New Roman"/>
                <w:lang w:bidi="hi-IN"/>
              </w:rPr>
              <w:t xml:space="preserve"> “The provisions of section 61 of the Code of Criminal Procedure, 1898 (V of 1898)”</w:t>
            </w:r>
            <w:r w:rsidR="00E70D29" w:rsidRPr="00034ED7">
              <w:rPr>
                <w:rFonts w:eastAsia="Times New Roman"/>
                <w:lang w:bidi="hi-IN"/>
              </w:rPr>
              <w:t>, the words and figures</w:t>
            </w:r>
            <w:r w:rsidRPr="00034ED7">
              <w:rPr>
                <w:rFonts w:eastAsia="Times New Roman"/>
                <w:lang w:bidi="hi-IN"/>
              </w:rPr>
              <w:t xml:space="preserve"> “The provisions of section 58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8, </w:t>
            </w:r>
            <w:r w:rsidR="00E70D29" w:rsidRPr="00034ED7">
              <w:rPr>
                <w:rFonts w:eastAsia="Times New Roman"/>
                <w:lang w:bidi="hi-IN"/>
              </w:rPr>
              <w:t>for the words and figures</w:t>
            </w:r>
            <w:r w:rsidRPr="00034ED7">
              <w:rPr>
                <w:rFonts w:eastAsia="Times New Roman"/>
                <w:lang w:bidi="hi-IN"/>
              </w:rPr>
              <w:t xml:space="preserve"> “under section 488 of the Code of Criminal Procedure, 1898 (V of 1898)”</w:t>
            </w:r>
            <w:r w:rsidR="00E70D29" w:rsidRPr="00034ED7">
              <w:rPr>
                <w:rFonts w:eastAsia="Times New Roman"/>
                <w:lang w:bidi="hi-IN"/>
              </w:rPr>
              <w:t>, the words and figures</w:t>
            </w:r>
            <w:r w:rsidRPr="00034ED7">
              <w:rPr>
                <w:rFonts w:eastAsia="Times New Roman"/>
                <w:lang w:bidi="hi-IN"/>
              </w:rPr>
              <w:t xml:space="preserve"> “under section 144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9,  in sub-section (3), </w:t>
            </w:r>
            <w:r w:rsidR="00E70D29" w:rsidRPr="00034ED7">
              <w:rPr>
                <w:rFonts w:eastAsia="Times New Roman"/>
                <w:lang w:bidi="hi-IN"/>
              </w:rPr>
              <w:t>for the words and figures</w:t>
            </w:r>
            <w:r w:rsidRPr="00034ED7">
              <w:rPr>
                <w:rFonts w:eastAsia="Times New Roman"/>
                <w:lang w:bidi="hi-IN"/>
              </w:rPr>
              <w:t xml:space="preserve"> “The provisions of section 61 of the Code of Criminal Procedure, 1898 (V of 1898)”</w:t>
            </w:r>
            <w:r w:rsidR="00E70D29" w:rsidRPr="00034ED7">
              <w:rPr>
                <w:rFonts w:eastAsia="Times New Roman"/>
                <w:lang w:bidi="hi-IN"/>
              </w:rPr>
              <w:t>, the words and figures</w:t>
            </w:r>
            <w:r w:rsidRPr="00034ED7">
              <w:rPr>
                <w:rFonts w:eastAsia="Times New Roman"/>
                <w:lang w:bidi="hi-IN"/>
              </w:rPr>
              <w:t xml:space="preserve"> “The provisions of section 58 of the Bharatiya Nagarik Suraksha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(D) In section 32,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(E)  In section 33, </w:t>
            </w:r>
            <w:r w:rsidR="00E70D29" w:rsidRPr="00034ED7">
              <w:rPr>
                <w:rFonts w:eastAsia="Times New Roman"/>
                <w:lang w:bidi="hi-IN"/>
              </w:rPr>
              <w:t>for the words and figures</w:t>
            </w:r>
            <w:r w:rsidRPr="00034ED7">
              <w:rPr>
                <w:rFonts w:eastAsia="Times New Roman"/>
                <w:lang w:bidi="hi-IN"/>
              </w:rPr>
              <w:t xml:space="preserve"> “The provisions of Chapter XLII of the Code of Criminal Procedure, 1898 (V of 1898)”</w:t>
            </w:r>
            <w:r w:rsidR="00E70D29" w:rsidRPr="00034ED7">
              <w:rPr>
                <w:rFonts w:eastAsia="Times New Roman"/>
                <w:lang w:bidi="hi-IN"/>
              </w:rPr>
              <w:t>, the words and figures</w:t>
            </w:r>
            <w:r w:rsidRPr="00034ED7">
              <w:rPr>
                <w:rFonts w:eastAsia="Times New Roman"/>
                <w:lang w:bidi="hi-IN"/>
              </w:rPr>
              <w:t xml:space="preserve"> “The provisions of Chapter XXXV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(F) In section 34, </w:t>
            </w:r>
            <w:r w:rsidR="00E70D29" w:rsidRPr="00034ED7">
              <w:rPr>
                <w:rFonts w:eastAsia="Times New Roman"/>
                <w:lang w:bidi="hi-IN"/>
              </w:rPr>
              <w:t>for the words and figures</w:t>
            </w:r>
            <w:r w:rsidRPr="00034ED7">
              <w:rPr>
                <w:rFonts w:eastAsia="Times New Roman"/>
                <w:lang w:bidi="hi-IN"/>
              </w:rPr>
              <w:t xml:space="preserve"> “For the purposes of appeal and revision under the Code of Criminal Procedure, 1898 (V of 1898)”</w:t>
            </w:r>
            <w:r w:rsidR="00E70D29" w:rsidRPr="00034ED7">
              <w:rPr>
                <w:rFonts w:eastAsia="Times New Roman"/>
                <w:lang w:bidi="hi-IN"/>
              </w:rPr>
              <w:t>, the words and figures</w:t>
            </w:r>
            <w:r w:rsidRPr="00034ED7">
              <w:rPr>
                <w:rFonts w:eastAsia="Times New Roman"/>
                <w:lang w:bidi="hi-IN"/>
              </w:rPr>
              <w:t xml:space="preserve"> “For the purposes of appeal and revision under the </w:t>
            </w:r>
            <w:r w:rsidRPr="00034ED7">
              <w:rPr>
                <w:rFonts w:eastAsia="Times New Roman"/>
                <w:lang w:bidi="hi-IN"/>
              </w:rPr>
              <w:lastRenderedPageBreak/>
              <w:t>Bharatiya Nagarik Suraksha Sanhita, 2023 (46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56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1988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4</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Prevention</w:t>
            </w:r>
            <w:r w:rsidR="007C090A" w:rsidRPr="00034ED7">
              <w:rPr>
                <w:rFonts w:eastAsia="Times New Roman"/>
                <w:lang w:bidi="hi-IN"/>
              </w:rPr>
              <w:t xml:space="preserve"> of Gambling Act, 1887</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4, in sub-section (2), </w:t>
            </w:r>
            <w:r w:rsidR="00E70D29" w:rsidRPr="00034ED7">
              <w:rPr>
                <w:rFonts w:eastAsia="Times New Roman"/>
                <w:lang w:bidi="hi-IN"/>
              </w:rPr>
              <w:t>for the words and figures</w:t>
            </w:r>
            <w:r w:rsidRPr="00034ED7">
              <w:rPr>
                <w:rFonts w:eastAsia="Times New Roman"/>
                <w:lang w:bidi="hi-IN"/>
              </w:rPr>
              <w:t xml:space="preserve"> “or in sub-sections (1), (4), (5) and (6) of section 360 of the Code of Criminal Procedure, 1973 (2 of 1974)”</w:t>
            </w:r>
            <w:r w:rsidR="00E70D29" w:rsidRPr="00034ED7">
              <w:rPr>
                <w:rFonts w:eastAsia="Times New Roman"/>
                <w:lang w:bidi="hi-IN"/>
              </w:rPr>
              <w:t>, the words and figures</w:t>
            </w:r>
            <w:r w:rsidRPr="00034ED7">
              <w:rPr>
                <w:rFonts w:eastAsia="Times New Roman"/>
                <w:lang w:bidi="hi-IN"/>
              </w:rPr>
              <w:t xml:space="preserve"> “or in sub-sections (1), (4), (5) and (6) of section 401 of the Bharatiya Nagarik Suraksha Sanhita, 2023 (46 of 2023)” shall be substituted. </w:t>
            </w:r>
          </w:p>
        </w:tc>
      </w:tr>
      <w:tr w:rsidR="007C090A" w:rsidRPr="00034ED7" w:rsidTr="00021772">
        <w:trPr>
          <w:trHeight w:val="12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57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1949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25</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Prohibition</w:t>
            </w:r>
            <w:r w:rsidR="007C090A" w:rsidRPr="00034ED7">
              <w:rPr>
                <w:rFonts w:eastAsia="Times New Roman"/>
                <w:lang w:bidi="hi-IN"/>
              </w:rPr>
              <w:t xml:space="preserve"> Act, 1949.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(A) In section 2,-</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w:t>
            </w:r>
            <w:proofErr w:type="spellStart"/>
            <w:r w:rsidRPr="00034ED7">
              <w:rPr>
                <w:rFonts w:eastAsia="Times New Roman"/>
                <w:lang w:bidi="hi-IN"/>
              </w:rPr>
              <w:t>i</w:t>
            </w:r>
            <w:proofErr w:type="spellEnd"/>
            <w:r w:rsidRPr="00034ED7">
              <w:rPr>
                <w:rFonts w:eastAsia="Times New Roman"/>
                <w:lang w:bidi="hi-IN"/>
              </w:rPr>
              <w:t xml:space="preserve">) in clause (29), </w:t>
            </w:r>
            <w:r w:rsidR="00E70D29" w:rsidRPr="00034ED7">
              <w:rPr>
                <w:rFonts w:eastAsia="Times New Roman"/>
                <w:lang w:bidi="hi-IN"/>
              </w:rPr>
              <w:t>for the words and figures</w:t>
            </w:r>
            <w:r w:rsidRPr="00034ED7">
              <w:rPr>
                <w:rFonts w:eastAsia="Times New Roman"/>
                <w:lang w:bidi="hi-IN"/>
              </w:rPr>
              <w:t xml:space="preserve"> “a police station as defined in Code of Criminal Procedure, 1973 (2 of 1974)”</w:t>
            </w:r>
            <w:r w:rsidR="00E70D29" w:rsidRPr="00034ED7">
              <w:rPr>
                <w:rFonts w:eastAsia="Times New Roman"/>
                <w:lang w:bidi="hi-IN"/>
              </w:rPr>
              <w:t>, the words and figures</w:t>
            </w:r>
            <w:r w:rsidRPr="00034ED7">
              <w:rPr>
                <w:rFonts w:eastAsia="Times New Roman"/>
                <w:lang w:bidi="hi-IN"/>
              </w:rPr>
              <w:t xml:space="preserve"> “a police station as defined in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in clause (33), </w:t>
            </w:r>
            <w:r w:rsidR="00E70D29" w:rsidRPr="00034ED7">
              <w:rPr>
                <w:rFonts w:eastAsia="Times New Roman"/>
                <w:lang w:bidi="hi-IN"/>
              </w:rPr>
              <w:t>for the words and figures</w:t>
            </w:r>
            <w:r w:rsidRPr="00034ED7">
              <w:rPr>
                <w:rFonts w:eastAsia="Times New Roman"/>
                <w:lang w:bidi="hi-IN"/>
              </w:rPr>
              <w:t xml:space="preserve"> “for the purposes of the Code of Criminal Procedure, 1973 (2 of 1974)”</w:t>
            </w:r>
            <w:r w:rsidR="00E70D29" w:rsidRPr="00034ED7">
              <w:rPr>
                <w:rFonts w:eastAsia="Times New Roman"/>
                <w:lang w:bidi="hi-IN"/>
              </w:rPr>
              <w:t>, the words and figures</w:t>
            </w:r>
            <w:r w:rsidRPr="00034ED7">
              <w:rPr>
                <w:rFonts w:eastAsia="Times New Roman"/>
                <w:lang w:bidi="hi-IN"/>
              </w:rPr>
              <w:t xml:space="preserve"> “for the purposes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(iii) </w:t>
            </w:r>
            <w:proofErr w:type="gramStart"/>
            <w:r w:rsidRPr="00034ED7">
              <w:rPr>
                <w:rFonts w:eastAsia="Times New Roman"/>
                <w:lang w:bidi="hi-IN"/>
              </w:rPr>
              <w:t>in</w:t>
            </w:r>
            <w:proofErr w:type="gramEnd"/>
            <w:r w:rsidRPr="00034ED7">
              <w:rPr>
                <w:rFonts w:eastAsia="Times New Roman"/>
                <w:lang w:bidi="hi-IN"/>
              </w:rPr>
              <w:t xml:space="preserve"> clause (52), </w:t>
            </w:r>
            <w:r w:rsidR="00E70D29" w:rsidRPr="00034ED7">
              <w:rPr>
                <w:rFonts w:eastAsia="Times New Roman"/>
                <w:lang w:bidi="hi-IN"/>
              </w:rPr>
              <w:t>for the words and figures</w:t>
            </w:r>
            <w:r w:rsidRPr="00034ED7">
              <w:rPr>
                <w:rFonts w:eastAsia="Times New Roman"/>
                <w:lang w:bidi="hi-IN"/>
              </w:rPr>
              <w:t xml:space="preserve"> “any reference to the Code of Criminal Procedure, 1973 (2 of 1974)”</w:t>
            </w:r>
            <w:r w:rsidR="00E70D29" w:rsidRPr="00034ED7">
              <w:rPr>
                <w:rFonts w:eastAsia="Times New Roman"/>
                <w:lang w:bidi="hi-IN"/>
              </w:rPr>
              <w:t>, the words and figures</w:t>
            </w:r>
            <w:r w:rsidRPr="00034ED7">
              <w:rPr>
                <w:rFonts w:eastAsia="Times New Roman"/>
                <w:lang w:bidi="hi-IN"/>
              </w:rPr>
              <w:t xml:space="preserve"> “any reference to the Bharatiya Nagarik Suraksha Sanhita, 2023 (46 of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54, in sub-section (1), in clause (d), </w:t>
            </w:r>
            <w:r w:rsidR="00E70D29" w:rsidRPr="00034ED7">
              <w:rPr>
                <w:rFonts w:eastAsia="Times New Roman"/>
                <w:lang w:bidi="hi-IN"/>
              </w:rPr>
              <w:t>for the words and figures</w:t>
            </w:r>
            <w:r w:rsidRPr="00034ED7">
              <w:rPr>
                <w:rFonts w:eastAsia="Times New Roman"/>
                <w:lang w:bidi="hi-IN"/>
              </w:rPr>
              <w:t xml:space="preserve"> “offence punishable under sections 482 to 489 (both inclusive) of the Indian Penal Code (XLV of 1860)”</w:t>
            </w:r>
            <w:r w:rsidR="00E70D29" w:rsidRPr="00034ED7">
              <w:rPr>
                <w:rFonts w:eastAsia="Times New Roman"/>
                <w:lang w:bidi="hi-IN"/>
              </w:rPr>
              <w:t>, the words and figures</w:t>
            </w:r>
            <w:r w:rsidRPr="00034ED7">
              <w:rPr>
                <w:rFonts w:eastAsia="Times New Roman"/>
                <w:lang w:bidi="hi-IN"/>
              </w:rPr>
              <w:t xml:space="preserve"> “offence punishable under sections 345(3), 347(1), 347(2), 348, 349, 350(1), 350(2) and 346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(C) In section 78,-</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w:t>
            </w:r>
            <w:proofErr w:type="spellStart"/>
            <w:r w:rsidRPr="00034ED7">
              <w:rPr>
                <w:rFonts w:eastAsia="Times New Roman"/>
                <w:lang w:bidi="hi-IN"/>
              </w:rPr>
              <w:t>i</w:t>
            </w:r>
            <w:proofErr w:type="spellEnd"/>
            <w:r w:rsidRPr="00034ED7">
              <w:rPr>
                <w:rFonts w:eastAsia="Times New Roman"/>
                <w:lang w:bidi="hi-IN"/>
              </w:rPr>
              <w:t xml:space="preserve">) in clause (a), </w:t>
            </w:r>
            <w:r w:rsidR="00E70D29" w:rsidRPr="00034ED7">
              <w:rPr>
                <w:rFonts w:eastAsia="Times New Roman"/>
                <w:lang w:bidi="hi-IN"/>
              </w:rPr>
              <w:t>for the words and figures</w:t>
            </w:r>
            <w:r w:rsidRPr="00034ED7">
              <w:rPr>
                <w:rFonts w:eastAsia="Times New Roman"/>
                <w:lang w:bidi="hi-IN"/>
              </w:rPr>
              <w:t xml:space="preserve"> “under section 272 of the Indian Penal Code (XLV of 1860)”</w:t>
            </w:r>
            <w:r w:rsidR="00E70D29" w:rsidRPr="00034ED7">
              <w:rPr>
                <w:rFonts w:eastAsia="Times New Roman"/>
                <w:lang w:bidi="hi-IN"/>
              </w:rPr>
              <w:t>, the words and figures</w:t>
            </w:r>
            <w:r w:rsidRPr="00034ED7">
              <w:rPr>
                <w:rFonts w:eastAsia="Times New Roman"/>
                <w:lang w:bidi="hi-IN"/>
              </w:rPr>
              <w:t xml:space="preserve"> “under section 274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(ii) in clause (c), </w:t>
            </w:r>
            <w:r w:rsidR="00E70D29" w:rsidRPr="00034ED7">
              <w:rPr>
                <w:rFonts w:eastAsia="Times New Roman"/>
                <w:lang w:bidi="hi-IN"/>
              </w:rPr>
              <w:t>for the words and figures</w:t>
            </w:r>
            <w:r w:rsidRPr="00034ED7">
              <w:rPr>
                <w:rFonts w:eastAsia="Times New Roman"/>
                <w:lang w:bidi="hi-IN"/>
              </w:rPr>
              <w:t xml:space="preserve"> </w:t>
            </w:r>
            <w:r w:rsidRPr="00034ED7">
              <w:rPr>
                <w:rFonts w:eastAsia="Times New Roman"/>
                <w:lang w:bidi="hi-IN"/>
              </w:rPr>
              <w:lastRenderedPageBreak/>
              <w:t>“under section 482 of the Indian Penal Code (XLV of 1860)”</w:t>
            </w:r>
            <w:r w:rsidR="00E70D29" w:rsidRPr="00034ED7">
              <w:rPr>
                <w:rFonts w:eastAsia="Times New Roman"/>
                <w:lang w:bidi="hi-IN"/>
              </w:rPr>
              <w:t>, the words and figures</w:t>
            </w:r>
            <w:r w:rsidRPr="00034ED7">
              <w:rPr>
                <w:rFonts w:eastAsia="Times New Roman"/>
                <w:lang w:bidi="hi-IN"/>
              </w:rPr>
              <w:t xml:space="preserve"> “under section 345(3)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(iii) </w:t>
            </w:r>
            <w:proofErr w:type="gramStart"/>
            <w:r w:rsidRPr="00034ED7">
              <w:rPr>
                <w:rFonts w:eastAsia="Times New Roman"/>
                <w:lang w:bidi="hi-IN"/>
              </w:rPr>
              <w:t>in</w:t>
            </w:r>
            <w:proofErr w:type="gramEnd"/>
            <w:r w:rsidRPr="00034ED7">
              <w:rPr>
                <w:rFonts w:eastAsia="Times New Roman"/>
                <w:lang w:bidi="hi-IN"/>
              </w:rPr>
              <w:t xml:space="preserve"> clause (d), </w:t>
            </w:r>
            <w:r w:rsidR="00E70D29" w:rsidRPr="00034ED7">
              <w:rPr>
                <w:rFonts w:eastAsia="Times New Roman"/>
                <w:lang w:bidi="hi-IN"/>
              </w:rPr>
              <w:t>for the words and figures</w:t>
            </w:r>
            <w:r w:rsidRPr="00034ED7">
              <w:rPr>
                <w:rFonts w:eastAsia="Times New Roman"/>
                <w:lang w:bidi="hi-IN"/>
              </w:rPr>
              <w:t xml:space="preserve"> “under section 486 of the Indian Penal Code (XLV of 1860)”</w:t>
            </w:r>
            <w:r w:rsidR="00E70D29" w:rsidRPr="00034ED7">
              <w:rPr>
                <w:rFonts w:eastAsia="Times New Roman"/>
                <w:lang w:bidi="hi-IN"/>
              </w:rPr>
              <w:t>, the words and figures</w:t>
            </w:r>
            <w:r w:rsidRPr="00034ED7">
              <w:rPr>
                <w:rFonts w:eastAsia="Times New Roman"/>
                <w:lang w:bidi="hi-IN"/>
              </w:rPr>
              <w:t xml:space="preserve"> “under section 349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(D) In section 91, for sub-section (2), the following sub-section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“(2) The bond shall be in such as may be provided under the provisions of the Bharatiya Nagarik Suraksha Sanhita, 2023 (46 of 2023) and the provisions of the said Sanhita shall in so far as they are applicable apply to all connected with such bond as if were a bond to keep the peace ordered to be executed under section 125 of the said Sanhita.”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(E) In section 93, for sub-section (2), the following sub-section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“(2) The provisions of the Bharatiya Nagarik Sanhita, 2023 (46 of 2023) shall in so far as they are applicable apply to any proceedings under sub-section (1) as if the bond referred to therein were a bond required to be executed under section 129 of the said Sanhita.”</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(F)  In section 102, in sub-section (1), </w:t>
            </w:r>
            <w:r w:rsidR="00E70D29" w:rsidRPr="00034ED7">
              <w:rPr>
                <w:rFonts w:eastAsia="Times New Roman"/>
                <w:lang w:bidi="hi-IN"/>
              </w:rPr>
              <w:t>for the words and figures</w:t>
            </w:r>
            <w:r w:rsidRPr="00034ED7">
              <w:rPr>
                <w:rFonts w:eastAsia="Times New Roman"/>
                <w:lang w:bidi="hi-IN"/>
              </w:rPr>
              <w:t xml:space="preserve"> “search warrants under the Code of Criminal Procedure (2 of 1974)”</w:t>
            </w:r>
            <w:r w:rsidR="00E70D29" w:rsidRPr="00034ED7">
              <w:rPr>
                <w:rFonts w:eastAsia="Times New Roman"/>
                <w:lang w:bidi="hi-IN"/>
              </w:rPr>
              <w:t>, the words and figures</w:t>
            </w:r>
            <w:r w:rsidRPr="00034ED7">
              <w:rPr>
                <w:rFonts w:eastAsia="Times New Roman"/>
                <w:lang w:bidi="hi-IN"/>
              </w:rPr>
              <w:t xml:space="preserve"> “search warrants under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(G)  In section 104A, </w:t>
            </w:r>
            <w:r w:rsidR="00E70D29" w:rsidRPr="00034ED7">
              <w:rPr>
                <w:rFonts w:eastAsia="Times New Roman"/>
                <w:lang w:bidi="hi-IN"/>
              </w:rPr>
              <w:t>for the words and figures</w:t>
            </w:r>
            <w:r w:rsidRPr="00034ED7">
              <w:rPr>
                <w:rFonts w:eastAsia="Times New Roman"/>
                <w:lang w:bidi="hi-IN"/>
              </w:rPr>
              <w:t xml:space="preserve"> “the State or in section 360 of the Code of Criminal Procedure, 1973 (2 of 1974)”</w:t>
            </w:r>
            <w:r w:rsidR="00E70D29" w:rsidRPr="00034ED7">
              <w:rPr>
                <w:rFonts w:eastAsia="Times New Roman"/>
                <w:lang w:bidi="hi-IN"/>
              </w:rPr>
              <w:t>, the words and figures</w:t>
            </w:r>
            <w:r w:rsidRPr="00034ED7">
              <w:rPr>
                <w:rFonts w:eastAsia="Times New Roman"/>
                <w:lang w:bidi="hi-IN"/>
              </w:rPr>
              <w:t xml:space="preserve"> “the State or in section 401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(H) In section 115A, </w:t>
            </w:r>
            <w:r w:rsidR="00E70D29" w:rsidRPr="00034ED7">
              <w:rPr>
                <w:rFonts w:eastAsia="Times New Roman"/>
                <w:lang w:bidi="hi-IN"/>
              </w:rPr>
              <w:t>for the words and figures</w:t>
            </w:r>
            <w:r w:rsidRPr="00034ED7">
              <w:rPr>
                <w:rFonts w:eastAsia="Times New Roman"/>
                <w:lang w:bidi="hi-IN"/>
              </w:rPr>
              <w:t xml:space="preserve"> “Notwithstanding anything contained in the </w:t>
            </w:r>
            <w:r w:rsidRPr="00034ED7">
              <w:rPr>
                <w:rFonts w:eastAsia="Times New Roman"/>
                <w:lang w:bidi="hi-IN"/>
              </w:rPr>
              <w:lastRenderedPageBreak/>
              <w:t>Code of Criminal Procedure, 1973 (2 of 1974)”</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  In section 117, </w:t>
            </w:r>
            <w:r w:rsidR="00E70D29" w:rsidRPr="00034ED7">
              <w:rPr>
                <w:rFonts w:eastAsia="Times New Roman"/>
                <w:lang w:bidi="hi-IN"/>
              </w:rPr>
              <w:t>for the words and figures</w:t>
            </w:r>
            <w:r w:rsidRPr="00034ED7">
              <w:rPr>
                <w:rFonts w:eastAsia="Times New Roman"/>
                <w:lang w:bidi="hi-IN"/>
              </w:rPr>
              <w:t xml:space="preserve"> “in accordance with the provisions of the Code of Criminal Procedure, 1973 (2 of 1974)”</w:t>
            </w:r>
            <w:r w:rsidR="00E70D29" w:rsidRPr="00034ED7">
              <w:rPr>
                <w:rFonts w:eastAsia="Times New Roman"/>
                <w:lang w:bidi="hi-IN"/>
              </w:rPr>
              <w:t>, the words and figures</w:t>
            </w:r>
            <w:r w:rsidRPr="00034ED7">
              <w:rPr>
                <w:rFonts w:eastAsia="Times New Roman"/>
                <w:lang w:bidi="hi-IN"/>
              </w:rPr>
              <w:t xml:space="preserve"> “in accordance with the provision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(J) In section 128, in sub-section (2), </w:t>
            </w:r>
            <w:r w:rsidR="00E70D29" w:rsidRPr="00034ED7">
              <w:rPr>
                <w:rFonts w:eastAsia="Times New Roman"/>
                <w:lang w:bidi="hi-IN"/>
              </w:rPr>
              <w:t>for the words and figures</w:t>
            </w:r>
            <w:r w:rsidRPr="00034ED7">
              <w:rPr>
                <w:rFonts w:eastAsia="Times New Roman"/>
                <w:lang w:bidi="hi-IN"/>
              </w:rPr>
              <w:t xml:space="preserve"> “the provisions of the Code of Criminal Procedure, 1973 (2 of 1974)”</w:t>
            </w:r>
            <w:r w:rsidR="00E70D29" w:rsidRPr="00034ED7">
              <w:rPr>
                <w:rFonts w:eastAsia="Times New Roman"/>
                <w:lang w:bidi="hi-IN"/>
              </w:rPr>
              <w:t>, the words and figures</w:t>
            </w:r>
            <w:r w:rsidRPr="00034ED7">
              <w:rPr>
                <w:rFonts w:eastAsia="Times New Roman"/>
                <w:lang w:bidi="hi-IN"/>
              </w:rPr>
              <w:t xml:space="preserve"> “the provisions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(K) In section 129, in sub-section (2), </w:t>
            </w:r>
            <w:r w:rsidR="00E70D29" w:rsidRPr="00034ED7">
              <w:rPr>
                <w:rFonts w:eastAsia="Times New Roman"/>
                <w:lang w:bidi="hi-IN"/>
              </w:rPr>
              <w:t>for the words and figures</w:t>
            </w:r>
            <w:r w:rsidRPr="00034ED7">
              <w:rPr>
                <w:rFonts w:eastAsia="Times New Roman"/>
                <w:lang w:bidi="hi-IN"/>
              </w:rPr>
              <w:t xml:space="preserve"> “powers conferred by the Code of Criminal Procedure, 1973 (2 of 1974)”</w:t>
            </w:r>
            <w:r w:rsidR="00E70D29" w:rsidRPr="00034ED7">
              <w:rPr>
                <w:rFonts w:eastAsia="Times New Roman"/>
                <w:lang w:bidi="hi-IN"/>
              </w:rPr>
              <w:t>, the words and figures</w:t>
            </w:r>
            <w:r w:rsidRPr="00034ED7">
              <w:rPr>
                <w:rFonts w:eastAsia="Times New Roman"/>
                <w:lang w:bidi="hi-IN"/>
              </w:rPr>
              <w:t xml:space="preserve"> “powers conferred by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(L)  In section 129A, in sub-section (5), </w:t>
            </w:r>
            <w:r w:rsidR="00E70D29" w:rsidRPr="00034ED7">
              <w:rPr>
                <w:rFonts w:eastAsia="Times New Roman"/>
                <w:lang w:bidi="hi-IN"/>
              </w:rPr>
              <w:t>for the words and figures</w:t>
            </w:r>
            <w:r w:rsidRPr="00034ED7">
              <w:rPr>
                <w:rFonts w:eastAsia="Times New Roman"/>
                <w:lang w:bidi="hi-IN"/>
              </w:rPr>
              <w:t xml:space="preserve"> “under section 186 of the Indian Penal Code (XLV of 1860)”</w:t>
            </w:r>
            <w:r w:rsidR="00E70D29" w:rsidRPr="00034ED7">
              <w:rPr>
                <w:rFonts w:eastAsia="Times New Roman"/>
                <w:lang w:bidi="hi-IN"/>
              </w:rPr>
              <w:t>, the words and figures</w:t>
            </w:r>
            <w:r w:rsidRPr="00034ED7">
              <w:rPr>
                <w:rFonts w:eastAsia="Times New Roman"/>
                <w:lang w:bidi="hi-IN"/>
              </w:rPr>
              <w:t xml:space="preserve"> “under section 221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(M)  In section 131,-</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w:t>
            </w:r>
            <w:proofErr w:type="spellStart"/>
            <w:r w:rsidRPr="00034ED7">
              <w:rPr>
                <w:rFonts w:eastAsia="Times New Roman"/>
                <w:lang w:bidi="hi-IN"/>
              </w:rPr>
              <w:t>i</w:t>
            </w:r>
            <w:proofErr w:type="spellEnd"/>
            <w:r w:rsidRPr="00034ED7">
              <w:rPr>
                <w:rFonts w:eastAsia="Times New Roman"/>
                <w:lang w:bidi="hi-IN"/>
              </w:rPr>
              <w:t xml:space="preserve">) in sub-section (1), </w:t>
            </w:r>
            <w:r w:rsidR="00E70D29" w:rsidRPr="00034ED7">
              <w:rPr>
                <w:rFonts w:eastAsia="Times New Roman"/>
                <w:lang w:bidi="hi-IN"/>
              </w:rPr>
              <w:t>for the words and figures</w:t>
            </w:r>
            <w:r w:rsidRPr="00034ED7">
              <w:rPr>
                <w:rFonts w:eastAsia="Times New Roman"/>
                <w:lang w:bidi="hi-IN"/>
              </w:rPr>
              <w:t xml:space="preserve"> “the provisions of the Code of Criminal Procedure, 1973 (2 of 1974)”</w:t>
            </w:r>
            <w:r w:rsidR="00E70D29" w:rsidRPr="00034ED7">
              <w:rPr>
                <w:rFonts w:eastAsia="Times New Roman"/>
                <w:lang w:bidi="hi-IN"/>
              </w:rPr>
              <w:t>, the words and figures</w:t>
            </w:r>
            <w:r w:rsidRPr="00034ED7">
              <w:rPr>
                <w:rFonts w:eastAsia="Times New Roman"/>
                <w:lang w:bidi="hi-IN"/>
              </w:rPr>
              <w:t xml:space="preserve"> “the provisions of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(ii) </w:t>
            </w:r>
            <w:proofErr w:type="gramStart"/>
            <w:r w:rsidRPr="00034ED7">
              <w:rPr>
                <w:rFonts w:eastAsia="Times New Roman"/>
                <w:lang w:bidi="hi-IN"/>
              </w:rPr>
              <w:t>in</w:t>
            </w:r>
            <w:proofErr w:type="gramEnd"/>
            <w:r w:rsidRPr="00034ED7">
              <w:rPr>
                <w:rFonts w:eastAsia="Times New Roman"/>
                <w:lang w:bidi="hi-IN"/>
              </w:rPr>
              <w:t xml:space="preserve"> sub-section (2), </w:t>
            </w:r>
            <w:r w:rsidR="00E70D29" w:rsidRPr="00034ED7">
              <w:rPr>
                <w:rFonts w:eastAsia="Times New Roman"/>
                <w:lang w:bidi="hi-IN"/>
              </w:rPr>
              <w:t>for the words and figures</w:t>
            </w:r>
            <w:r w:rsidRPr="00034ED7">
              <w:rPr>
                <w:rFonts w:eastAsia="Times New Roman"/>
                <w:lang w:bidi="hi-IN"/>
              </w:rPr>
              <w:t xml:space="preserve"> “the provisions of the Code of Criminal Procedure, 1973 (2 of 1974)”</w:t>
            </w:r>
            <w:r w:rsidR="00E70D29" w:rsidRPr="00034ED7">
              <w:rPr>
                <w:rFonts w:eastAsia="Times New Roman"/>
                <w:lang w:bidi="hi-IN"/>
              </w:rPr>
              <w:t xml:space="preserve">, the words and </w:t>
            </w:r>
            <w:r w:rsidR="00E70D29" w:rsidRPr="00034ED7">
              <w:rPr>
                <w:rFonts w:eastAsia="Times New Roman"/>
                <w:lang w:bidi="hi-IN"/>
              </w:rPr>
              <w:lastRenderedPageBreak/>
              <w:t>figures</w:t>
            </w:r>
            <w:r w:rsidRPr="00034ED7">
              <w:rPr>
                <w:rFonts w:eastAsia="Times New Roman"/>
                <w:lang w:bidi="hi-IN"/>
              </w:rPr>
              <w:t xml:space="preserve"> “the provisions of Bharatiya Nagarik Suraksha Sanhita, 2023 (46 of 2023)” shall be substituted. </w:t>
            </w:r>
          </w:p>
          <w:p w:rsidR="007C090A" w:rsidRPr="00034ED7" w:rsidRDefault="007C090A" w:rsidP="007C090A">
            <w:pPr>
              <w:spacing w:after="0" w:line="240" w:lineRule="auto"/>
              <w:jc w:val="both"/>
              <w:rPr>
                <w:rFonts w:eastAsia="Times New Roman"/>
                <w:lang w:bidi="hi-IN"/>
              </w:rPr>
            </w:pPr>
          </w:p>
        </w:tc>
      </w:tr>
      <w:tr w:rsidR="007C090A" w:rsidRPr="00034ED7" w:rsidTr="00021772">
        <w:trPr>
          <w:trHeight w:val="9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58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1991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12</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Prohibition</w:t>
            </w:r>
            <w:r w:rsidR="007C090A" w:rsidRPr="00034ED7">
              <w:rPr>
                <w:rFonts w:eastAsia="Times New Roman"/>
                <w:lang w:bidi="hi-IN"/>
              </w:rPr>
              <w:t xml:space="preserve"> of Transfer of Immovable Property and Provisions for Protection of Tenants from Eviction from Premises in Disturbed Areas Act, 1991.</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6E,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1973”</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of 2023)” shall be substituted. </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59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2004</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Protection</w:t>
            </w:r>
            <w:r w:rsidR="007C090A" w:rsidRPr="00034ED7">
              <w:rPr>
                <w:rFonts w:eastAsia="Times New Roman"/>
                <w:lang w:bidi="hi-IN"/>
              </w:rPr>
              <w:t xml:space="preserve"> of Interest of Depositors (in Financial Establishments) Act, 2003</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In section 17,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w:t>
            </w:r>
            <w:proofErr w:type="spellStart"/>
            <w:r w:rsidRPr="00034ED7">
              <w:rPr>
                <w:rFonts w:eastAsia="Times New Roman"/>
                <w:lang w:bidi="hi-IN"/>
              </w:rPr>
              <w:t>i</w:t>
            </w:r>
            <w:proofErr w:type="spellEnd"/>
            <w:r w:rsidRPr="00034ED7">
              <w:rPr>
                <w:rFonts w:eastAsia="Times New Roman"/>
                <w:lang w:bidi="hi-IN"/>
              </w:rPr>
              <w:t xml:space="preserve">) in sub-section (1), </w:t>
            </w:r>
            <w:r w:rsidR="00E70D29" w:rsidRPr="00034ED7">
              <w:rPr>
                <w:rFonts w:eastAsia="Times New Roman"/>
                <w:lang w:bidi="hi-IN"/>
              </w:rPr>
              <w:t>for the words and figures</w:t>
            </w:r>
            <w:r w:rsidRPr="00034ED7">
              <w:rPr>
                <w:rFonts w:eastAsia="Times New Roman"/>
                <w:lang w:bidi="hi-IN"/>
              </w:rPr>
              <w:t xml:space="preserve"> “prescribed in the Code of Criminal Procedure, 1973 (2 of 1974)”</w:t>
            </w:r>
            <w:r w:rsidR="00E70D29" w:rsidRPr="00034ED7">
              <w:rPr>
                <w:rFonts w:eastAsia="Times New Roman"/>
                <w:lang w:bidi="hi-IN"/>
              </w:rPr>
              <w:t>, the words and figures</w:t>
            </w:r>
            <w:r w:rsidRPr="00034ED7">
              <w:rPr>
                <w:rFonts w:eastAsia="Times New Roman"/>
                <w:lang w:bidi="hi-IN"/>
              </w:rPr>
              <w:t xml:space="preserve"> “prescribed in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(ii) </w:t>
            </w:r>
            <w:proofErr w:type="gramStart"/>
            <w:r w:rsidRPr="00034ED7">
              <w:rPr>
                <w:rFonts w:eastAsia="Times New Roman"/>
                <w:lang w:bidi="hi-IN"/>
              </w:rPr>
              <w:t>in</w:t>
            </w:r>
            <w:proofErr w:type="gramEnd"/>
            <w:r w:rsidRPr="00034ED7">
              <w:rPr>
                <w:rFonts w:eastAsia="Times New Roman"/>
                <w:lang w:bidi="hi-IN"/>
              </w:rPr>
              <w:t xml:space="preserve"> sub-section (2), </w:t>
            </w:r>
            <w:r w:rsidR="00E70D29" w:rsidRPr="00034ED7">
              <w:rPr>
                <w:rFonts w:eastAsia="Times New Roman"/>
                <w:lang w:bidi="hi-IN"/>
              </w:rPr>
              <w:t>for the words and figures</w:t>
            </w:r>
            <w:r w:rsidRPr="00034ED7">
              <w:rPr>
                <w:rFonts w:eastAsia="Times New Roman"/>
                <w:lang w:bidi="hi-IN"/>
              </w:rPr>
              <w:t xml:space="preserve"> “The provisions of the Code of Criminal Procedure, 1973 (2 of 1974) except section 438 thereof”</w:t>
            </w:r>
            <w:r w:rsidR="00E70D29" w:rsidRPr="00034ED7">
              <w:rPr>
                <w:rFonts w:eastAsia="Times New Roman"/>
                <w:lang w:bidi="hi-IN"/>
              </w:rPr>
              <w:t>, the words and figures</w:t>
            </w:r>
            <w:r w:rsidRPr="00034ED7">
              <w:rPr>
                <w:rFonts w:eastAsia="Times New Roman"/>
                <w:lang w:bidi="hi-IN"/>
              </w:rPr>
              <w:t xml:space="preserve"> “The provisions of the Bharatiya Nagarik Suraksha Sanhita, 2023 (46 of 2023) except section 482 thereof” shall be substituted. </w:t>
            </w:r>
          </w:p>
        </w:tc>
      </w:tr>
      <w:tr w:rsidR="007C090A" w:rsidRPr="00034ED7" w:rsidTr="00021772">
        <w:trPr>
          <w:trHeight w:val="9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60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1949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59</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Provincial</w:t>
            </w:r>
            <w:r w:rsidR="007C090A" w:rsidRPr="00034ED7">
              <w:rPr>
                <w:rFonts w:eastAsia="Times New Roman"/>
                <w:lang w:bidi="hi-IN"/>
              </w:rPr>
              <w:t xml:space="preserve"> Municipal Corporations Act, 1949</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65, in sub-section (1), </w:t>
            </w:r>
            <w:r w:rsidR="00E70D29" w:rsidRPr="00034ED7">
              <w:rPr>
                <w:rFonts w:eastAsia="Times New Roman"/>
                <w:lang w:bidi="hi-IN"/>
              </w:rPr>
              <w:t>for the words and figures</w:t>
            </w:r>
            <w:r w:rsidRPr="00034ED7">
              <w:rPr>
                <w:rFonts w:eastAsia="Times New Roman"/>
                <w:lang w:bidi="hi-IN"/>
              </w:rPr>
              <w:t xml:space="preserve"> “an order under Chapter XXXIV of the Code of Criminal Procedure, 1898 (V of 1898)”</w:t>
            </w:r>
            <w:r w:rsidR="00E70D29" w:rsidRPr="00034ED7">
              <w:rPr>
                <w:rFonts w:eastAsia="Times New Roman"/>
                <w:lang w:bidi="hi-IN"/>
              </w:rPr>
              <w:t>, the words and figures</w:t>
            </w:r>
            <w:r w:rsidRPr="00034ED7">
              <w:rPr>
                <w:rFonts w:eastAsia="Times New Roman"/>
                <w:lang w:bidi="hi-IN"/>
              </w:rPr>
              <w:t xml:space="preserve"> “an order under XXVII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305, in sub-section (3), </w:t>
            </w:r>
            <w:r w:rsidR="00E70D29" w:rsidRPr="00034ED7">
              <w:rPr>
                <w:rFonts w:eastAsia="Times New Roman"/>
                <w:lang w:bidi="hi-IN"/>
              </w:rPr>
              <w:t>for the words and figures</w:t>
            </w:r>
            <w:r w:rsidRPr="00034ED7">
              <w:rPr>
                <w:rFonts w:eastAsia="Times New Roman"/>
                <w:lang w:bidi="hi-IN"/>
              </w:rPr>
              <w:t xml:space="preserve"> “meaning of sections 175 and 176 of the Indian Penal Code, 1860 (XLV of 1860)”</w:t>
            </w:r>
            <w:r w:rsidR="00E70D29" w:rsidRPr="00034ED7">
              <w:rPr>
                <w:rFonts w:eastAsia="Times New Roman"/>
                <w:lang w:bidi="hi-IN"/>
              </w:rPr>
              <w:t>, the words and figures</w:t>
            </w:r>
            <w:r w:rsidRPr="00034ED7">
              <w:rPr>
                <w:rFonts w:eastAsia="Times New Roman"/>
                <w:lang w:bidi="hi-IN"/>
              </w:rPr>
              <w:t xml:space="preserve"> “meaning of sections 210 and 211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325, in sub-section (1), in clause (d), </w:t>
            </w:r>
            <w:r w:rsidR="00E70D29" w:rsidRPr="00034ED7">
              <w:rPr>
                <w:rFonts w:eastAsia="Times New Roman"/>
                <w:lang w:bidi="hi-IN"/>
              </w:rPr>
              <w:t>for the words and figures</w:t>
            </w:r>
            <w:r w:rsidRPr="00034ED7">
              <w:rPr>
                <w:rFonts w:eastAsia="Times New Roman"/>
                <w:lang w:bidi="hi-IN"/>
              </w:rPr>
              <w:t xml:space="preserve"> “</w:t>
            </w:r>
            <w:r w:rsidRPr="00034ED7">
              <w:rPr>
                <w:rFonts w:eastAsia="Times New Roman" w:cs="Mangal"/>
                <w:lang w:bidi="hi-IN"/>
              </w:rPr>
              <w:t>the provisions of section 176 of the Code of Criminal Procedure, 1898 (V of 1898)</w:t>
            </w:r>
            <w:r w:rsidRPr="00034ED7">
              <w:rPr>
                <w:rFonts w:eastAsia="Times New Roman"/>
                <w:lang w:bidi="hi-IN"/>
              </w:rPr>
              <w:t>”</w:t>
            </w:r>
            <w:r w:rsidR="00E70D29" w:rsidRPr="00034ED7">
              <w:rPr>
                <w:rFonts w:eastAsia="Times New Roman"/>
                <w:lang w:bidi="hi-IN"/>
              </w:rPr>
              <w:t>, the words and figures</w:t>
            </w:r>
            <w:r w:rsidRPr="00034ED7">
              <w:rPr>
                <w:rFonts w:eastAsia="Times New Roman"/>
                <w:lang w:bidi="hi-IN"/>
              </w:rPr>
              <w:t xml:space="preserve"> “the provisions of section </w:t>
            </w:r>
            <w:r w:rsidRPr="00034ED7">
              <w:rPr>
                <w:rFonts w:eastAsia="Times New Roman"/>
                <w:strike/>
                <w:lang w:bidi="hi-IN"/>
              </w:rPr>
              <w:t>195</w:t>
            </w:r>
            <w:r w:rsidRPr="00034ED7">
              <w:rPr>
                <w:rFonts w:eastAsia="Times New Roman"/>
                <w:lang w:bidi="hi-IN"/>
              </w:rPr>
              <w:t xml:space="preserve"> 196 of the Bharatiya </w:t>
            </w:r>
            <w:r w:rsidRPr="00034ED7">
              <w:rPr>
                <w:rFonts w:eastAsia="Times New Roman"/>
                <w:lang w:bidi="hi-IN"/>
              </w:rPr>
              <w:lastRenderedPageBreak/>
              <w:t>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(D) In section 393.-</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in the marginal note, </w:t>
            </w:r>
            <w:r w:rsidR="00E70D29" w:rsidRPr="00034ED7">
              <w:rPr>
                <w:rFonts w:eastAsia="Times New Roman"/>
                <w:lang w:bidi="hi-IN"/>
              </w:rPr>
              <w:t>for the words and figures</w:t>
            </w:r>
            <w:r w:rsidRPr="00034ED7">
              <w:rPr>
                <w:rFonts w:eastAsia="Times New Roman"/>
                <w:lang w:bidi="hi-IN"/>
              </w:rPr>
              <w:t xml:space="preserve"> “the Penal Code”</w:t>
            </w:r>
            <w:r w:rsidR="00E70D29" w:rsidRPr="00034ED7">
              <w:rPr>
                <w:rFonts w:eastAsia="Times New Roman"/>
                <w:lang w:bidi="hi-IN"/>
              </w:rPr>
              <w:t>, the words and figures</w:t>
            </w:r>
            <w:r w:rsidRPr="00034ED7">
              <w:rPr>
                <w:rFonts w:eastAsia="Times New Roman"/>
                <w:lang w:bidi="hi-IN"/>
              </w:rPr>
              <w:t xml:space="preserve"> “Bharatiya Nyaya Sanhita,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(ii) in sub-section (1), </w:t>
            </w:r>
            <w:r w:rsidR="00E70D29" w:rsidRPr="00034ED7">
              <w:rPr>
                <w:rFonts w:eastAsia="Times New Roman"/>
                <w:lang w:bidi="hi-IN"/>
              </w:rPr>
              <w:t>for the words and figures</w:t>
            </w:r>
            <w:r w:rsidRPr="00034ED7">
              <w:rPr>
                <w:rFonts w:eastAsia="Times New Roman"/>
                <w:lang w:bidi="hi-IN"/>
              </w:rPr>
              <w:t xml:space="preserve"> “under the section of the Indian Penal Code (XLV of 1860) respectively specified in the second column of the said table as the section of the said Code under which such person shall be punishable, namely:- sections of this Act sections of the Indian Penal Code under which offenders are punishable 194(2), 311, clauses (a), (b), (c) and (d), 312, 277, 319, 188, 477, 177”</w:t>
            </w:r>
            <w:r w:rsidR="00E70D29" w:rsidRPr="00034ED7">
              <w:rPr>
                <w:rFonts w:eastAsia="Times New Roman"/>
                <w:lang w:bidi="hi-IN"/>
              </w:rPr>
              <w:t>, the words and figures</w:t>
            </w:r>
            <w:r w:rsidRPr="00034ED7">
              <w:rPr>
                <w:rFonts w:eastAsia="Times New Roman"/>
                <w:lang w:bidi="hi-IN"/>
              </w:rPr>
              <w:t xml:space="preserve"> “under the section of the Bharatiya Nyaya Sanhita, 2023 (45 of 2023) respectively specified in the second column of the said table as the sections of this Code under which such person shall be punishable, namely:- sections of this Act, sections of the Bharatiya Nyaya Sanhita, 2023 under which offenders are punishable 229(2), 88, 279, 114, 343, 212”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(iii) in sub-section (2), </w:t>
            </w:r>
            <w:r w:rsidR="00E70D29" w:rsidRPr="00034ED7">
              <w:rPr>
                <w:rFonts w:eastAsia="Times New Roman"/>
                <w:lang w:bidi="hi-IN"/>
              </w:rPr>
              <w:t>for the words and figures</w:t>
            </w:r>
            <w:r w:rsidRPr="00034ED7">
              <w:rPr>
                <w:rFonts w:eastAsia="Times New Roman"/>
                <w:lang w:bidi="hi-IN"/>
              </w:rPr>
              <w:t xml:space="preserve"> “under section 176 or section 177 of the Indian Penal Code (XLV of 1860)”</w:t>
            </w:r>
            <w:r w:rsidR="00E70D29" w:rsidRPr="00034ED7">
              <w:rPr>
                <w:rFonts w:eastAsia="Times New Roman"/>
                <w:lang w:bidi="hi-IN"/>
              </w:rPr>
              <w:t>, the words and figures</w:t>
            </w:r>
            <w:r w:rsidRPr="00034ED7">
              <w:rPr>
                <w:rFonts w:eastAsia="Times New Roman"/>
                <w:lang w:bidi="hi-IN"/>
              </w:rPr>
              <w:t xml:space="preserve"> “under section 211 or 212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(iv) in sub-section (3), </w:t>
            </w:r>
            <w:r w:rsidR="00E70D29" w:rsidRPr="00034ED7">
              <w:rPr>
                <w:rFonts w:eastAsia="Times New Roman"/>
                <w:lang w:bidi="hi-IN"/>
              </w:rPr>
              <w:t>for the words and figures</w:t>
            </w:r>
            <w:r w:rsidRPr="00034ED7">
              <w:rPr>
                <w:rFonts w:eastAsia="Times New Roman"/>
                <w:lang w:bidi="hi-IN"/>
              </w:rPr>
              <w:t xml:space="preserve"> “punishable under section 177 of the Indian Penal Code (XLV of 1860)”</w:t>
            </w:r>
            <w:r w:rsidR="00E70D29" w:rsidRPr="00034ED7">
              <w:rPr>
                <w:rFonts w:eastAsia="Times New Roman"/>
                <w:lang w:bidi="hi-IN"/>
              </w:rPr>
              <w:t>, the words and figures</w:t>
            </w:r>
            <w:r w:rsidRPr="00034ED7">
              <w:rPr>
                <w:rFonts w:eastAsia="Times New Roman"/>
                <w:lang w:bidi="hi-IN"/>
              </w:rPr>
              <w:t xml:space="preserve"> “punishable under section 212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(v) </w:t>
            </w:r>
            <w:proofErr w:type="gramStart"/>
            <w:r w:rsidRPr="00034ED7">
              <w:rPr>
                <w:rFonts w:eastAsia="Times New Roman"/>
                <w:lang w:bidi="hi-IN"/>
              </w:rPr>
              <w:t>in</w:t>
            </w:r>
            <w:proofErr w:type="gramEnd"/>
            <w:r w:rsidRPr="00034ED7">
              <w:rPr>
                <w:rFonts w:eastAsia="Times New Roman"/>
                <w:lang w:bidi="hi-IN"/>
              </w:rPr>
              <w:t xml:space="preserve"> sub-section (4), </w:t>
            </w:r>
            <w:r w:rsidR="00E70D29" w:rsidRPr="00034ED7">
              <w:rPr>
                <w:rFonts w:eastAsia="Times New Roman"/>
                <w:lang w:bidi="hi-IN"/>
              </w:rPr>
              <w:t>for the words and figures</w:t>
            </w:r>
            <w:r w:rsidRPr="00034ED7">
              <w:rPr>
                <w:rFonts w:eastAsia="Times New Roman"/>
                <w:lang w:bidi="hi-IN"/>
              </w:rPr>
              <w:t xml:space="preserve"> “punishable under section 176 or section 177 of the Indian Penal Code (XLV of 1860)”</w:t>
            </w:r>
            <w:r w:rsidR="00E70D29" w:rsidRPr="00034ED7">
              <w:rPr>
                <w:rFonts w:eastAsia="Times New Roman"/>
                <w:lang w:bidi="hi-IN"/>
              </w:rPr>
              <w:t>, the words and figures</w:t>
            </w:r>
            <w:r w:rsidRPr="00034ED7">
              <w:rPr>
                <w:rFonts w:eastAsia="Times New Roman"/>
                <w:lang w:bidi="hi-IN"/>
              </w:rPr>
              <w:t xml:space="preserve"> “punishable under section 211 or section 212 of the Bharatiya Nyaya Sanhita, 2023 (45 of 22023)”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lastRenderedPageBreak/>
              <w:t xml:space="preserve">(E) In section 422, in sub-section (1), in proviso, </w:t>
            </w:r>
            <w:r w:rsidR="00E70D29" w:rsidRPr="00034ED7">
              <w:rPr>
                <w:rFonts w:eastAsia="Times New Roman"/>
                <w:lang w:bidi="hi-IN"/>
              </w:rPr>
              <w:t>for the words and figures</w:t>
            </w:r>
            <w:r w:rsidRPr="00034ED7">
              <w:rPr>
                <w:rFonts w:eastAsia="Times New Roman"/>
                <w:lang w:bidi="hi-IN"/>
              </w:rPr>
              <w:t xml:space="preserve"> “under section 17 of the Code of Criminal Procedure, 1898”</w:t>
            </w:r>
            <w:r w:rsidR="00E70D29" w:rsidRPr="00034ED7">
              <w:rPr>
                <w:rFonts w:eastAsia="Times New Roman"/>
                <w:lang w:bidi="hi-IN"/>
              </w:rPr>
              <w:t>, the words and figures</w:t>
            </w:r>
            <w:r w:rsidRPr="00034ED7">
              <w:rPr>
                <w:rFonts w:eastAsia="Times New Roman"/>
                <w:lang w:bidi="hi-IN"/>
              </w:rPr>
              <w:t xml:space="preserve"> “under section 13 of the Bharatiya Nagarik Suraksha Sanhita,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(F) In section 425, </w:t>
            </w:r>
            <w:r w:rsidR="00E70D29" w:rsidRPr="00034ED7">
              <w:rPr>
                <w:rFonts w:eastAsia="Times New Roman"/>
                <w:lang w:bidi="hi-IN"/>
              </w:rPr>
              <w:t>for the words and figures</w:t>
            </w:r>
            <w:r w:rsidRPr="00034ED7">
              <w:rPr>
                <w:rFonts w:eastAsia="Times New Roman"/>
                <w:lang w:bidi="hi-IN"/>
              </w:rPr>
              <w:t xml:space="preserve"> “the provisions of section 273 of the Indian Penal Code”</w:t>
            </w:r>
            <w:r w:rsidR="00E70D29" w:rsidRPr="00034ED7">
              <w:rPr>
                <w:rFonts w:eastAsia="Times New Roman"/>
                <w:lang w:bidi="hi-IN"/>
              </w:rPr>
              <w:t>, the words and figures</w:t>
            </w:r>
            <w:r w:rsidRPr="00034ED7">
              <w:rPr>
                <w:rFonts w:eastAsia="Times New Roman"/>
                <w:lang w:bidi="hi-IN"/>
              </w:rPr>
              <w:t xml:space="preserve"> “the provisions of section 275 of the Bharatiya Nyaya Sanhita,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(G) In section 427,-</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w:t>
            </w:r>
            <w:proofErr w:type="spellStart"/>
            <w:r w:rsidRPr="00034ED7">
              <w:rPr>
                <w:rFonts w:eastAsia="Times New Roman"/>
                <w:lang w:bidi="hi-IN"/>
              </w:rPr>
              <w:t>i</w:t>
            </w:r>
            <w:proofErr w:type="spellEnd"/>
            <w:r w:rsidRPr="00034ED7">
              <w:rPr>
                <w:rFonts w:eastAsia="Times New Roman"/>
                <w:lang w:bidi="hi-IN"/>
              </w:rPr>
              <w:t xml:space="preserve">) in sub-section (2),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1898 (V of 1898)”</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(ii) in sub-section (3), </w:t>
            </w:r>
            <w:r w:rsidR="00E70D29" w:rsidRPr="00034ED7">
              <w:rPr>
                <w:rFonts w:eastAsia="Times New Roman"/>
                <w:lang w:bidi="hi-IN"/>
              </w:rPr>
              <w:t>for the words and figures</w:t>
            </w:r>
            <w:r w:rsidRPr="00034ED7">
              <w:rPr>
                <w:rFonts w:eastAsia="Times New Roman"/>
                <w:lang w:bidi="hi-IN"/>
              </w:rPr>
              <w:t xml:space="preserve"> “anything contained in section 200 of the said Code”</w:t>
            </w:r>
            <w:r w:rsidR="00E70D29" w:rsidRPr="00034ED7">
              <w:rPr>
                <w:rFonts w:eastAsia="Times New Roman"/>
                <w:lang w:bidi="hi-IN"/>
              </w:rPr>
              <w:t>, the words and figures</w:t>
            </w:r>
            <w:r w:rsidRPr="00034ED7">
              <w:rPr>
                <w:rFonts w:eastAsia="Times New Roman"/>
                <w:lang w:bidi="hi-IN"/>
              </w:rPr>
              <w:t xml:space="preserve"> “anything contained in section 223 of the said  Sanhita”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(H) In section 437,-</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w:t>
            </w:r>
            <w:proofErr w:type="spellStart"/>
            <w:r w:rsidRPr="00034ED7">
              <w:rPr>
                <w:rFonts w:eastAsia="Times New Roman"/>
                <w:lang w:bidi="hi-IN"/>
              </w:rPr>
              <w:t>i</w:t>
            </w:r>
            <w:proofErr w:type="spellEnd"/>
            <w:r w:rsidRPr="00034ED7">
              <w:rPr>
                <w:rFonts w:eastAsia="Times New Roman"/>
                <w:lang w:bidi="hi-IN"/>
              </w:rPr>
              <w:t xml:space="preserve">) in the marginal note, </w:t>
            </w:r>
            <w:r w:rsidR="00E70D29" w:rsidRPr="00034ED7">
              <w:rPr>
                <w:rFonts w:eastAsia="Times New Roman"/>
                <w:lang w:bidi="hi-IN"/>
              </w:rPr>
              <w:t>for the words and figures</w:t>
            </w:r>
            <w:r w:rsidRPr="00034ED7">
              <w:rPr>
                <w:rFonts w:eastAsia="Times New Roman"/>
                <w:lang w:bidi="hi-IN"/>
              </w:rPr>
              <w:t xml:space="preserve"> “Criminal Procedure Code”</w:t>
            </w:r>
            <w:r w:rsidR="00E70D29" w:rsidRPr="00034ED7">
              <w:rPr>
                <w:rFonts w:eastAsia="Times New Roman"/>
                <w:lang w:bidi="hi-IN"/>
              </w:rPr>
              <w:t>, the words and figures</w:t>
            </w:r>
            <w:r w:rsidRPr="00034ED7">
              <w:rPr>
                <w:rFonts w:eastAsia="Times New Roman"/>
                <w:lang w:bidi="hi-IN"/>
              </w:rPr>
              <w:t xml:space="preserve"> “Bharatiya Nagarik Suraksha Sanhita”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(ii) </w:t>
            </w:r>
            <w:r w:rsidR="00E70D29" w:rsidRPr="00034ED7">
              <w:rPr>
                <w:rFonts w:eastAsia="Times New Roman"/>
                <w:lang w:bidi="hi-IN"/>
              </w:rPr>
              <w:t>for the words and figures</w:t>
            </w:r>
            <w:r w:rsidRPr="00034ED7">
              <w:rPr>
                <w:rFonts w:eastAsia="Times New Roman"/>
                <w:lang w:bidi="hi-IN"/>
              </w:rPr>
              <w:t xml:space="preserve"> “The provisions of the Code of Criminal Procedure, 1898  (V of 1898)”</w:t>
            </w:r>
            <w:r w:rsidR="00E70D29" w:rsidRPr="00034ED7">
              <w:rPr>
                <w:rFonts w:eastAsia="Times New Roman"/>
                <w:lang w:bidi="hi-IN"/>
              </w:rPr>
              <w:t>, the words and figures</w:t>
            </w:r>
            <w:r w:rsidRPr="00034ED7">
              <w:rPr>
                <w:rFonts w:eastAsia="Times New Roman"/>
                <w:lang w:bidi="hi-IN"/>
              </w:rPr>
              <w:t xml:space="preserv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(I) In section 482,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w:t>
            </w:r>
            <w:proofErr w:type="gramStart"/>
            <w:r w:rsidRPr="00034ED7">
              <w:rPr>
                <w:rFonts w:eastAsia="Times New Roman"/>
                <w:lang w:bidi="hi-IN"/>
              </w:rPr>
              <w:t>in</w:t>
            </w:r>
            <w:proofErr w:type="gramEnd"/>
            <w:r w:rsidRPr="00034ED7">
              <w:rPr>
                <w:rFonts w:eastAsia="Times New Roman"/>
                <w:lang w:bidi="hi-IN"/>
              </w:rPr>
              <w:t xml:space="preserve"> sub-section (1),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w:t>
            </w:r>
            <w:proofErr w:type="spellStart"/>
            <w:r w:rsidRPr="00034ED7">
              <w:rPr>
                <w:rFonts w:eastAsia="Times New Roman"/>
                <w:lang w:bidi="hi-IN"/>
              </w:rPr>
              <w:t>Sanhta</w:t>
            </w:r>
            <w:proofErr w:type="spellEnd"/>
            <w:r w:rsidRPr="00034ED7">
              <w:rPr>
                <w:rFonts w:eastAsia="Times New Roman"/>
                <w:lang w:bidi="hi-IN"/>
              </w:rPr>
              <w:t xml:space="preserve">, 2023 (45 of 2023)” shall be substituted.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w:t>
            </w:r>
            <w:proofErr w:type="gramStart"/>
            <w:r w:rsidRPr="00034ED7">
              <w:rPr>
                <w:rFonts w:eastAsia="Times New Roman"/>
                <w:lang w:bidi="hi-IN"/>
              </w:rPr>
              <w:t>sub-section</w:t>
            </w:r>
            <w:proofErr w:type="gramEnd"/>
            <w:r w:rsidRPr="00034ED7">
              <w:rPr>
                <w:rFonts w:eastAsia="Times New Roman"/>
                <w:lang w:bidi="hi-IN"/>
              </w:rPr>
              <w:t xml:space="preserve"> (2) shall be deleted.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(J) In Schedule D, in para (3), </w:t>
            </w:r>
            <w:r w:rsidR="00E70D29" w:rsidRPr="00034ED7">
              <w:rPr>
                <w:rFonts w:eastAsia="Times New Roman"/>
                <w:lang w:bidi="hi-IN"/>
              </w:rPr>
              <w:t>for the words and figures</w:t>
            </w:r>
            <w:r w:rsidRPr="00034ED7">
              <w:rPr>
                <w:rFonts w:eastAsia="Times New Roman"/>
                <w:lang w:bidi="hi-IN"/>
              </w:rPr>
              <w:t xml:space="preserve"> “within the meaning of sections 193 and 228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sections 229 and 267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61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2023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Public</w:t>
            </w:r>
            <w:r w:rsidR="007C090A" w:rsidRPr="00034ED7">
              <w:rPr>
                <w:rFonts w:eastAsia="Times New Roman"/>
                <w:lang w:bidi="hi-IN"/>
              </w:rPr>
              <w:t xml:space="preserve"> Examination (Prevention of Unfair Means) Act, 2023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(A) In section 12, in sub-sections (1) to (4)</w:t>
            </w:r>
            <w:r w:rsidR="00E70D29" w:rsidRPr="00034ED7">
              <w:rPr>
                <w:rFonts w:eastAsia="Times New Roman"/>
                <w:lang w:bidi="hi-IN"/>
              </w:rPr>
              <w:t>, the words and figures</w:t>
            </w:r>
            <w:r w:rsidRPr="00034ED7">
              <w:rPr>
                <w:rFonts w:eastAsia="Times New Roman"/>
                <w:lang w:bidi="hi-IN"/>
              </w:rPr>
              <w:t xml:space="preserve"> “in accordance with the provisions of the Code of Criminal Procedure, 1973” wherever they occur</w:t>
            </w:r>
            <w:r w:rsidR="00E70D29" w:rsidRPr="00034ED7">
              <w:rPr>
                <w:rFonts w:eastAsia="Times New Roman"/>
                <w:lang w:bidi="hi-IN"/>
              </w:rPr>
              <w:t>, the words and figures</w:t>
            </w:r>
            <w:r w:rsidRPr="00034ED7">
              <w:rPr>
                <w:rFonts w:eastAsia="Times New Roman"/>
                <w:lang w:bidi="hi-IN"/>
              </w:rPr>
              <w:t xml:space="preserve"> “in accordance with the provisions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14, </w:t>
            </w:r>
            <w:r w:rsidR="00E70D29" w:rsidRPr="00034ED7">
              <w:rPr>
                <w:rFonts w:eastAsia="Times New Roman"/>
                <w:lang w:bidi="hi-IN"/>
              </w:rPr>
              <w:t>for the words and figures</w:t>
            </w:r>
            <w:r w:rsidRPr="00034ED7">
              <w:rPr>
                <w:rFonts w:eastAsia="Times New Roman"/>
                <w:lang w:bidi="hi-IN"/>
              </w:rPr>
              <w:t xml:space="preserve"> “procedure laid down in the Code of Criminal Procedure, 1973”</w:t>
            </w:r>
            <w:r w:rsidR="00E70D29" w:rsidRPr="00034ED7">
              <w:rPr>
                <w:rFonts w:eastAsia="Times New Roman"/>
                <w:lang w:bidi="hi-IN"/>
              </w:rPr>
              <w:t>, the words and figures</w:t>
            </w:r>
            <w:r w:rsidRPr="00034ED7">
              <w:rPr>
                <w:rFonts w:eastAsia="Times New Roman"/>
                <w:lang w:bidi="hi-IN"/>
              </w:rPr>
              <w:t xml:space="preserve"> “procedure laid down in the Bharatiya Nagarik Suraksha Sanhita, 2023 ( 4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16,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62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1948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57</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Rents</w:t>
            </w:r>
            <w:r w:rsidR="007C090A" w:rsidRPr="00034ED7">
              <w:rPr>
                <w:rFonts w:eastAsia="Times New Roman"/>
                <w:lang w:bidi="hi-IN"/>
              </w:rPr>
              <w:t>, Hotel and Lodging House Rates Control Act, 1947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44,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2023)”</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45, </w:t>
            </w:r>
            <w:r w:rsidR="00E70D29" w:rsidRPr="00034ED7">
              <w:rPr>
                <w:rFonts w:eastAsia="Times New Roman"/>
                <w:lang w:bidi="hi-IN"/>
              </w:rPr>
              <w:t>for the words and figures</w:t>
            </w:r>
            <w:r w:rsidRPr="00034ED7">
              <w:rPr>
                <w:rFonts w:eastAsia="Times New Roman"/>
                <w:lang w:bidi="hi-IN"/>
              </w:rPr>
              <w:t xml:space="preserve"> “for the purposes of sections 193 and 228 of the Indian Penal Code (XLV of 1860)”</w:t>
            </w:r>
            <w:r w:rsidR="00E70D29" w:rsidRPr="00034ED7">
              <w:rPr>
                <w:rFonts w:eastAsia="Times New Roman"/>
                <w:lang w:bidi="hi-IN"/>
              </w:rPr>
              <w:t>, the words and figures</w:t>
            </w:r>
            <w:r w:rsidRPr="00034ED7">
              <w:rPr>
                <w:rFonts w:eastAsia="Times New Roman"/>
                <w:lang w:bidi="hi-IN"/>
              </w:rPr>
              <w:t xml:space="preserve"> “for the purposes of sections 229 and 267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47, </w:t>
            </w:r>
            <w:r w:rsidR="00E70D29" w:rsidRPr="00034ED7">
              <w:rPr>
                <w:rFonts w:eastAsia="Times New Roman"/>
                <w:lang w:bidi="hi-IN"/>
              </w:rPr>
              <w:t>for the words and figures</w:t>
            </w:r>
            <w:r w:rsidRPr="00034ED7">
              <w:rPr>
                <w:rFonts w:eastAsia="Times New Roman"/>
                <w:lang w:bidi="hi-IN"/>
              </w:rPr>
              <w:t xml:space="preserve"> “Notwithstanding anything contained in section 32 of the Code of Criminal Procedure, 1898 (V of 1898)”</w:t>
            </w:r>
            <w:r w:rsidR="00E70D29" w:rsidRPr="00034ED7">
              <w:rPr>
                <w:rFonts w:eastAsia="Times New Roman"/>
                <w:lang w:bidi="hi-IN"/>
              </w:rPr>
              <w:t>, the words and figures</w:t>
            </w:r>
            <w:r w:rsidRPr="00034ED7">
              <w:rPr>
                <w:rFonts w:eastAsia="Times New Roman"/>
                <w:lang w:bidi="hi-IN"/>
              </w:rPr>
              <w:t xml:space="preserve"> </w:t>
            </w:r>
            <w:r w:rsidRPr="00034ED7">
              <w:rPr>
                <w:rFonts w:eastAsia="Times New Roman"/>
                <w:lang w:bidi="hi-IN"/>
              </w:rPr>
              <w:lastRenderedPageBreak/>
              <w:t>“Notwithstanding anything contained in section 23</w:t>
            </w:r>
            <w:r w:rsidRPr="00034ED7">
              <w:rPr>
                <w:rFonts w:eastAsia="Times New Roman"/>
                <w:strike/>
                <w:lang w:bidi="hi-IN"/>
              </w:rPr>
              <w:t>(1)</w:t>
            </w:r>
            <w:r w:rsidRPr="00034ED7">
              <w:rPr>
                <w:rFonts w:eastAsia="Times New Roman"/>
                <w:lang w:bidi="hi-IN"/>
              </w:rPr>
              <w:t xml:space="preserve"> of the Bharatiya Nagarik Suraksha Sanhita, 2023 (46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63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1976</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35</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Rural</w:t>
            </w:r>
            <w:r w:rsidR="007C090A" w:rsidRPr="00034ED7">
              <w:rPr>
                <w:rFonts w:eastAsia="Times New Roman"/>
                <w:lang w:bidi="hi-IN"/>
              </w:rPr>
              <w:t xml:space="preserve"> Debtors Relief Act, 1976</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20, </w:t>
            </w:r>
            <w:r w:rsidR="00E70D29" w:rsidRPr="00034ED7">
              <w:rPr>
                <w:rFonts w:eastAsia="Times New Roman"/>
                <w:lang w:bidi="hi-IN"/>
              </w:rPr>
              <w:t>for the words and figures</w:t>
            </w:r>
            <w:r w:rsidRPr="00034ED7">
              <w:rPr>
                <w:rFonts w:eastAsia="Times New Roman"/>
                <w:lang w:bidi="hi-IN"/>
              </w:rPr>
              <w:t xml:space="preserve"> “within the meaning of sections 193, 219 and 228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sections 229, 257 and 267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(B) In section 21, for sub-section (2), the following sub-section shall be substitute, namely:-</w:t>
            </w:r>
          </w:p>
          <w:p w:rsidR="007C090A" w:rsidRPr="00034ED7" w:rsidRDefault="007C090A" w:rsidP="00A4151D">
            <w:pPr>
              <w:spacing w:after="0" w:line="240" w:lineRule="auto"/>
              <w:jc w:val="both"/>
              <w:rPr>
                <w:rFonts w:eastAsia="Times New Roman"/>
                <w:lang w:bidi="hi-IN"/>
              </w:rPr>
            </w:pPr>
            <w:r w:rsidRPr="00034ED7">
              <w:rPr>
                <w:rFonts w:eastAsia="Times New Roman"/>
                <w:lang w:bidi="hi-IN"/>
              </w:rPr>
              <w:t xml:space="preserve">“(2) Except as provided in sub-section (1), the other provisions of the Bharatiya Nagarik Suraksha Sanhita, 2023 (46 of 2023) shall, so far as may be applicable apply to such search or seizure as they apply to any search or seizure made under the provisions of the said Sanhita.”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64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1972</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22</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Rural</w:t>
            </w:r>
            <w:r w:rsidR="007C090A" w:rsidRPr="00034ED7">
              <w:rPr>
                <w:rFonts w:eastAsia="Times New Roman"/>
                <w:lang w:bidi="hi-IN"/>
              </w:rPr>
              <w:t xml:space="preserve"> Housing Board Act, 1972.</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sub-section (47), in sub-section (4), </w:t>
            </w:r>
            <w:r w:rsidR="00E70D29" w:rsidRPr="00034ED7">
              <w:rPr>
                <w:rFonts w:eastAsia="Times New Roman"/>
                <w:lang w:bidi="hi-IN"/>
              </w:rPr>
              <w:t>for the words and figures</w:t>
            </w:r>
            <w:r w:rsidRPr="00034ED7">
              <w:rPr>
                <w:rFonts w:eastAsia="Times New Roman"/>
                <w:lang w:bidi="hi-IN"/>
              </w:rPr>
              <w:t xml:space="preserve"> “within the meaning of sections 193 and 229 of the Indian Penal Code, 1860 (XLV of 1860)”</w:t>
            </w:r>
            <w:r w:rsidR="00E70D29" w:rsidRPr="00034ED7">
              <w:rPr>
                <w:rFonts w:eastAsia="Times New Roman"/>
                <w:lang w:bidi="hi-IN"/>
              </w:rPr>
              <w:t>, the words and figures</w:t>
            </w:r>
            <w:r w:rsidRPr="00034ED7">
              <w:rPr>
                <w:rFonts w:eastAsia="Times New Roman"/>
                <w:lang w:bidi="hi-IN"/>
              </w:rPr>
              <w:t xml:space="preserve"> “within the meaning of sections 229 and 267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75,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1860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9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65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Scheduled</w:t>
            </w:r>
            <w:r w:rsidR="007C090A" w:rsidRPr="00034ED7">
              <w:rPr>
                <w:rFonts w:eastAsia="Times New Roman"/>
                <w:lang w:bidi="hi-IN"/>
              </w:rPr>
              <w:t xml:space="preserve"> Castes, Scheduled Tribes and Other Backward Classes (Regulation of Issuance and Verification of Caste Certificates</w:t>
            </w:r>
            <w:proofErr w:type="gramStart"/>
            <w:r w:rsidR="007C090A" w:rsidRPr="00034ED7">
              <w:rPr>
                <w:rFonts w:eastAsia="Times New Roman"/>
                <w:lang w:bidi="hi-IN"/>
              </w:rPr>
              <w:t>)Act</w:t>
            </w:r>
            <w:proofErr w:type="gramEnd"/>
            <w:r w:rsidR="007C090A" w:rsidRPr="00034ED7">
              <w:rPr>
                <w:rFonts w:eastAsia="Times New Roman"/>
                <w:lang w:bidi="hi-IN"/>
              </w:rPr>
              <w:t>, 2018.</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For section 13, the following 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“13.     Notwithstanding anything contained in the Bharatiya Nagarik Suraksha Sanhita, 2023 (46 of 2023),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(a) offences punishable under section 12 shall be cognizable and non-bailable;</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(b) every offence punishable under this Act shall be tried by any Magistrate of First Class following the summons case procedure prescribed in the Bharatiya Nagarik Suraksha </w:t>
            </w:r>
            <w:r w:rsidRPr="00034ED7">
              <w:rPr>
                <w:rFonts w:eastAsia="Times New Roman"/>
                <w:lang w:bidi="hi-IN"/>
              </w:rPr>
              <w:lastRenderedPageBreak/>
              <w:t>Sanhita, 2023 (46 of 2023).”</w:t>
            </w:r>
          </w:p>
        </w:tc>
      </w:tr>
      <w:tr w:rsidR="00461E23" w:rsidRPr="00034ED7" w:rsidTr="00021772">
        <w:trPr>
          <w:trHeight w:val="600"/>
        </w:trPr>
        <w:tc>
          <w:tcPr>
            <w:tcW w:w="720" w:type="dxa"/>
          </w:tcPr>
          <w:p w:rsidR="00461E23" w:rsidRPr="00034ED7" w:rsidRDefault="00461E23" w:rsidP="007C090A">
            <w:pPr>
              <w:spacing w:after="0" w:line="240" w:lineRule="auto"/>
              <w:jc w:val="center"/>
              <w:rPr>
                <w:rFonts w:eastAsia="Times New Roman"/>
                <w:lang w:bidi="hi-IN"/>
              </w:rPr>
            </w:pPr>
            <w:r w:rsidRPr="00034ED7">
              <w:rPr>
                <w:rFonts w:eastAsia="Times New Roman"/>
                <w:lang w:bidi="hi-IN"/>
              </w:rPr>
              <w:lastRenderedPageBreak/>
              <w:t>66</w:t>
            </w:r>
          </w:p>
        </w:tc>
        <w:tc>
          <w:tcPr>
            <w:tcW w:w="960" w:type="dxa"/>
          </w:tcPr>
          <w:p w:rsidR="00461E23" w:rsidRPr="00034ED7" w:rsidRDefault="00461E23" w:rsidP="007C090A">
            <w:pPr>
              <w:spacing w:after="0" w:line="240" w:lineRule="auto"/>
              <w:jc w:val="right"/>
              <w:rPr>
                <w:rFonts w:eastAsia="Times New Roman"/>
                <w:lang w:bidi="hi-IN"/>
              </w:rPr>
            </w:pPr>
            <w:r w:rsidRPr="00034ED7">
              <w:rPr>
                <w:rFonts w:eastAsia="Times New Roman"/>
                <w:lang w:bidi="hi-IN"/>
              </w:rPr>
              <w:t>2019</w:t>
            </w:r>
          </w:p>
        </w:tc>
        <w:tc>
          <w:tcPr>
            <w:tcW w:w="960" w:type="dxa"/>
            <w:shd w:val="clear" w:color="auto" w:fill="auto"/>
            <w:noWrap/>
            <w:hideMark/>
          </w:tcPr>
          <w:p w:rsidR="00461E23" w:rsidRPr="00034ED7" w:rsidRDefault="00461E23" w:rsidP="007C090A">
            <w:pPr>
              <w:spacing w:after="0" w:line="240" w:lineRule="auto"/>
              <w:jc w:val="right"/>
              <w:rPr>
                <w:rFonts w:eastAsia="Times New Roman"/>
                <w:lang w:bidi="hi-IN"/>
              </w:rPr>
            </w:pPr>
            <w:r w:rsidRPr="00034ED7">
              <w:rPr>
                <w:rFonts w:eastAsia="Times New Roman"/>
                <w:lang w:bidi="hi-IN"/>
              </w:rPr>
              <w:t>4</w:t>
            </w:r>
          </w:p>
        </w:tc>
        <w:tc>
          <w:tcPr>
            <w:tcW w:w="3210" w:type="dxa"/>
            <w:shd w:val="clear" w:color="auto" w:fill="auto"/>
            <w:hideMark/>
          </w:tcPr>
          <w:p w:rsidR="00461E23"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Shops</w:t>
            </w:r>
            <w:r w:rsidR="00461E23" w:rsidRPr="00034ED7">
              <w:rPr>
                <w:rFonts w:eastAsia="Times New Roman"/>
                <w:lang w:bidi="hi-IN"/>
              </w:rPr>
              <w:t xml:space="preserve"> and Establishments (Regulation of Employment and Conditions of Service) Act, 2019.</w:t>
            </w:r>
          </w:p>
        </w:tc>
        <w:tc>
          <w:tcPr>
            <w:tcW w:w="4821" w:type="dxa"/>
          </w:tcPr>
          <w:p w:rsidR="00461E23" w:rsidRPr="00034ED7" w:rsidRDefault="00461E23" w:rsidP="00784C24">
            <w:pPr>
              <w:spacing w:after="0" w:line="240" w:lineRule="auto"/>
              <w:jc w:val="both"/>
              <w:rPr>
                <w:rFonts w:eastAsia="Times New Roman"/>
                <w:lang w:bidi="hi-IN"/>
              </w:rPr>
            </w:pPr>
            <w:r w:rsidRPr="00034ED7">
              <w:rPr>
                <w:rFonts w:eastAsia="Times New Roman"/>
                <w:lang w:bidi="hi-IN"/>
              </w:rPr>
              <w:t>(A) In section 25, -</w:t>
            </w:r>
          </w:p>
          <w:p w:rsidR="00461E23" w:rsidRPr="00034ED7" w:rsidRDefault="00461E23" w:rsidP="00784C24">
            <w:pPr>
              <w:spacing w:after="0" w:line="240" w:lineRule="auto"/>
              <w:jc w:val="both"/>
              <w:rPr>
                <w:rFonts w:eastAsia="Times New Roman"/>
                <w:lang w:bidi="hi-IN"/>
              </w:rPr>
            </w:pPr>
            <w:r w:rsidRPr="00034ED7">
              <w:rPr>
                <w:rFonts w:eastAsia="Times New Roman"/>
                <w:lang w:bidi="hi-IN"/>
              </w:rPr>
              <w:t xml:space="preserve">       (</w:t>
            </w:r>
            <w:proofErr w:type="spellStart"/>
            <w:r w:rsidRPr="00034ED7">
              <w:rPr>
                <w:rFonts w:eastAsia="Times New Roman"/>
                <w:lang w:bidi="hi-IN"/>
              </w:rPr>
              <w:t>i</w:t>
            </w:r>
            <w:proofErr w:type="spellEnd"/>
            <w:r w:rsidRPr="00034ED7">
              <w:rPr>
                <w:rFonts w:eastAsia="Times New Roman"/>
                <w:lang w:bidi="hi-IN"/>
              </w:rPr>
              <w:t>) in sub-section (3), for the words and figures “within the meaning of sections 175 and 176 of the Indian Penal Code”, the words and figures “within the meaning of sections 210 and 211 of the Bharatiya Nyaya Sanhita, 2023 (45 of 2023)” shall be substituted;</w:t>
            </w:r>
          </w:p>
          <w:p w:rsidR="00461E23" w:rsidRPr="00034ED7" w:rsidRDefault="00461E23" w:rsidP="00784C24">
            <w:pPr>
              <w:spacing w:after="0" w:line="240" w:lineRule="auto"/>
              <w:jc w:val="both"/>
              <w:rPr>
                <w:rFonts w:eastAsia="Times New Roman"/>
                <w:lang w:bidi="hi-IN"/>
              </w:rPr>
            </w:pPr>
            <w:r w:rsidRPr="00034ED7">
              <w:rPr>
                <w:rFonts w:eastAsia="Times New Roman"/>
                <w:lang w:bidi="hi-IN"/>
              </w:rPr>
              <w:t xml:space="preserve">        (ii) in sub-section (4), for the words and figures “The provisions of the Code of Criminal Procedure, 1973 (2 of 1974) shall, so far as may be, apply to the search or seizure under sub-clause (e) of clause (ii) of sub-section (2) as they apply to the search or seizure made under the authority of a warrant issued under section 94 of the said Code”, the words and figures “The provisions of the Bharatiya Nagarik Suraksha Sanhita, 2023 (46 of 2023) shall, so far as may be, apply to the search or seizure under sub-clause (e) of clause (ii) of sub-section (2) as they apply to the search or seizure made under the authority of a warrant issued under section 97 of the said Sanhita” shall be substituted;</w:t>
            </w:r>
          </w:p>
          <w:p w:rsidR="00461E23" w:rsidRPr="00034ED7" w:rsidRDefault="00461E23" w:rsidP="00784C24">
            <w:pPr>
              <w:spacing w:after="0" w:line="240" w:lineRule="auto"/>
              <w:jc w:val="both"/>
              <w:rPr>
                <w:rFonts w:eastAsia="Times New Roman"/>
                <w:lang w:bidi="hi-IN"/>
              </w:rPr>
            </w:pPr>
            <w:r w:rsidRPr="00034ED7">
              <w:rPr>
                <w:rFonts w:eastAsia="Times New Roman"/>
                <w:lang w:bidi="hi-IN"/>
              </w:rPr>
              <w:t xml:space="preserve">        (iii) in sub-section (5), for the words and figures “within the meaning of section 21 of the Indian Penal Code”, the words and figures “within the meaning of section 2 (28) of the Bharatiya Nyaya Sanhita, 2023” shall be substituted;</w:t>
            </w:r>
          </w:p>
          <w:p w:rsidR="00F843A2" w:rsidRPr="00034ED7" w:rsidRDefault="00F843A2" w:rsidP="00784C24">
            <w:pPr>
              <w:spacing w:after="0" w:line="240" w:lineRule="auto"/>
              <w:jc w:val="both"/>
              <w:rPr>
                <w:rFonts w:eastAsia="Times New Roman"/>
                <w:lang w:bidi="hi-IN"/>
              </w:rPr>
            </w:pPr>
          </w:p>
          <w:p w:rsidR="00461E23" w:rsidRPr="00034ED7" w:rsidRDefault="00461E23" w:rsidP="00784C24">
            <w:pPr>
              <w:spacing w:after="0" w:line="240" w:lineRule="auto"/>
              <w:jc w:val="both"/>
              <w:rPr>
                <w:rFonts w:eastAsia="Times New Roman"/>
                <w:lang w:bidi="hi-IN"/>
              </w:rPr>
            </w:pPr>
            <w:r w:rsidRPr="00034ED7">
              <w:rPr>
                <w:rFonts w:eastAsia="Times New Roman"/>
                <w:lang w:bidi="hi-IN"/>
              </w:rPr>
              <w:t>(B) In section 33, -</w:t>
            </w:r>
          </w:p>
          <w:p w:rsidR="00461E23" w:rsidRPr="00034ED7" w:rsidRDefault="00461E23" w:rsidP="00784C24">
            <w:pPr>
              <w:spacing w:after="0" w:line="240" w:lineRule="auto"/>
              <w:jc w:val="both"/>
              <w:rPr>
                <w:rFonts w:eastAsia="Times New Roman"/>
                <w:lang w:bidi="hi-IN"/>
              </w:rPr>
            </w:pPr>
            <w:r w:rsidRPr="00034ED7">
              <w:rPr>
                <w:rFonts w:eastAsia="Times New Roman"/>
                <w:lang w:bidi="hi-IN"/>
              </w:rPr>
              <w:t xml:space="preserve">        (</w:t>
            </w:r>
            <w:proofErr w:type="spellStart"/>
            <w:r w:rsidRPr="00034ED7">
              <w:rPr>
                <w:rFonts w:eastAsia="Times New Roman"/>
                <w:lang w:bidi="hi-IN"/>
              </w:rPr>
              <w:t>i</w:t>
            </w:r>
            <w:proofErr w:type="spellEnd"/>
            <w:r w:rsidRPr="00034ED7">
              <w:rPr>
                <w:rFonts w:eastAsia="Times New Roman"/>
                <w:lang w:bidi="hi-IN"/>
              </w:rPr>
              <w:t>) in sub-section (2), for the words and figures “The court of Metropolitan Magistrate or a Judicial Magistrate”, the words and figures “The court of a Judicial Magistrate” shall be substituted;</w:t>
            </w:r>
          </w:p>
          <w:p w:rsidR="00461E23" w:rsidRPr="00034ED7" w:rsidRDefault="00461E23" w:rsidP="00784C24">
            <w:pPr>
              <w:spacing w:after="0" w:line="240" w:lineRule="auto"/>
              <w:jc w:val="both"/>
              <w:rPr>
                <w:rFonts w:eastAsia="Times New Roman"/>
                <w:lang w:bidi="hi-IN"/>
              </w:rPr>
            </w:pPr>
            <w:r w:rsidRPr="00034ED7">
              <w:rPr>
                <w:rFonts w:eastAsia="Times New Roman"/>
                <w:lang w:bidi="hi-IN"/>
              </w:rPr>
              <w:t xml:space="preserve">         (ii) for sub-section (3), the following sub-section shall be substitute, namely:-</w:t>
            </w:r>
          </w:p>
          <w:p w:rsidR="00461E23" w:rsidRPr="00034ED7" w:rsidRDefault="00461E23" w:rsidP="00784C24">
            <w:pPr>
              <w:spacing w:after="0" w:line="240" w:lineRule="auto"/>
              <w:jc w:val="both"/>
              <w:rPr>
                <w:rFonts w:eastAsia="Times New Roman"/>
                <w:lang w:bidi="hi-IN"/>
              </w:rPr>
            </w:pPr>
            <w:r w:rsidRPr="00034ED7">
              <w:rPr>
                <w:rFonts w:eastAsia="Times New Roman"/>
                <w:lang w:bidi="hi-IN"/>
              </w:rPr>
              <w:t xml:space="preserve">                 “(3) Notwithstanding anything contained in the Bharatiya Nagarik Suraksha Sanhita, 2023 (46 of 2023), a Judicial Magistrate of the First Class may impose fine and penalties prescribed under this Act.”</w:t>
            </w:r>
          </w:p>
          <w:p w:rsidR="00F843A2" w:rsidRPr="00034ED7" w:rsidRDefault="00F843A2" w:rsidP="00784C24">
            <w:pPr>
              <w:spacing w:after="0" w:line="240" w:lineRule="auto"/>
              <w:jc w:val="both"/>
              <w:rPr>
                <w:rFonts w:eastAsia="Times New Roman"/>
                <w:lang w:bidi="hi-IN"/>
              </w:rPr>
            </w:pPr>
          </w:p>
          <w:p w:rsidR="00461E23" w:rsidRPr="00034ED7" w:rsidRDefault="00461E23" w:rsidP="00784C24">
            <w:pPr>
              <w:spacing w:after="0" w:line="240" w:lineRule="auto"/>
              <w:jc w:val="both"/>
              <w:rPr>
                <w:rFonts w:eastAsia="Times New Roman"/>
                <w:lang w:bidi="hi-IN"/>
              </w:rPr>
            </w:pPr>
            <w:r w:rsidRPr="00034ED7">
              <w:rPr>
                <w:rFonts w:eastAsia="Times New Roman"/>
                <w:lang w:bidi="hi-IN"/>
              </w:rPr>
              <w:t xml:space="preserve">(C) In section 34, in sub-section (1), for the words and figures “Notwithstanding anything contained in the Code of Criminal Procedure, 1973”, the words and figures “Notwithstanding anything contained in the Bharatiya Nagarik Suraksha Sanhita, 2023 (46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67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2004</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11</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Special</w:t>
            </w:r>
            <w:r w:rsidR="007C090A" w:rsidRPr="00034ED7">
              <w:rPr>
                <w:rFonts w:eastAsia="Times New Roman"/>
                <w:lang w:bidi="hi-IN"/>
              </w:rPr>
              <w:t xml:space="preserve"> Economic Zone Act, 2004</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24,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68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60</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Stamp</w:t>
            </w:r>
            <w:r w:rsidR="007C090A" w:rsidRPr="00034ED7">
              <w:rPr>
                <w:rFonts w:eastAsia="Times New Roman"/>
                <w:lang w:bidi="hi-IN"/>
              </w:rPr>
              <w:t xml:space="preserve"> Act, 1958</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In section 62B,-</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w:t>
            </w:r>
            <w:proofErr w:type="gramStart"/>
            <w:r w:rsidRPr="00034ED7">
              <w:rPr>
                <w:rFonts w:eastAsia="Times New Roman"/>
                <w:lang w:bidi="hi-IN"/>
              </w:rPr>
              <w:t>in</w:t>
            </w:r>
            <w:proofErr w:type="gramEnd"/>
            <w:r w:rsidRPr="00034ED7">
              <w:rPr>
                <w:rFonts w:eastAsia="Times New Roman"/>
                <w:lang w:bidi="hi-IN"/>
              </w:rPr>
              <w:t xml:space="preserve"> sub-section (1), </w:t>
            </w:r>
            <w:r w:rsidR="00E70D29" w:rsidRPr="00034ED7">
              <w:rPr>
                <w:rFonts w:eastAsia="Times New Roman"/>
                <w:lang w:bidi="hi-IN"/>
              </w:rPr>
              <w:t>for the words and figures</w:t>
            </w:r>
            <w:r w:rsidRPr="00034ED7">
              <w:rPr>
                <w:rFonts w:eastAsia="Times New Roman"/>
                <w:lang w:bidi="hi-IN"/>
              </w:rPr>
              <w:t xml:space="preserve"> “anything contained in the Indian Evidence Act, 1872 (1 of 1872)”</w:t>
            </w:r>
            <w:r w:rsidR="00E70D29" w:rsidRPr="00034ED7">
              <w:rPr>
                <w:rFonts w:eastAsia="Times New Roman"/>
                <w:lang w:bidi="hi-IN"/>
              </w:rPr>
              <w:t>, the words and figures</w:t>
            </w:r>
            <w:r w:rsidRPr="00034ED7">
              <w:rPr>
                <w:rFonts w:eastAsia="Times New Roman"/>
                <w:lang w:bidi="hi-IN"/>
              </w:rPr>
              <w:t xml:space="preserve"> “anything contained in the Bharatiya Sakshya Adhiniyam. 2023 (47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in sub-section (3), in clause (a), </w:t>
            </w:r>
            <w:r w:rsidR="00E70D29" w:rsidRPr="00034ED7">
              <w:rPr>
                <w:rFonts w:eastAsia="Times New Roman"/>
                <w:lang w:bidi="hi-IN"/>
              </w:rPr>
              <w:t>for the words and figures</w:t>
            </w:r>
            <w:r w:rsidRPr="00034ED7">
              <w:rPr>
                <w:rFonts w:eastAsia="Times New Roman"/>
                <w:lang w:bidi="hi-IN"/>
              </w:rPr>
              <w:t xml:space="preserve"> “prosecution under the Indian Penal Code (XLV of 1860)”</w:t>
            </w:r>
            <w:r w:rsidR="00E70D29" w:rsidRPr="00034ED7">
              <w:rPr>
                <w:rFonts w:eastAsia="Times New Roman"/>
                <w:lang w:bidi="hi-IN"/>
              </w:rPr>
              <w:t>, the words and figures</w:t>
            </w:r>
            <w:r w:rsidRPr="00034ED7">
              <w:rPr>
                <w:rFonts w:eastAsia="Times New Roman"/>
                <w:lang w:bidi="hi-IN"/>
              </w:rPr>
              <w:t xml:space="preserve"> “prosecution under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69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State</w:t>
            </w:r>
            <w:r w:rsidR="007C090A" w:rsidRPr="00034ED7">
              <w:rPr>
                <w:rFonts w:eastAsia="Times New Roman"/>
                <w:lang w:bidi="hi-IN"/>
              </w:rPr>
              <w:t xml:space="preserve"> Disaster Management Act, 2003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39, In sub-section (20, </w:t>
            </w:r>
            <w:r w:rsidR="00E70D29" w:rsidRPr="00034ED7">
              <w:rPr>
                <w:rFonts w:eastAsia="Times New Roman"/>
                <w:lang w:bidi="hi-IN"/>
              </w:rPr>
              <w:t>for the words and figures</w:t>
            </w:r>
            <w:r w:rsidRPr="00034ED7">
              <w:rPr>
                <w:rFonts w:eastAsia="Times New Roman"/>
                <w:lang w:bidi="hi-IN"/>
              </w:rPr>
              <w:t xml:space="preserve"> “Notwithstanding anything contained in section 200 of the Code of Criminal Procedure, 1973 (2 of 1974)”</w:t>
            </w:r>
            <w:r w:rsidR="00E70D29" w:rsidRPr="00034ED7">
              <w:rPr>
                <w:rFonts w:eastAsia="Times New Roman"/>
                <w:lang w:bidi="hi-IN"/>
              </w:rPr>
              <w:t>, the words and figures</w:t>
            </w:r>
            <w:r w:rsidRPr="00034ED7">
              <w:rPr>
                <w:rFonts w:eastAsia="Times New Roman"/>
                <w:lang w:bidi="hi-IN"/>
              </w:rPr>
              <w:t xml:space="preserve"> “Notwithstanding anything contained in section 223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45,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70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99</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Tenancy</w:t>
            </w:r>
            <w:r w:rsidR="007C090A" w:rsidRPr="00034ED7">
              <w:rPr>
                <w:rFonts w:eastAsia="Times New Roman"/>
                <w:lang w:bidi="hi-IN"/>
              </w:rPr>
              <w:t xml:space="preserve"> and Agricultural Lands (</w:t>
            </w:r>
            <w:proofErr w:type="spellStart"/>
            <w:r w:rsidR="007C090A" w:rsidRPr="00034ED7">
              <w:rPr>
                <w:rFonts w:eastAsia="Times New Roman"/>
                <w:lang w:bidi="hi-IN"/>
              </w:rPr>
              <w:t>Vidarbha</w:t>
            </w:r>
            <w:proofErr w:type="spellEnd"/>
            <w:r w:rsidR="007C090A" w:rsidRPr="00034ED7">
              <w:rPr>
                <w:rFonts w:eastAsia="Times New Roman"/>
                <w:lang w:bidi="hi-IN"/>
              </w:rPr>
              <w:t xml:space="preserve"> Region and Kutch Area) Act, 1958</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8, in sub-section (4), </w:t>
            </w:r>
            <w:r w:rsidR="00E70D29" w:rsidRPr="00034ED7">
              <w:rPr>
                <w:rFonts w:eastAsia="Times New Roman"/>
                <w:lang w:bidi="hi-IN"/>
              </w:rPr>
              <w:t>for the words and figures</w:t>
            </w:r>
            <w:r w:rsidRPr="00034ED7">
              <w:rPr>
                <w:rFonts w:eastAsia="Times New Roman"/>
                <w:lang w:bidi="hi-IN"/>
              </w:rPr>
              <w:t xml:space="preserve"> “anything contained in section 92 of the Indian Evidence Act, 1872 (1 of 1872)”</w:t>
            </w:r>
            <w:r w:rsidR="00E70D29" w:rsidRPr="00034ED7">
              <w:rPr>
                <w:rFonts w:eastAsia="Times New Roman"/>
                <w:lang w:bidi="hi-IN"/>
              </w:rPr>
              <w:t>, the words and figures</w:t>
            </w:r>
            <w:r w:rsidRPr="00034ED7">
              <w:rPr>
                <w:rFonts w:eastAsia="Times New Roman"/>
                <w:lang w:bidi="hi-IN"/>
              </w:rPr>
              <w:t xml:space="preserve"> “anything </w:t>
            </w:r>
            <w:r w:rsidRPr="00034ED7">
              <w:rPr>
                <w:rFonts w:eastAsia="Times New Roman"/>
                <w:lang w:bidi="hi-IN"/>
              </w:rPr>
              <w:lastRenderedPageBreak/>
              <w:t>contained in section 95 of the Bharatiya Sakshya Adhiniyam, 2023 (47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80, </w:t>
            </w:r>
            <w:r w:rsidR="00E70D29" w:rsidRPr="00034ED7">
              <w:rPr>
                <w:rFonts w:eastAsia="Times New Roman"/>
                <w:lang w:bidi="hi-IN"/>
              </w:rPr>
              <w:t>for the words and figures</w:t>
            </w:r>
            <w:r w:rsidRPr="00034ED7">
              <w:rPr>
                <w:rFonts w:eastAsia="Times New Roman"/>
                <w:lang w:bidi="hi-IN"/>
              </w:rPr>
              <w:t xml:space="preserve"> “under section 21 of the Indian Penal Code (XLV of 1860)”</w:t>
            </w:r>
            <w:r w:rsidR="00E70D29" w:rsidRPr="00034ED7">
              <w:rPr>
                <w:rFonts w:eastAsia="Times New Roman"/>
                <w:lang w:bidi="hi-IN"/>
              </w:rPr>
              <w:t>, the words and figures</w:t>
            </w:r>
            <w:r w:rsidRPr="00034ED7">
              <w:rPr>
                <w:rFonts w:eastAsia="Times New Roman"/>
                <w:lang w:bidi="hi-IN"/>
              </w:rPr>
              <w:t xml:space="preserve"> “under section 2 (28)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87, </w:t>
            </w:r>
            <w:r w:rsidR="00E70D29" w:rsidRPr="00034ED7">
              <w:rPr>
                <w:rFonts w:eastAsia="Times New Roman"/>
                <w:lang w:bidi="hi-IN"/>
              </w:rPr>
              <w:t>for the words and figures</w:t>
            </w:r>
            <w:r w:rsidRPr="00034ED7">
              <w:rPr>
                <w:rFonts w:eastAsia="Times New Roman"/>
                <w:lang w:bidi="hi-IN"/>
              </w:rPr>
              <w:t xml:space="preserve"> “under section 21 of the Indian Penal Code (XLV of 1860)”</w:t>
            </w:r>
            <w:r w:rsidR="00E70D29" w:rsidRPr="00034ED7">
              <w:rPr>
                <w:rFonts w:eastAsia="Times New Roman"/>
                <w:lang w:bidi="hi-IN"/>
              </w:rPr>
              <w:t>, the words and figures</w:t>
            </w:r>
            <w:r w:rsidRPr="00034ED7">
              <w:rPr>
                <w:rFonts w:eastAsia="Times New Roman"/>
                <w:lang w:bidi="hi-IN"/>
              </w:rPr>
              <w:t xml:space="preserve"> “under section 2 (28)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(D) In section 115, </w:t>
            </w:r>
            <w:r w:rsidR="00E70D29" w:rsidRPr="00034ED7">
              <w:rPr>
                <w:rFonts w:eastAsia="Times New Roman"/>
                <w:lang w:bidi="hi-IN"/>
              </w:rPr>
              <w:t>for the words and figures</w:t>
            </w:r>
            <w:r w:rsidRPr="00034ED7">
              <w:rPr>
                <w:rFonts w:eastAsia="Times New Roman"/>
                <w:lang w:bidi="hi-IN"/>
              </w:rPr>
              <w:t xml:space="preserve"> “sections 193, 219 and 228 of the Indian Penal Code (XXLV of 1860)”</w:t>
            </w:r>
            <w:r w:rsidR="00E70D29" w:rsidRPr="00034ED7">
              <w:rPr>
                <w:rFonts w:eastAsia="Times New Roman"/>
                <w:lang w:bidi="hi-IN"/>
              </w:rPr>
              <w:t>, the words and figures</w:t>
            </w:r>
            <w:r w:rsidRPr="00034ED7">
              <w:rPr>
                <w:rFonts w:eastAsia="Times New Roman"/>
                <w:lang w:bidi="hi-IN"/>
              </w:rPr>
              <w:t xml:space="preserve"> “section 229, 257 and 267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71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1948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67</w:t>
            </w:r>
          </w:p>
        </w:tc>
        <w:tc>
          <w:tcPr>
            <w:tcW w:w="3210" w:type="dxa"/>
            <w:shd w:val="clear" w:color="auto" w:fill="auto"/>
            <w:noWrap/>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Tenancy</w:t>
            </w:r>
            <w:r w:rsidR="007C090A" w:rsidRPr="00034ED7">
              <w:rPr>
                <w:rFonts w:eastAsia="Times New Roman"/>
                <w:lang w:bidi="hi-IN"/>
              </w:rPr>
              <w:t xml:space="preserve"> and Agricultural Lands Act, 1948</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62, </w:t>
            </w:r>
            <w:r w:rsidR="00E70D29" w:rsidRPr="00034ED7">
              <w:rPr>
                <w:rFonts w:eastAsia="Times New Roman"/>
                <w:lang w:bidi="hi-IN"/>
              </w:rPr>
              <w:t>for the words and figures</w:t>
            </w:r>
            <w:r w:rsidRPr="00034ED7">
              <w:rPr>
                <w:rFonts w:eastAsia="Times New Roman"/>
                <w:lang w:bidi="hi-IN"/>
              </w:rPr>
              <w:t xml:space="preserve"> “under section 21 of the Indian Penal Code (XLV of 1860)”</w:t>
            </w:r>
            <w:r w:rsidR="00E70D29" w:rsidRPr="00034ED7">
              <w:rPr>
                <w:rFonts w:eastAsia="Times New Roman"/>
                <w:lang w:bidi="hi-IN"/>
              </w:rPr>
              <w:t>, the words and figures</w:t>
            </w:r>
            <w:r w:rsidRPr="00034ED7">
              <w:rPr>
                <w:rFonts w:eastAsia="Times New Roman"/>
                <w:lang w:bidi="hi-IN"/>
              </w:rPr>
              <w:t xml:space="preserve"> “under section 2 (28) of the Bharatiya Nyaya Sanhita, 2023 (45 of 2023)” shall be substituted;</w:t>
            </w:r>
          </w:p>
          <w:p w:rsidR="007C090A" w:rsidRPr="00034ED7" w:rsidRDefault="007C090A" w:rsidP="007C090A">
            <w:pPr>
              <w:spacing w:before="240" w:after="0" w:line="240" w:lineRule="auto"/>
              <w:jc w:val="both"/>
              <w:rPr>
                <w:rFonts w:eastAsia="Times New Roman"/>
                <w:lang w:bidi="hi-IN"/>
              </w:rPr>
            </w:pPr>
            <w:r w:rsidRPr="00034ED7">
              <w:rPr>
                <w:rFonts w:eastAsia="Times New Roman"/>
                <w:lang w:bidi="hi-IN"/>
              </w:rPr>
              <w:t xml:space="preserve">(B) In section 80, </w:t>
            </w:r>
            <w:r w:rsidR="00E70D29" w:rsidRPr="00034ED7">
              <w:rPr>
                <w:rFonts w:eastAsia="Times New Roman"/>
                <w:lang w:bidi="hi-IN"/>
              </w:rPr>
              <w:t>for the words and figures</w:t>
            </w:r>
            <w:r w:rsidRPr="00034ED7">
              <w:rPr>
                <w:rFonts w:eastAsia="Times New Roman"/>
                <w:lang w:bidi="hi-IN"/>
              </w:rPr>
              <w:t xml:space="preserve"> “sections 193, 219 and 228 of the Indian Penal Code (XXLV of 1860)”</w:t>
            </w:r>
            <w:r w:rsidR="00E70D29" w:rsidRPr="00034ED7">
              <w:rPr>
                <w:rFonts w:eastAsia="Times New Roman"/>
                <w:lang w:bidi="hi-IN"/>
              </w:rPr>
              <w:t>, the words and figures</w:t>
            </w:r>
            <w:r w:rsidRPr="00034ED7">
              <w:rPr>
                <w:rFonts w:eastAsia="Times New Roman"/>
                <w:lang w:bidi="hi-IN"/>
              </w:rPr>
              <w:t xml:space="preserve"> “section 229, 257 and 267 of the Bharatiya Nyaya Sanhita, 2023 (45 of 2023)” shall be substituted.</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72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18</w:t>
            </w:r>
          </w:p>
        </w:tc>
        <w:tc>
          <w:tcPr>
            <w:tcW w:w="3210" w:type="dxa"/>
            <w:shd w:val="clear" w:color="auto" w:fill="auto"/>
            <w:hideMark/>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A4151D" w:rsidRPr="00034ED7">
              <w:rPr>
                <w:rFonts w:eastAsia="Times New Roman"/>
                <w:lang w:bidi="hi-IN"/>
              </w:rPr>
              <w:t>Gujarat Water</w:t>
            </w:r>
            <w:r w:rsidR="007C090A" w:rsidRPr="00034ED7">
              <w:rPr>
                <w:rFonts w:eastAsia="Times New Roman"/>
                <w:lang w:bidi="hi-IN"/>
              </w:rPr>
              <w:t xml:space="preserve"> User's Participatory Irrigation Management Act, 2007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41, </w:t>
            </w:r>
            <w:r w:rsidR="00E70D29" w:rsidRPr="00034ED7">
              <w:rPr>
                <w:rFonts w:eastAsia="Times New Roman"/>
                <w:lang w:bidi="hi-IN"/>
              </w:rPr>
              <w:t>for the words and figures</w:t>
            </w:r>
            <w:r w:rsidRPr="00034ED7">
              <w:rPr>
                <w:rFonts w:eastAsia="Times New Roman"/>
                <w:lang w:bidi="hi-IN"/>
              </w:rPr>
              <w:t xml:space="preserve"> “mischief within the meaning of the Indian Penal Code (45 of 1860)”</w:t>
            </w:r>
            <w:r w:rsidR="00E70D29" w:rsidRPr="00034ED7">
              <w:rPr>
                <w:rFonts w:eastAsia="Times New Roman"/>
                <w:lang w:bidi="hi-IN"/>
              </w:rPr>
              <w:t>, the words and figures</w:t>
            </w:r>
            <w:r w:rsidRPr="00034ED7">
              <w:rPr>
                <w:rFonts w:eastAsia="Times New Roman"/>
                <w:lang w:bidi="hi-IN"/>
              </w:rPr>
              <w:t xml:space="preserve"> “mischief within the meaning of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73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9</w:t>
            </w:r>
          </w:p>
        </w:tc>
        <w:tc>
          <w:tcPr>
            <w:tcW w:w="3210" w:type="dxa"/>
            <w:shd w:val="clear" w:color="auto" w:fill="auto"/>
            <w:noWrap/>
            <w:hideMark/>
          </w:tcPr>
          <w:p w:rsidR="007C090A" w:rsidRPr="00034ED7" w:rsidRDefault="00A4151D" w:rsidP="007C090A">
            <w:pPr>
              <w:spacing w:after="0" w:line="240" w:lineRule="auto"/>
              <w:rPr>
                <w:rFonts w:eastAsia="Times New Roman"/>
                <w:lang w:bidi="hi-IN"/>
              </w:rPr>
            </w:pPr>
            <w:r w:rsidRPr="00034ED7">
              <w:rPr>
                <w:rFonts w:eastAsia="Times New Roman"/>
                <w:lang w:bidi="hi-IN"/>
              </w:rPr>
              <w:t xml:space="preserve">The </w:t>
            </w:r>
            <w:proofErr w:type="spellStart"/>
            <w:r w:rsidR="007C090A" w:rsidRPr="00034ED7">
              <w:rPr>
                <w:rFonts w:eastAsia="Times New Roman"/>
                <w:lang w:bidi="hi-IN"/>
              </w:rPr>
              <w:t>Kamdhenu</w:t>
            </w:r>
            <w:proofErr w:type="spellEnd"/>
            <w:r w:rsidR="007C090A" w:rsidRPr="00034ED7">
              <w:rPr>
                <w:rFonts w:eastAsia="Times New Roman"/>
                <w:lang w:bidi="hi-IN"/>
              </w:rPr>
              <w:t xml:space="preserve"> University Act, 2009</w:t>
            </w:r>
            <w:r w:rsidR="0008295F" w:rsidRPr="00034ED7">
              <w:rPr>
                <w:rFonts w:eastAsia="Times New Roman"/>
                <w:lang w:bidi="hi-IN"/>
              </w:rPr>
              <w:t>.</w:t>
            </w:r>
            <w:r w:rsidR="007C090A" w:rsidRPr="00034ED7">
              <w:rPr>
                <w:rFonts w:eastAsia="Times New Roman"/>
                <w:lang w:bidi="hi-IN"/>
              </w:rPr>
              <w:t xml:space="preserve">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53, </w:t>
            </w:r>
            <w:r w:rsidR="00E70D29" w:rsidRPr="00034ED7">
              <w:rPr>
                <w:rFonts w:eastAsia="Times New Roman"/>
                <w:lang w:bidi="hi-IN"/>
              </w:rPr>
              <w:t>for the words and figures</w:t>
            </w:r>
            <w:r w:rsidRPr="00034ED7">
              <w:rPr>
                <w:rFonts w:eastAsia="Times New Roman"/>
                <w:lang w:bidi="hi-IN"/>
              </w:rPr>
              <w:t xml:space="preserve"> “within the meaning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74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1906</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w:t>
            </w:r>
          </w:p>
        </w:tc>
        <w:tc>
          <w:tcPr>
            <w:tcW w:w="3210" w:type="dxa"/>
            <w:shd w:val="clear" w:color="auto" w:fill="auto"/>
            <w:noWrap/>
            <w:hideMark/>
          </w:tcPr>
          <w:p w:rsidR="007C090A" w:rsidRPr="00034ED7" w:rsidRDefault="00A4151D"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 xml:space="preserve">Mamlatdars' Court Act, </w:t>
            </w:r>
            <w:r w:rsidR="007C090A" w:rsidRPr="00034ED7">
              <w:rPr>
                <w:rFonts w:eastAsia="Times New Roman"/>
                <w:lang w:bidi="hi-IN"/>
              </w:rPr>
              <w:lastRenderedPageBreak/>
              <w:t>1906</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lastRenderedPageBreak/>
              <w:t xml:space="preserve">(A) In section 21, in sub-section (4), </w:t>
            </w:r>
            <w:r w:rsidR="00E70D29" w:rsidRPr="00034ED7">
              <w:rPr>
                <w:rFonts w:eastAsia="Times New Roman"/>
                <w:lang w:bidi="hi-IN"/>
              </w:rPr>
              <w:t xml:space="preserve">for the </w:t>
            </w:r>
            <w:r w:rsidR="00E70D29" w:rsidRPr="00034ED7">
              <w:rPr>
                <w:rFonts w:eastAsia="Times New Roman"/>
                <w:lang w:bidi="hi-IN"/>
              </w:rPr>
              <w:lastRenderedPageBreak/>
              <w:t>words and figures</w:t>
            </w:r>
            <w:r w:rsidRPr="00034ED7">
              <w:rPr>
                <w:rFonts w:eastAsia="Times New Roman"/>
                <w:lang w:bidi="hi-IN"/>
              </w:rPr>
              <w:t xml:space="preserve"> “under section 188 of the Indian Penal Code (XLV of 1860)”</w:t>
            </w:r>
            <w:r w:rsidR="00E70D29" w:rsidRPr="00034ED7">
              <w:rPr>
                <w:rFonts w:eastAsia="Times New Roman"/>
                <w:lang w:bidi="hi-IN"/>
              </w:rPr>
              <w:t>, the words and figures</w:t>
            </w:r>
            <w:r w:rsidRPr="00034ED7">
              <w:rPr>
                <w:rFonts w:eastAsia="Times New Roman"/>
                <w:lang w:bidi="hi-IN"/>
              </w:rPr>
              <w:t xml:space="preserve"> “under section 223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25, </w:t>
            </w:r>
            <w:r w:rsidR="00E70D29" w:rsidRPr="00034ED7">
              <w:rPr>
                <w:rFonts w:eastAsia="Times New Roman"/>
                <w:lang w:bidi="hi-IN"/>
              </w:rPr>
              <w:t>for the words and figures</w:t>
            </w:r>
            <w:r w:rsidRPr="00034ED7">
              <w:rPr>
                <w:rFonts w:eastAsia="Times New Roman"/>
                <w:lang w:bidi="hi-IN"/>
              </w:rPr>
              <w:t xml:space="preserve"> “under section 193 of the Indian Penal Code (XLV of 1860)”</w:t>
            </w:r>
            <w:r w:rsidR="00E70D29" w:rsidRPr="00034ED7">
              <w:rPr>
                <w:rFonts w:eastAsia="Times New Roman"/>
                <w:lang w:bidi="hi-IN"/>
              </w:rPr>
              <w:t>, the words and figures</w:t>
            </w:r>
            <w:r w:rsidRPr="00034ED7">
              <w:rPr>
                <w:rFonts w:eastAsia="Times New Roman"/>
                <w:lang w:bidi="hi-IN"/>
              </w:rPr>
              <w:t xml:space="preserve"> “under section 229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26, in clause (b), </w:t>
            </w:r>
            <w:r w:rsidR="00E70D29" w:rsidRPr="00034ED7">
              <w:rPr>
                <w:rFonts w:eastAsia="Times New Roman"/>
                <w:lang w:bidi="hi-IN"/>
              </w:rPr>
              <w:t>for the words and figures</w:t>
            </w:r>
            <w:r w:rsidRPr="00034ED7">
              <w:rPr>
                <w:rFonts w:eastAsia="Times New Roman"/>
                <w:lang w:bidi="hi-IN"/>
              </w:rPr>
              <w:t xml:space="preserve"> “under Chapter XII of the Code of Criminal Procedure, 1898 (V of 1898)”</w:t>
            </w:r>
            <w:r w:rsidR="00E70D29" w:rsidRPr="00034ED7">
              <w:rPr>
                <w:rFonts w:eastAsia="Times New Roman"/>
                <w:lang w:bidi="hi-IN"/>
              </w:rPr>
              <w:t>, the words and figures</w:t>
            </w:r>
            <w:r w:rsidRPr="00034ED7">
              <w:rPr>
                <w:rFonts w:eastAsia="Times New Roman"/>
                <w:lang w:bidi="hi-IN"/>
              </w:rPr>
              <w:t xml:space="preserve"> under Chapter XI of the Bharatiya Nagarik Suraksha Sanhita, 2023 (46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75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14</w:t>
            </w:r>
          </w:p>
        </w:tc>
        <w:tc>
          <w:tcPr>
            <w:tcW w:w="3210" w:type="dxa"/>
            <w:shd w:val="clear" w:color="auto" w:fill="auto"/>
            <w:noWrap/>
            <w:hideMark/>
          </w:tcPr>
          <w:p w:rsidR="007C090A" w:rsidRPr="00034ED7" w:rsidRDefault="009623B3" w:rsidP="007C090A">
            <w:pPr>
              <w:spacing w:after="0" w:line="240" w:lineRule="auto"/>
              <w:rPr>
                <w:rFonts w:eastAsia="Times New Roman"/>
                <w:lang w:bidi="hi-IN"/>
              </w:rPr>
            </w:pPr>
            <w:r w:rsidRPr="00034ED7">
              <w:rPr>
                <w:rFonts w:eastAsia="Times New Roman"/>
                <w:lang w:bidi="hi-IN"/>
              </w:rPr>
              <w:t xml:space="preserve">The </w:t>
            </w:r>
            <w:proofErr w:type="spellStart"/>
            <w:r w:rsidR="007C090A" w:rsidRPr="00034ED7">
              <w:rPr>
                <w:rFonts w:eastAsia="Times New Roman"/>
                <w:lang w:bidi="hi-IN"/>
              </w:rPr>
              <w:t>Pandit</w:t>
            </w:r>
            <w:proofErr w:type="spellEnd"/>
            <w:r w:rsidR="007C090A" w:rsidRPr="00034ED7">
              <w:rPr>
                <w:rFonts w:eastAsia="Times New Roman"/>
                <w:lang w:bidi="hi-IN"/>
              </w:rPr>
              <w:t xml:space="preserve"> </w:t>
            </w:r>
            <w:proofErr w:type="spellStart"/>
            <w:r w:rsidR="007C090A" w:rsidRPr="00034ED7">
              <w:rPr>
                <w:rFonts w:eastAsia="Times New Roman"/>
                <w:lang w:bidi="hi-IN"/>
              </w:rPr>
              <w:t>Deendayal</w:t>
            </w:r>
            <w:proofErr w:type="spellEnd"/>
            <w:r w:rsidR="007C090A" w:rsidRPr="00034ED7">
              <w:rPr>
                <w:rFonts w:eastAsia="Times New Roman"/>
                <w:lang w:bidi="hi-IN"/>
              </w:rPr>
              <w:t xml:space="preserve"> Energy University Act, 2007. </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33,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76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1952</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w:t>
            </w:r>
          </w:p>
        </w:tc>
        <w:tc>
          <w:tcPr>
            <w:tcW w:w="3210" w:type="dxa"/>
            <w:shd w:val="clear" w:color="auto" w:fill="auto"/>
            <w:noWrap/>
            <w:hideMark/>
          </w:tcPr>
          <w:p w:rsidR="007C090A" w:rsidRPr="00034ED7" w:rsidRDefault="009623B3"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Saurashtra Estate Acquisition Act, 1952</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13, </w:t>
            </w:r>
            <w:r w:rsidR="00E70D29" w:rsidRPr="00034ED7">
              <w:rPr>
                <w:rFonts w:eastAsia="Times New Roman"/>
                <w:lang w:bidi="hi-IN"/>
              </w:rPr>
              <w:t>for the words and figures</w:t>
            </w:r>
            <w:r w:rsidRPr="00034ED7">
              <w:rPr>
                <w:rFonts w:eastAsia="Times New Roman"/>
                <w:lang w:bidi="hi-IN"/>
              </w:rPr>
              <w:t xml:space="preserve"> “within the meaning of sections 193, 219 and 228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sections 229, 257 and 267 of the Bharatiya Nyaya Sanhita, 2023 (45 of 2023)” shall be substituted.</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77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1949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41</w:t>
            </w:r>
          </w:p>
        </w:tc>
        <w:tc>
          <w:tcPr>
            <w:tcW w:w="3210" w:type="dxa"/>
            <w:shd w:val="clear" w:color="auto" w:fill="auto"/>
            <w:hideMark/>
          </w:tcPr>
          <w:p w:rsidR="007C090A" w:rsidRPr="00034ED7" w:rsidRDefault="009623B3" w:rsidP="007C090A">
            <w:pPr>
              <w:spacing w:after="0" w:line="240" w:lineRule="auto"/>
              <w:rPr>
                <w:rFonts w:eastAsia="Times New Roman"/>
                <w:lang w:bidi="hi-IN"/>
              </w:rPr>
            </w:pPr>
            <w:r w:rsidRPr="00034ED7">
              <w:rPr>
                <w:rFonts w:eastAsia="Times New Roman"/>
                <w:lang w:bidi="hi-IN"/>
              </w:rPr>
              <w:t xml:space="preserve">The </w:t>
            </w:r>
            <w:r w:rsidR="007C090A" w:rsidRPr="00034ED7">
              <w:rPr>
                <w:rFonts w:eastAsia="Times New Roman"/>
                <w:lang w:bidi="hi-IN"/>
              </w:rPr>
              <w:t xml:space="preserve">Saurashtra </w:t>
            </w:r>
            <w:proofErr w:type="spellStart"/>
            <w:r w:rsidR="007C090A" w:rsidRPr="00034ED7">
              <w:rPr>
                <w:rFonts w:eastAsia="Times New Roman"/>
                <w:lang w:bidi="hi-IN"/>
              </w:rPr>
              <w:t>Gharkhed</w:t>
            </w:r>
            <w:proofErr w:type="spellEnd"/>
            <w:r w:rsidR="007C090A" w:rsidRPr="00034ED7">
              <w:rPr>
                <w:rFonts w:eastAsia="Times New Roman"/>
                <w:lang w:bidi="hi-IN"/>
              </w:rPr>
              <w:t>, Tenancy Settlement and Agricultural Lands Ordinance, 1949</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53, </w:t>
            </w:r>
            <w:r w:rsidR="00E70D29" w:rsidRPr="00034ED7">
              <w:rPr>
                <w:rFonts w:eastAsia="Times New Roman"/>
                <w:lang w:bidi="hi-IN"/>
              </w:rPr>
              <w:t>for the words and figures</w:t>
            </w:r>
            <w:r w:rsidRPr="00034ED7">
              <w:rPr>
                <w:rFonts w:eastAsia="Times New Roman"/>
                <w:lang w:bidi="hi-IN"/>
              </w:rPr>
              <w:t xml:space="preserve"> “under section 21 of the Indian Penal Code”</w:t>
            </w:r>
            <w:r w:rsidR="00E70D29" w:rsidRPr="00034ED7">
              <w:rPr>
                <w:rFonts w:eastAsia="Times New Roman"/>
                <w:lang w:bidi="hi-IN"/>
              </w:rPr>
              <w:t>, the words and figures</w:t>
            </w:r>
            <w:r w:rsidRPr="00034ED7">
              <w:rPr>
                <w:rFonts w:eastAsia="Times New Roman"/>
                <w:lang w:bidi="hi-IN"/>
              </w:rPr>
              <w:t xml:space="preserve"> “under section 2 (28) of the Bharatiya Nyaya Sanhita, 2023 (45 of 2023)” shall be substituted. </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78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2020</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16</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The </w:t>
            </w:r>
            <w:proofErr w:type="spellStart"/>
            <w:r w:rsidRPr="00034ED7">
              <w:rPr>
                <w:rFonts w:eastAsia="Times New Roman"/>
                <w:lang w:bidi="hi-IN"/>
              </w:rPr>
              <w:t>Ambaji</w:t>
            </w:r>
            <w:proofErr w:type="spellEnd"/>
            <w:r w:rsidRPr="00034ED7">
              <w:rPr>
                <w:rFonts w:eastAsia="Times New Roman"/>
                <w:lang w:bidi="hi-IN"/>
              </w:rPr>
              <w:t xml:space="preserve"> Area Development and Pilgrimage Tourism Governance Act, 2020.</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50,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79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1950</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24</w:t>
            </w:r>
          </w:p>
        </w:tc>
        <w:tc>
          <w:tcPr>
            <w:tcW w:w="3210" w:type="dxa"/>
            <w:shd w:val="clear" w:color="auto" w:fill="auto"/>
            <w:hideMark/>
          </w:tcPr>
          <w:p w:rsidR="007C090A" w:rsidRPr="00034ED7" w:rsidRDefault="007C090A" w:rsidP="009623B3">
            <w:pPr>
              <w:spacing w:after="0" w:line="240" w:lineRule="auto"/>
              <w:rPr>
                <w:rFonts w:eastAsia="Times New Roman"/>
                <w:lang w:bidi="hi-IN"/>
              </w:rPr>
            </w:pPr>
            <w:r w:rsidRPr="00034ED7">
              <w:rPr>
                <w:rFonts w:eastAsia="Times New Roman"/>
                <w:lang w:bidi="hi-IN"/>
              </w:rPr>
              <w:t>The</w:t>
            </w:r>
            <w:r w:rsidR="00594405" w:rsidRPr="00034ED7">
              <w:rPr>
                <w:rFonts w:eastAsia="Times New Roman"/>
                <w:lang w:bidi="hi-IN"/>
              </w:rPr>
              <w:t xml:space="preserve"> Gujarat</w:t>
            </w:r>
            <w:r w:rsidRPr="00034ED7">
              <w:rPr>
                <w:rFonts w:eastAsia="Times New Roman"/>
                <w:lang w:bidi="hi-IN"/>
              </w:rPr>
              <w:t xml:space="preserve"> Public Trusts Act, 1950</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74, </w:t>
            </w:r>
            <w:r w:rsidR="00E70D29" w:rsidRPr="00034ED7">
              <w:rPr>
                <w:rFonts w:eastAsia="Times New Roman"/>
                <w:lang w:bidi="hi-IN"/>
              </w:rPr>
              <w:t>for the words and figures</w:t>
            </w:r>
            <w:r w:rsidRPr="00034ED7">
              <w:rPr>
                <w:rFonts w:eastAsia="Times New Roman"/>
                <w:lang w:bidi="hi-IN"/>
              </w:rPr>
              <w:t xml:space="preserve"> “within the meaning of sections 193, 219 and 228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sections 229, 257 and 267 of the Bharatiya Nyaya Sanhita, </w:t>
            </w:r>
            <w:r w:rsidRPr="00034ED7">
              <w:rPr>
                <w:rFonts w:eastAsia="Times New Roman"/>
                <w:lang w:bidi="hi-IN"/>
              </w:rPr>
              <w:lastRenderedPageBreak/>
              <w:t>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b/>
                <w:bCs/>
                <w:lang w:bidi="hi-IN"/>
              </w:rPr>
            </w:pPr>
            <w:r w:rsidRPr="00034ED7">
              <w:rPr>
                <w:rFonts w:eastAsia="Times New Roman"/>
                <w:lang w:bidi="hi-IN"/>
              </w:rPr>
              <w:t xml:space="preserve">(B) In section 74,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80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2005</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24</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CEPT University Act, 2005</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31,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81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15</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The </w:t>
            </w:r>
            <w:proofErr w:type="spellStart"/>
            <w:r w:rsidRPr="00034ED7">
              <w:rPr>
                <w:rFonts w:eastAsia="Times New Roman"/>
                <w:lang w:bidi="hi-IN"/>
              </w:rPr>
              <w:t>Childrens</w:t>
            </w:r>
            <w:proofErr w:type="spellEnd"/>
            <w:r w:rsidRPr="00034ED7">
              <w:rPr>
                <w:rFonts w:eastAsia="Times New Roman"/>
                <w:lang w:bidi="hi-IN"/>
              </w:rPr>
              <w:t xml:space="preserve"> University Act, 2009</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42,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82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2005</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The </w:t>
            </w:r>
            <w:proofErr w:type="spellStart"/>
            <w:r w:rsidRPr="00034ED7">
              <w:rPr>
                <w:rFonts w:eastAsia="Times New Roman"/>
                <w:lang w:bidi="hi-IN"/>
              </w:rPr>
              <w:t>Ganpat</w:t>
            </w:r>
            <w:proofErr w:type="spellEnd"/>
            <w:r w:rsidRPr="00034ED7">
              <w:rPr>
                <w:rFonts w:eastAsia="Times New Roman"/>
                <w:lang w:bidi="hi-IN"/>
              </w:rPr>
              <w:t xml:space="preserve"> University Act, 2005.</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31,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83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10</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Anatomy Act, 2011</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(A) In section 4, in sub-section (3), in clause (</w:t>
            </w:r>
            <w:proofErr w:type="spellStart"/>
            <w:r w:rsidRPr="00034ED7">
              <w:rPr>
                <w:rFonts w:eastAsia="Times New Roman"/>
                <w:lang w:bidi="hi-IN"/>
              </w:rPr>
              <w:t>i</w:t>
            </w:r>
            <w:proofErr w:type="spellEnd"/>
            <w:r w:rsidRPr="00034ED7">
              <w:rPr>
                <w:rFonts w:eastAsia="Times New Roman"/>
                <w:lang w:bidi="hi-IN"/>
              </w:rPr>
              <w:t xml:space="preserve">), </w:t>
            </w:r>
            <w:r w:rsidR="00E70D29" w:rsidRPr="00034ED7">
              <w:rPr>
                <w:rFonts w:eastAsia="Times New Roman"/>
                <w:lang w:bidi="hi-IN"/>
              </w:rPr>
              <w:t>for the words and figures</w:t>
            </w:r>
            <w:r w:rsidRPr="00034ED7">
              <w:rPr>
                <w:rFonts w:eastAsia="Times New Roman"/>
                <w:lang w:bidi="hi-IN"/>
              </w:rPr>
              <w:t xml:space="preserve"> “referred to in section 174 of the Code of Criminal Procedure, 1973 (2 of 1974)”</w:t>
            </w:r>
            <w:r w:rsidR="00E70D29" w:rsidRPr="00034ED7">
              <w:rPr>
                <w:rFonts w:eastAsia="Times New Roman"/>
                <w:lang w:bidi="hi-IN"/>
              </w:rPr>
              <w:t>, the words and figures</w:t>
            </w:r>
            <w:r w:rsidRPr="00034ED7">
              <w:rPr>
                <w:rFonts w:eastAsia="Times New Roman"/>
                <w:lang w:bidi="hi-IN"/>
              </w:rPr>
              <w:t xml:space="preserve"> “referred to in section 194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13,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84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2021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8</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The Gujarat </w:t>
            </w:r>
            <w:proofErr w:type="spellStart"/>
            <w:r w:rsidRPr="00034ED7">
              <w:rPr>
                <w:rFonts w:eastAsia="Times New Roman"/>
                <w:lang w:bidi="hi-IN"/>
              </w:rPr>
              <w:t>Ayurved</w:t>
            </w:r>
            <w:proofErr w:type="spellEnd"/>
            <w:r w:rsidRPr="00034ED7">
              <w:rPr>
                <w:rFonts w:eastAsia="Times New Roman"/>
                <w:lang w:bidi="hi-IN"/>
              </w:rPr>
              <w:t xml:space="preserve"> University Act, 2021.</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48,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85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16</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Biotechnology University Act, 2018.</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35,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86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2021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18</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Clinical Establishments (Registration and Regulation) Act, 2021</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44,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87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2023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4</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Compulsory Teaching and Learning of Gujarati Language Act, 2023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5,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88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33</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Corneal Grafting Act, 1957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7, in sub-section (2), </w:t>
            </w:r>
            <w:r w:rsidR="00E70D29" w:rsidRPr="00034ED7">
              <w:rPr>
                <w:rFonts w:eastAsia="Times New Roman"/>
                <w:lang w:bidi="hi-IN"/>
              </w:rPr>
              <w:t>for the words and figures</w:t>
            </w:r>
            <w:r w:rsidRPr="00034ED7">
              <w:rPr>
                <w:rFonts w:eastAsia="Times New Roman"/>
                <w:lang w:bidi="hi-IN"/>
              </w:rPr>
              <w:t xml:space="preserve"> “provisions of section 297 of the Indian Penal Code (XLV of 1860)”</w:t>
            </w:r>
            <w:r w:rsidR="00E70D29" w:rsidRPr="00034ED7">
              <w:rPr>
                <w:rFonts w:eastAsia="Times New Roman"/>
                <w:lang w:bidi="hi-IN"/>
              </w:rPr>
              <w:t>, the words and figures</w:t>
            </w:r>
            <w:r w:rsidRPr="00034ED7">
              <w:rPr>
                <w:rFonts w:eastAsia="Times New Roman"/>
                <w:lang w:bidi="hi-IN"/>
              </w:rPr>
              <w:t xml:space="preserve"> “provisions of section 301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89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37</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Court of Wards Act, 1963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In section 19, for sub-section (2), the following sub-section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“(2) Every manager or other servant of the Court of Wards shall be deemed to be a public servant within the meaning of Chapter XII of the Bharatiya Nyaya Sanhita, 2023 (45 of 2023)”.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90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2004</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4</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Court-fees Act, 2004</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10, in sub-section (2), </w:t>
            </w:r>
            <w:r w:rsidR="00E70D29" w:rsidRPr="00034ED7">
              <w:rPr>
                <w:rFonts w:eastAsia="Times New Roman"/>
                <w:lang w:bidi="hi-IN"/>
              </w:rPr>
              <w:t>for the words and figures</w:t>
            </w:r>
            <w:r w:rsidRPr="00034ED7">
              <w:rPr>
                <w:rFonts w:eastAsia="Times New Roman"/>
                <w:lang w:bidi="hi-IN"/>
              </w:rPr>
              <w:t xml:space="preserve"> “within the meaning of sections 193 and 228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sections 229 and 267 </w:t>
            </w:r>
            <w:r w:rsidRPr="00034ED7">
              <w:rPr>
                <w:rFonts w:eastAsia="Times New Roman"/>
                <w:strike/>
                <w:lang w:bidi="hi-IN"/>
              </w:rPr>
              <w:t>167</w:t>
            </w:r>
            <w:r w:rsidRPr="00034ED7">
              <w:rPr>
                <w:rFonts w:eastAsia="Times New Roman"/>
                <w:lang w:bidi="hi-IN"/>
              </w:rPr>
              <w:t xml:space="preserve">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19, </w:t>
            </w:r>
            <w:r w:rsidR="00E70D29" w:rsidRPr="00034ED7">
              <w:rPr>
                <w:rFonts w:eastAsia="Times New Roman"/>
                <w:lang w:bidi="hi-IN"/>
              </w:rPr>
              <w:t>for the words and figures</w:t>
            </w:r>
            <w:r w:rsidRPr="00034ED7">
              <w:rPr>
                <w:rFonts w:eastAsia="Times New Roman"/>
                <w:lang w:bidi="hi-IN"/>
              </w:rPr>
              <w:t xml:space="preserve"> “under the provisions of Code of Criminal Procedure, 1973”</w:t>
            </w:r>
            <w:r w:rsidR="00E70D29" w:rsidRPr="00034ED7">
              <w:rPr>
                <w:rFonts w:eastAsia="Times New Roman"/>
                <w:lang w:bidi="hi-IN"/>
              </w:rPr>
              <w:t>, the words and figures</w:t>
            </w:r>
            <w:r w:rsidRPr="00034ED7">
              <w:rPr>
                <w:rFonts w:eastAsia="Times New Roman"/>
                <w:lang w:bidi="hi-IN"/>
              </w:rPr>
              <w:t xml:space="preserve"> “under the provisions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lastRenderedPageBreak/>
              <w:t xml:space="preserve">(C) In section 20, in clause (xii), </w:t>
            </w:r>
            <w:r w:rsidR="00E70D29" w:rsidRPr="00034ED7">
              <w:rPr>
                <w:rFonts w:eastAsia="Times New Roman"/>
                <w:lang w:bidi="hi-IN"/>
              </w:rPr>
              <w:t>for the words and figures</w:t>
            </w:r>
            <w:r w:rsidRPr="00034ED7">
              <w:rPr>
                <w:rFonts w:eastAsia="Times New Roman"/>
                <w:lang w:bidi="hi-IN"/>
              </w:rPr>
              <w:t xml:space="preserve"> “public servant (as defined in the Indian Penal Code (45 of 1860)”</w:t>
            </w:r>
            <w:r w:rsidR="00E70D29" w:rsidRPr="00034ED7">
              <w:rPr>
                <w:rFonts w:eastAsia="Times New Roman"/>
                <w:lang w:bidi="hi-IN"/>
              </w:rPr>
              <w:t>, the words and figures</w:t>
            </w:r>
            <w:r w:rsidRPr="00034ED7">
              <w:rPr>
                <w:rFonts w:eastAsia="Times New Roman"/>
                <w:lang w:bidi="hi-IN"/>
              </w:rPr>
              <w:t xml:space="preserve"> “public servant (as defined in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(D) In Schedule II,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in entry 9, </w:t>
            </w:r>
            <w:r w:rsidR="00E70D29" w:rsidRPr="00034ED7">
              <w:rPr>
                <w:rFonts w:eastAsia="Times New Roman"/>
                <w:lang w:bidi="hi-IN"/>
              </w:rPr>
              <w:t>for the words and figures</w:t>
            </w:r>
            <w:r w:rsidRPr="00034ED7">
              <w:rPr>
                <w:rFonts w:eastAsia="Times New Roman"/>
                <w:lang w:bidi="hi-IN"/>
              </w:rPr>
              <w:t xml:space="preserve"> “under any section of the Code of Criminal Procedure, 1973 (2 of 1974)”</w:t>
            </w:r>
            <w:r w:rsidR="00E70D29" w:rsidRPr="00034ED7">
              <w:rPr>
                <w:rFonts w:eastAsia="Times New Roman"/>
                <w:lang w:bidi="hi-IN"/>
              </w:rPr>
              <w:t>, the words and figures</w:t>
            </w:r>
            <w:r w:rsidRPr="00034ED7">
              <w:rPr>
                <w:rFonts w:eastAsia="Times New Roman"/>
                <w:lang w:bidi="hi-IN"/>
              </w:rPr>
              <w:t xml:space="preserve"> “under any section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w:t>
            </w:r>
            <w:proofErr w:type="gramStart"/>
            <w:r w:rsidRPr="00034ED7">
              <w:rPr>
                <w:rFonts w:eastAsia="Times New Roman"/>
                <w:lang w:bidi="hi-IN"/>
              </w:rPr>
              <w:t>in</w:t>
            </w:r>
            <w:proofErr w:type="gramEnd"/>
            <w:r w:rsidRPr="00034ED7">
              <w:rPr>
                <w:rFonts w:eastAsia="Times New Roman"/>
                <w:lang w:bidi="hi-IN"/>
              </w:rPr>
              <w:t xml:space="preserve"> entry 37, </w:t>
            </w:r>
            <w:r w:rsidR="00E70D29" w:rsidRPr="00034ED7">
              <w:rPr>
                <w:rFonts w:eastAsia="Times New Roman"/>
                <w:lang w:bidi="hi-IN"/>
              </w:rPr>
              <w:t>for the words and figures</w:t>
            </w:r>
            <w:r w:rsidRPr="00034ED7">
              <w:rPr>
                <w:rFonts w:eastAsia="Times New Roman"/>
                <w:lang w:bidi="hi-IN"/>
              </w:rPr>
              <w:t xml:space="preserve"> “under section 145 of the Code of Criminal Procedure, 1973 (2 of 1974)”</w:t>
            </w:r>
            <w:r w:rsidR="00E70D29" w:rsidRPr="00034ED7">
              <w:rPr>
                <w:rFonts w:eastAsia="Times New Roman"/>
                <w:lang w:bidi="hi-IN"/>
              </w:rPr>
              <w:t>, the words and figures</w:t>
            </w:r>
            <w:r w:rsidRPr="00034ED7">
              <w:rPr>
                <w:rFonts w:eastAsia="Times New Roman"/>
                <w:lang w:bidi="hi-IN"/>
              </w:rPr>
              <w:t xml:space="preserve"> “under section 164 of the Bharatiya Nagarik Suraksha Sanhita, 2023 (46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91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1960</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11</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Drugs (Control) Act, 1959</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(A) For section 23, the following 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“23.     Notwithstanding anything contained in section 26 of the Bharatiya Nagarik Suraksha Sanhita, 2023 (46 of 2023), it shall be lawful for a Magistrate of the First Class specially empowered by the State Government in this behalf to pass any sentence authorized under section 21 in excess of his powers under section 26 of the said Sanhita.”</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(B) For section 30, the following 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“30. The provisions of the Bharatiya Nagarik Suraksha Sanhita, 2023 (46 of 2023)</w:t>
            </w:r>
            <w:r w:rsidRPr="00034ED7">
              <w:rPr>
                <w:rFonts w:eastAsia="Times New Roman" w:cs="Mangal"/>
                <w:lang w:bidi="hi-IN"/>
              </w:rPr>
              <w:t>, shall so far as may be applicable, apply to any search or seizure under this Act as they apply to any search or seizure made under the authority of a warrant issued under section 97 of that Sanhita</w:t>
            </w:r>
            <w:r w:rsidRPr="00034ED7">
              <w:rPr>
                <w:rFonts w:eastAsia="Times New Roman"/>
                <w:lang w:bidi="hi-IN"/>
              </w:rPr>
              <w:t>”</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92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Educational Innovations Commission Act, 2009</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29,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93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Educational Institutions Services Tribunal Act, 2006</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15, </w:t>
            </w:r>
            <w:r w:rsidR="00E70D29" w:rsidRPr="00034ED7">
              <w:rPr>
                <w:rFonts w:eastAsia="Times New Roman"/>
                <w:lang w:bidi="hi-IN"/>
              </w:rPr>
              <w:t>for the words and figures</w:t>
            </w:r>
            <w:r w:rsidRPr="00034ED7">
              <w:rPr>
                <w:rFonts w:eastAsia="Times New Roman"/>
                <w:lang w:bidi="hi-IN"/>
              </w:rPr>
              <w:t xml:space="preserve"> “within the meaning of sections 193, 219 and 228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sections 229, 257 and </w:t>
            </w:r>
            <w:r w:rsidRPr="00034ED7">
              <w:rPr>
                <w:rFonts w:eastAsia="Times New Roman"/>
                <w:strike/>
                <w:lang w:bidi="hi-IN"/>
              </w:rPr>
              <w:t>167</w:t>
            </w:r>
            <w:r w:rsidRPr="00034ED7">
              <w:rPr>
                <w:rFonts w:eastAsia="Times New Roman"/>
                <w:lang w:bidi="hi-IN"/>
              </w:rPr>
              <w:t xml:space="preserve"> 267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16,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94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12</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Emergency Medical Services Act, 2007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57, in sub-section (2), </w:t>
            </w:r>
            <w:r w:rsidR="00E70D29" w:rsidRPr="00034ED7">
              <w:rPr>
                <w:rFonts w:eastAsia="Times New Roman"/>
                <w:lang w:bidi="hi-IN"/>
              </w:rPr>
              <w:t>for the words and figures</w:t>
            </w:r>
            <w:r w:rsidRPr="00034ED7">
              <w:rPr>
                <w:rFonts w:eastAsia="Times New Roman"/>
                <w:lang w:bidi="hi-IN"/>
              </w:rPr>
              <w:t xml:space="preserve"> “section 200 of the Code of Criminal Procedure, 1973 (2 of 1974)”</w:t>
            </w:r>
            <w:r w:rsidR="00E70D29" w:rsidRPr="00034ED7">
              <w:rPr>
                <w:rFonts w:eastAsia="Times New Roman"/>
                <w:lang w:bidi="hi-IN"/>
              </w:rPr>
              <w:t>, the words and figures</w:t>
            </w:r>
            <w:r w:rsidRPr="00034ED7">
              <w:rPr>
                <w:rFonts w:eastAsia="Times New Roman"/>
                <w:lang w:bidi="hi-IN"/>
              </w:rPr>
              <w:t xml:space="preserve"> “section 223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60,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95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11</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Fire Prevention and Life Safety Measures Act, 2013.</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42, </w:t>
            </w:r>
            <w:r w:rsidR="00E70D29" w:rsidRPr="00034ED7">
              <w:rPr>
                <w:rFonts w:eastAsia="Times New Roman"/>
                <w:lang w:bidi="hi-IN"/>
              </w:rPr>
              <w:t>for the words and figures</w:t>
            </w:r>
            <w:r w:rsidRPr="00034ED7">
              <w:rPr>
                <w:rFonts w:eastAsia="Times New Roman"/>
                <w:lang w:bidi="hi-IN"/>
              </w:rPr>
              <w:t xml:space="preserve"> “under section 176 of the Indian Penal Code, 1860 (45 of 1860)”</w:t>
            </w:r>
            <w:r w:rsidR="00E70D29" w:rsidRPr="00034ED7">
              <w:rPr>
                <w:rFonts w:eastAsia="Times New Roman"/>
                <w:lang w:bidi="hi-IN"/>
              </w:rPr>
              <w:t>, the words and figures</w:t>
            </w:r>
            <w:r w:rsidRPr="00034ED7">
              <w:rPr>
                <w:rFonts w:eastAsia="Times New Roman"/>
                <w:lang w:bidi="hi-IN"/>
              </w:rPr>
              <w:t xml:space="preserve"> “under section 211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46, in sub-section (1),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1860 (45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96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1904</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General Clauses Act, 1904</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(A) In section 3,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w:t>
            </w:r>
            <w:proofErr w:type="spellStart"/>
            <w:r w:rsidRPr="00034ED7">
              <w:rPr>
                <w:rFonts w:eastAsia="Times New Roman"/>
                <w:lang w:bidi="hi-IN"/>
              </w:rPr>
              <w:t>i</w:t>
            </w:r>
            <w:proofErr w:type="spellEnd"/>
            <w:r w:rsidRPr="00034ED7">
              <w:rPr>
                <w:rFonts w:eastAsia="Times New Roman"/>
                <w:lang w:bidi="hi-IN"/>
              </w:rPr>
              <w:t xml:space="preserve">) in clause (1), </w:t>
            </w:r>
            <w:r w:rsidR="00E70D29" w:rsidRPr="00034ED7">
              <w:rPr>
                <w:rFonts w:eastAsia="Times New Roman"/>
                <w:lang w:bidi="hi-IN"/>
              </w:rPr>
              <w:t>for the words and figures</w:t>
            </w:r>
            <w:r w:rsidRPr="00034ED7">
              <w:rPr>
                <w:rFonts w:eastAsia="Times New Roman"/>
                <w:lang w:bidi="hi-IN"/>
              </w:rPr>
              <w:t xml:space="preserve"> “as in the Indian Penal Code</w:t>
            </w:r>
            <w:r w:rsidRPr="00034ED7">
              <w:rPr>
                <w:rFonts w:eastAsia="Times New Roman"/>
                <w:strike/>
                <w:lang w:bidi="hi-IN"/>
              </w:rPr>
              <w:t>, 1860</w:t>
            </w:r>
            <w:r w:rsidRPr="00034ED7">
              <w:rPr>
                <w:rFonts w:eastAsia="Times New Roman"/>
                <w:lang w:bidi="hi-IN"/>
              </w:rPr>
              <w:t xml:space="preserve"> (</w:t>
            </w:r>
            <w:r w:rsidRPr="00034ED7">
              <w:rPr>
                <w:rFonts w:eastAsia="Times New Roman"/>
                <w:strike/>
                <w:lang w:bidi="hi-IN"/>
              </w:rPr>
              <w:t>Central Act</w:t>
            </w:r>
            <w:r w:rsidRPr="00034ED7">
              <w:rPr>
                <w:rFonts w:eastAsia="Times New Roman"/>
                <w:lang w:bidi="hi-IN"/>
              </w:rPr>
              <w:t xml:space="preserve"> XLV of 1860)”</w:t>
            </w:r>
            <w:r w:rsidR="00E70D29" w:rsidRPr="00034ED7">
              <w:rPr>
                <w:rFonts w:eastAsia="Times New Roman"/>
                <w:lang w:bidi="hi-IN"/>
              </w:rPr>
              <w:t>, the words and figures</w:t>
            </w:r>
            <w:r w:rsidRPr="00034ED7">
              <w:rPr>
                <w:rFonts w:eastAsia="Times New Roman"/>
                <w:lang w:bidi="hi-IN"/>
              </w:rPr>
              <w:t xml:space="preserve"> “as in the Bharatiya Nyaya Sanhita, 2023 (45 of </w:t>
            </w:r>
            <w:r w:rsidRPr="00034ED7">
              <w:rPr>
                <w:rFonts w:eastAsia="Times New Roman"/>
                <w:lang w:bidi="hi-IN"/>
              </w:rPr>
              <w:lastRenderedPageBreak/>
              <w:t>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in clause (25), </w:t>
            </w:r>
            <w:r w:rsidR="00E70D29" w:rsidRPr="00034ED7">
              <w:rPr>
                <w:rFonts w:eastAsia="Times New Roman"/>
                <w:lang w:bidi="hi-IN"/>
              </w:rPr>
              <w:t>for the words and figures</w:t>
            </w:r>
            <w:r w:rsidRPr="00034ED7">
              <w:rPr>
                <w:rFonts w:eastAsia="Times New Roman"/>
                <w:lang w:bidi="hi-IN"/>
              </w:rPr>
              <w:t xml:space="preserve"> “in the Indian Penal Code, (XLV of 1860)”</w:t>
            </w:r>
            <w:r w:rsidR="00E70D29" w:rsidRPr="00034ED7">
              <w:rPr>
                <w:rFonts w:eastAsia="Times New Roman"/>
                <w:lang w:bidi="hi-IN"/>
              </w:rPr>
              <w:t>, the words and figures</w:t>
            </w:r>
            <w:r w:rsidRPr="00034ED7">
              <w:rPr>
                <w:rFonts w:eastAsia="Times New Roman"/>
                <w:lang w:bidi="hi-IN"/>
              </w:rPr>
              <w:t xml:space="preserve"> “in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(iii) in clause (28), </w:t>
            </w:r>
            <w:r w:rsidR="00E70D29" w:rsidRPr="00034ED7">
              <w:rPr>
                <w:rFonts w:eastAsia="Times New Roman"/>
                <w:lang w:bidi="hi-IN"/>
              </w:rPr>
              <w:t>for the words and figures</w:t>
            </w:r>
            <w:r w:rsidRPr="00034ED7">
              <w:rPr>
                <w:rFonts w:eastAsia="Times New Roman"/>
                <w:lang w:bidi="hi-IN"/>
              </w:rPr>
              <w:t xml:space="preserve"> “under the Code of Criminal Procedure (V of 1898)”</w:t>
            </w:r>
            <w:r w:rsidR="00E70D29" w:rsidRPr="00034ED7">
              <w:rPr>
                <w:rFonts w:eastAsia="Times New Roman"/>
                <w:lang w:bidi="hi-IN"/>
              </w:rPr>
              <w:t>, the words and figures</w:t>
            </w:r>
            <w:r w:rsidRPr="00034ED7">
              <w:rPr>
                <w:rFonts w:eastAsia="Times New Roman"/>
                <w:lang w:bidi="hi-IN"/>
              </w:rPr>
              <w:t xml:space="preserve"> “under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(iv) in clause (36), </w:t>
            </w:r>
            <w:r w:rsidR="00E70D29" w:rsidRPr="00034ED7">
              <w:rPr>
                <w:rFonts w:eastAsia="Times New Roman"/>
                <w:lang w:bidi="hi-IN"/>
              </w:rPr>
              <w:t>for the words and figures</w:t>
            </w:r>
            <w:r w:rsidRPr="00034ED7">
              <w:rPr>
                <w:rFonts w:eastAsia="Times New Roman"/>
                <w:lang w:bidi="hi-IN"/>
              </w:rPr>
              <w:t xml:space="preserve"> “as defined in the Indian Penal Code, (XLV of 1860)”</w:t>
            </w:r>
            <w:r w:rsidR="00E70D29" w:rsidRPr="00034ED7">
              <w:rPr>
                <w:rFonts w:eastAsia="Times New Roman"/>
                <w:lang w:bidi="hi-IN"/>
              </w:rPr>
              <w:t>, the words and figures</w:t>
            </w:r>
            <w:r w:rsidRPr="00034ED7">
              <w:rPr>
                <w:rFonts w:eastAsia="Times New Roman"/>
                <w:lang w:bidi="hi-IN"/>
              </w:rPr>
              <w:t xml:space="preserve"> “as defined in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492ED2">
            <w:pPr>
              <w:spacing w:after="0" w:line="240" w:lineRule="auto"/>
              <w:jc w:val="both"/>
              <w:rPr>
                <w:rFonts w:eastAsia="Times New Roman"/>
                <w:lang w:bidi="hi-IN"/>
              </w:rPr>
            </w:pPr>
            <w:r w:rsidRPr="00034ED7">
              <w:rPr>
                <w:rFonts w:eastAsia="Times New Roman"/>
                <w:lang w:bidi="hi-IN"/>
              </w:rPr>
              <w:t xml:space="preserve">(B) In section 26, </w:t>
            </w:r>
            <w:r w:rsidR="00E70D29" w:rsidRPr="00034ED7">
              <w:rPr>
                <w:rFonts w:eastAsia="Times New Roman"/>
                <w:lang w:bidi="hi-IN"/>
              </w:rPr>
              <w:t>for the words and figures</w:t>
            </w:r>
            <w:r w:rsidRPr="00034ED7">
              <w:rPr>
                <w:rFonts w:eastAsia="Times New Roman"/>
                <w:lang w:bidi="hi-IN"/>
              </w:rPr>
              <w:t xml:space="preserve"> “Sections 63 to 70 of the Indian Penal Code (XLV of 1860) and the provisions of the Code of Criminal Procedure (V of 1898)”</w:t>
            </w:r>
            <w:r w:rsidR="00E70D29" w:rsidRPr="00034ED7">
              <w:rPr>
                <w:rFonts w:eastAsia="Times New Roman"/>
                <w:lang w:bidi="hi-IN"/>
              </w:rPr>
              <w:t>, the words and figures</w:t>
            </w:r>
            <w:r w:rsidRPr="00034ED7">
              <w:rPr>
                <w:rFonts w:eastAsia="Times New Roman"/>
                <w:lang w:bidi="hi-IN"/>
              </w:rPr>
              <w:t xml:space="preserve"> “sections 8(1) to 8(7) of the Bharatiya Nyaya Sanhita, 2023 (45 of 2023) and the provisions of the Bharatiya Nagarik Suraksha Sanhita, 2023 (46 of 2023)” shall be substituted.   </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97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25</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Goods and Services Tax Act, 2017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(A) In section 67, for sub-section (10), the following sub-section shall be substituted, namely:-</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“(10) The provisions of the Bharatiya Nagarik Suraksha Sanhita, 2023 relating to search and seizure, shall, so far as may be, apply to search and seizure under this section subject to modification that sub-section (5) of section 185 of the said Sanhita shall have effect as if the word “Magistrate”, wherever it occurs, the word “Commissioner” were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69, in sub-section (3), </w:t>
            </w:r>
            <w:r w:rsidR="00E70D29" w:rsidRPr="00034ED7">
              <w:rPr>
                <w:rFonts w:eastAsia="Times New Roman"/>
                <w:lang w:bidi="hi-IN"/>
              </w:rPr>
              <w:t>for the words and figures</w:t>
            </w:r>
            <w:r w:rsidRPr="00034ED7">
              <w:rPr>
                <w:rFonts w:eastAsia="Times New Roman"/>
                <w:lang w:bidi="hi-IN"/>
              </w:rPr>
              <w:t xml:space="preserve"> “Subject to the provisions of the Code of Criminal Procedure, 1973”</w:t>
            </w:r>
            <w:r w:rsidR="00E70D29" w:rsidRPr="00034ED7">
              <w:rPr>
                <w:rFonts w:eastAsia="Times New Roman"/>
                <w:lang w:bidi="hi-IN"/>
              </w:rPr>
              <w:t>, the words and figures</w:t>
            </w:r>
            <w:r w:rsidRPr="00034ED7">
              <w:rPr>
                <w:rFonts w:eastAsia="Times New Roman"/>
                <w:lang w:bidi="hi-IN"/>
              </w:rPr>
              <w:t xml:space="preserve"> “Subject to the provisions of the Bharatiya Nagarik Suraksha Sanhita,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70, in sub-section (2) , </w:t>
            </w:r>
            <w:r w:rsidR="00E70D29" w:rsidRPr="00034ED7">
              <w:rPr>
                <w:rFonts w:eastAsia="Times New Roman"/>
                <w:lang w:bidi="hi-IN"/>
              </w:rPr>
              <w:t xml:space="preserve">for the </w:t>
            </w:r>
            <w:r w:rsidR="00E70D29" w:rsidRPr="00034ED7">
              <w:rPr>
                <w:rFonts w:eastAsia="Times New Roman"/>
                <w:lang w:bidi="hi-IN"/>
              </w:rPr>
              <w:lastRenderedPageBreak/>
              <w:t>words and figures</w:t>
            </w:r>
            <w:r w:rsidRPr="00034ED7">
              <w:rPr>
                <w:rFonts w:eastAsia="Times New Roman"/>
                <w:lang w:bidi="hi-IN"/>
              </w:rPr>
              <w:t xml:space="preserve"> “within the meaning of sections 193 and 228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sections 229 and 267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(D) In section 79, in sub-section (1), in clause (f),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1973”</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(E) In section 105, In sub-section (2) , </w:t>
            </w:r>
            <w:r w:rsidR="00E70D29" w:rsidRPr="00034ED7">
              <w:rPr>
                <w:rFonts w:eastAsia="Times New Roman"/>
                <w:lang w:bidi="hi-IN"/>
              </w:rPr>
              <w:t>for the words and figures</w:t>
            </w:r>
            <w:r w:rsidRPr="00034ED7">
              <w:rPr>
                <w:rFonts w:eastAsia="Times New Roman"/>
                <w:lang w:bidi="hi-IN"/>
              </w:rPr>
              <w:t xml:space="preserve"> “but not for the purposes of Chapter XXVI of the Code of Criminal Procedure, 1973, and every proceeding before the Authority or the Appellate Authority or the National Appellate Authority shall be deemed to be a judicial proceedings within the meaning of sections 193 and 228, and for the purpose of section 196 of the Indian Penal Code”</w:t>
            </w:r>
            <w:r w:rsidR="00E70D29" w:rsidRPr="00034ED7">
              <w:rPr>
                <w:rFonts w:eastAsia="Times New Roman"/>
                <w:lang w:bidi="hi-IN"/>
              </w:rPr>
              <w:t>, the words and figures</w:t>
            </w:r>
            <w:r w:rsidRPr="00034ED7">
              <w:rPr>
                <w:rFonts w:eastAsia="Times New Roman"/>
                <w:lang w:bidi="hi-IN"/>
              </w:rPr>
              <w:t xml:space="preserve"> “but not for the purposes of Chapter XXVIII of the Bharatiya Nagarik Suraksha Sanhita, 2023, and every proceeding before the Authority or Appellate Authority or the National Appellate Authority shall be deemed to be a judicial proceedings within the meaning of sections 229 and 267, and for the purpose of section 233 of the Bharatiya Nyaya Sanhita,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(F) In section 111,-</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in sub-section (2), in clause (d), </w:t>
            </w:r>
            <w:r w:rsidR="00E70D29" w:rsidRPr="00034ED7">
              <w:rPr>
                <w:rFonts w:eastAsia="Times New Roman"/>
                <w:lang w:bidi="hi-IN"/>
              </w:rPr>
              <w:t>for the words and figures</w:t>
            </w:r>
            <w:r w:rsidRPr="00034ED7">
              <w:rPr>
                <w:rFonts w:eastAsia="Times New Roman"/>
                <w:lang w:bidi="hi-IN"/>
              </w:rPr>
              <w:t xml:space="preserve"> “sections 123 and 124 of the Indian Evidence Act, 1872”</w:t>
            </w:r>
            <w:r w:rsidR="00E70D29" w:rsidRPr="00034ED7">
              <w:rPr>
                <w:rFonts w:eastAsia="Times New Roman"/>
                <w:lang w:bidi="hi-IN"/>
              </w:rPr>
              <w:t>, the words and figures</w:t>
            </w:r>
            <w:r w:rsidRPr="00034ED7">
              <w:rPr>
                <w:rFonts w:eastAsia="Times New Roman"/>
                <w:lang w:bidi="hi-IN"/>
              </w:rPr>
              <w:t xml:space="preserve"> “sections 129 and 130 of the Bharatiya Sakshya Adhiniyam,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for sub-section (4), the following sub-section shall be substituted, namely:-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“(4) All proceedings before the Appellate Tribunal shall be deemed to be  judicial proceedings within the meaning of sections 229 </w:t>
            </w:r>
            <w:r w:rsidRPr="00034ED7">
              <w:rPr>
                <w:rFonts w:eastAsia="Times New Roman"/>
                <w:lang w:bidi="hi-IN"/>
              </w:rPr>
              <w:lastRenderedPageBreak/>
              <w:t xml:space="preserve">and 267, and for the purposes of section 233 of the Bharatiya Nyaya Sanhita, 2023, and the Appellate Tribunal shall be deemed to be a civil court for the purposes of section 215 and Chapter XXVIII of the Bharatiya Nagarik Suraksha Sanhita, 2023” shall be substituted;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(G) In section 131, </w:t>
            </w:r>
            <w:r w:rsidR="00E70D29" w:rsidRPr="00034ED7">
              <w:rPr>
                <w:rFonts w:eastAsia="Times New Roman"/>
                <w:lang w:bidi="hi-IN"/>
              </w:rPr>
              <w:t>for the words and figures</w:t>
            </w:r>
            <w:r w:rsidRPr="00034ED7">
              <w:rPr>
                <w:rFonts w:eastAsia="Times New Roman"/>
                <w:lang w:bidi="hi-IN"/>
              </w:rPr>
              <w:t xml:space="preserve"> “provisions contained in the Code of Criminal Procedure, 1973”</w:t>
            </w:r>
            <w:r w:rsidR="00E70D29" w:rsidRPr="00034ED7">
              <w:rPr>
                <w:rFonts w:eastAsia="Times New Roman"/>
                <w:lang w:bidi="hi-IN"/>
              </w:rPr>
              <w:t>, the words and figures</w:t>
            </w:r>
            <w:r w:rsidRPr="00034ED7">
              <w:rPr>
                <w:rFonts w:eastAsia="Times New Roman"/>
                <w:lang w:bidi="hi-IN"/>
              </w:rPr>
              <w:t xml:space="preserve"> “provisions contained in the Bharatiya Nagarik Suraksha Sanhita,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(H) In section 132, in sub-section (4), </w:t>
            </w:r>
            <w:r w:rsidR="00E70D29" w:rsidRPr="00034ED7">
              <w:rPr>
                <w:rFonts w:eastAsia="Times New Roman"/>
                <w:lang w:bidi="hi-IN"/>
              </w:rPr>
              <w:t>for the words and figures</w:t>
            </w:r>
            <w:r w:rsidRPr="00034ED7">
              <w:rPr>
                <w:rFonts w:eastAsia="Times New Roman"/>
                <w:lang w:bidi="hi-IN"/>
              </w:rPr>
              <w:t xml:space="preserve">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“Notwithstanding anything contained in the Code of Criminal Procedure, 1973”</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(I) In section 156 -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(J) In section 158,-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w:t>
            </w:r>
            <w:proofErr w:type="gramStart"/>
            <w:r w:rsidRPr="00034ED7">
              <w:rPr>
                <w:rFonts w:eastAsia="Times New Roman"/>
                <w:lang w:bidi="hi-IN"/>
              </w:rPr>
              <w:t>in</w:t>
            </w:r>
            <w:proofErr w:type="gramEnd"/>
            <w:r w:rsidRPr="00034ED7">
              <w:rPr>
                <w:rFonts w:eastAsia="Times New Roman"/>
                <w:lang w:bidi="hi-IN"/>
              </w:rPr>
              <w:t xml:space="preserve"> sub-section (2), </w:t>
            </w:r>
            <w:r w:rsidR="00E70D29" w:rsidRPr="00034ED7">
              <w:rPr>
                <w:rFonts w:eastAsia="Times New Roman"/>
                <w:lang w:bidi="hi-IN"/>
              </w:rPr>
              <w:t>for the words and figures</w:t>
            </w:r>
            <w:r w:rsidRPr="00034ED7">
              <w:rPr>
                <w:rFonts w:eastAsia="Times New Roman"/>
                <w:lang w:bidi="hi-IN"/>
              </w:rPr>
              <w:t xml:space="preserve"> “in the Indian Evidence Act, 1872”</w:t>
            </w:r>
            <w:r w:rsidR="00E70D29" w:rsidRPr="00034ED7">
              <w:rPr>
                <w:rFonts w:eastAsia="Times New Roman"/>
                <w:lang w:bidi="hi-IN"/>
              </w:rPr>
              <w:t>, the words and figures</w:t>
            </w:r>
            <w:r w:rsidRPr="00034ED7">
              <w:rPr>
                <w:rFonts w:eastAsia="Times New Roman"/>
                <w:lang w:bidi="hi-IN"/>
              </w:rPr>
              <w:t xml:space="preserve"> “in the Bharatiya Sakshya Adhiniyam,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in sub-section (3), in clause (a), </w:t>
            </w:r>
            <w:r w:rsidR="00E70D29" w:rsidRPr="00034ED7">
              <w:rPr>
                <w:rFonts w:eastAsia="Times New Roman"/>
                <w:lang w:bidi="hi-IN"/>
              </w:rPr>
              <w:t>for the words and figures</w:t>
            </w:r>
            <w:r w:rsidRPr="00034ED7">
              <w:rPr>
                <w:rFonts w:eastAsia="Times New Roman"/>
                <w:lang w:bidi="hi-IN"/>
              </w:rPr>
              <w:t xml:space="preserve"> “the Indian Penal Code”</w:t>
            </w:r>
            <w:r w:rsidR="00E70D29" w:rsidRPr="00034ED7">
              <w:rPr>
                <w:rFonts w:eastAsia="Times New Roman"/>
                <w:lang w:bidi="hi-IN"/>
              </w:rPr>
              <w:t>, the words and figures</w:t>
            </w:r>
            <w:r w:rsidRPr="00034ED7">
              <w:rPr>
                <w:rFonts w:eastAsia="Times New Roman"/>
                <w:lang w:bidi="hi-IN"/>
              </w:rPr>
              <w:t xml:space="preserve"> “the Bharatiya Nyaya Sanhita,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98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1955</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55</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Highways Act. 1955</w:t>
            </w:r>
            <w:r w:rsidR="0008295F" w:rsidRPr="00034ED7">
              <w:rPr>
                <w:rFonts w:eastAsia="Times New Roman"/>
                <w:lang w:bidi="hi-IN"/>
              </w:rPr>
              <w:t>.</w:t>
            </w:r>
          </w:p>
        </w:tc>
        <w:tc>
          <w:tcPr>
            <w:tcW w:w="4821" w:type="dxa"/>
          </w:tcPr>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(A) In section 18, in sub-section (2), </w:t>
            </w:r>
            <w:r w:rsidR="00E70D29" w:rsidRPr="00034ED7">
              <w:rPr>
                <w:rFonts w:eastAsia="Times New Roman"/>
                <w:lang w:bidi="hi-IN"/>
              </w:rPr>
              <w:t>for the words and figures</w:t>
            </w:r>
            <w:r w:rsidRPr="00034ED7">
              <w:rPr>
                <w:rFonts w:eastAsia="Times New Roman"/>
                <w:lang w:bidi="hi-IN"/>
              </w:rPr>
              <w:t xml:space="preserve"> “sections175 and 176 of the Indian Penal Code (XLV of 1860)”</w:t>
            </w:r>
            <w:r w:rsidR="00E70D29" w:rsidRPr="00034ED7">
              <w:rPr>
                <w:rFonts w:eastAsia="Times New Roman"/>
                <w:lang w:bidi="hi-IN"/>
              </w:rPr>
              <w:t>, the words and figures</w:t>
            </w:r>
            <w:r w:rsidRPr="00034ED7">
              <w:rPr>
                <w:rFonts w:eastAsia="Times New Roman"/>
                <w:lang w:bidi="hi-IN"/>
              </w:rPr>
              <w:t xml:space="preserve"> “sections 210 and 211 of the Bharatiya Nyaya Sanhita, 2023 (45 of 2023)” shall be substituted;</w:t>
            </w:r>
          </w:p>
          <w:p w:rsidR="007C090A" w:rsidRPr="00034ED7" w:rsidRDefault="007C090A" w:rsidP="007C090A">
            <w:pPr>
              <w:spacing w:after="0" w:line="240" w:lineRule="auto"/>
              <w:rPr>
                <w:rFonts w:eastAsia="Times New Roman"/>
                <w:lang w:bidi="hi-IN"/>
              </w:rPr>
            </w:pPr>
          </w:p>
          <w:p w:rsidR="00492ED2" w:rsidRPr="00034ED7" w:rsidRDefault="00492ED2" w:rsidP="007C090A">
            <w:pPr>
              <w:spacing w:after="0" w:line="240" w:lineRule="auto"/>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67, </w:t>
            </w:r>
            <w:r w:rsidR="00E70D29" w:rsidRPr="00034ED7">
              <w:rPr>
                <w:rFonts w:eastAsia="Times New Roman"/>
                <w:lang w:bidi="hi-IN"/>
              </w:rPr>
              <w:t>for the words and figures</w:t>
            </w:r>
            <w:r w:rsidRPr="00034ED7">
              <w:rPr>
                <w:rFonts w:eastAsia="Times New Roman"/>
                <w:lang w:bidi="hi-IN"/>
              </w:rPr>
              <w:t xml:space="preserve"> </w:t>
            </w:r>
            <w:r w:rsidRPr="00034ED7">
              <w:rPr>
                <w:rFonts w:eastAsia="Times New Roman"/>
                <w:lang w:bidi="hi-IN"/>
              </w:rPr>
              <w:lastRenderedPageBreak/>
              <w:t xml:space="preserve">“within the meaning of </w:t>
            </w:r>
            <w:r w:rsidRPr="00034ED7">
              <w:rPr>
                <w:rFonts w:eastAsia="Times New Roman" w:cs="Mangal"/>
                <w:lang w:bidi="hi-IN"/>
              </w:rPr>
              <w:t xml:space="preserve">section 21 of </w:t>
            </w:r>
            <w:r w:rsidRPr="00034ED7">
              <w:rPr>
                <w:rFonts w:eastAsia="Times New Roman"/>
                <w:lang w:bidi="hi-IN"/>
              </w:rPr>
              <w:t>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99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36</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Homeopathic Act, 1963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16, in sub-section (8),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w:t>
            </w:r>
            <w:r w:rsidR="00E70D29" w:rsidRPr="00034ED7">
              <w:rPr>
                <w:rFonts w:eastAsia="Times New Roman"/>
                <w:lang w:bidi="hi-IN"/>
              </w:rPr>
              <w:t>, the words and figures</w:t>
            </w:r>
            <w:r w:rsidRPr="00034ED7">
              <w:rPr>
                <w:rFonts w:eastAsia="Times New Roman"/>
                <w:lang w:bidi="hi-IN"/>
              </w:rPr>
              <w:t xml:space="preserve"> “within the meaning of section 2(28)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20, in sub-section (7), </w:t>
            </w:r>
            <w:r w:rsidR="00E70D29" w:rsidRPr="00034ED7">
              <w:rPr>
                <w:rFonts w:eastAsia="Times New Roman"/>
                <w:lang w:bidi="hi-IN"/>
              </w:rPr>
              <w:t>for the words and figures</w:t>
            </w:r>
            <w:r w:rsidRPr="00034ED7">
              <w:rPr>
                <w:rFonts w:eastAsia="Times New Roman"/>
                <w:lang w:bidi="hi-IN"/>
              </w:rPr>
              <w:t xml:space="preserve"> ““within the meaning of sections 193, 219 and 228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sections 229, 257 and 267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100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1955</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18</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Judicial Proceedings (Regulation Reports) Act, 1955</w:t>
            </w:r>
            <w:r w:rsidR="0008295F" w:rsidRPr="00034ED7">
              <w:rPr>
                <w:rFonts w:eastAsia="Times New Roman"/>
                <w:lang w:bidi="hi-IN"/>
              </w:rPr>
              <w:t>.</w:t>
            </w:r>
          </w:p>
        </w:tc>
        <w:tc>
          <w:tcPr>
            <w:tcW w:w="4821" w:type="dxa"/>
          </w:tcPr>
          <w:p w:rsidR="007C090A" w:rsidRPr="00034ED7" w:rsidRDefault="007C090A" w:rsidP="007C090A">
            <w:pPr>
              <w:spacing w:after="0" w:line="240" w:lineRule="auto"/>
              <w:rPr>
                <w:rFonts w:eastAsia="Times New Roman"/>
                <w:lang w:bidi="hi-IN"/>
              </w:rPr>
            </w:pPr>
            <w:r w:rsidRPr="00034ED7">
              <w:rPr>
                <w:rFonts w:eastAsia="Times New Roman"/>
                <w:lang w:bidi="hi-IN"/>
              </w:rPr>
              <w:t>(A) In section 3, in clause (b),-</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w:t>
            </w:r>
            <w:r w:rsidR="00E70D29" w:rsidRPr="00034ED7">
              <w:rPr>
                <w:rFonts w:eastAsia="Times New Roman"/>
                <w:lang w:bidi="hi-IN"/>
              </w:rPr>
              <w:t>for the words and figures</w:t>
            </w:r>
            <w:r w:rsidRPr="00034ED7">
              <w:rPr>
                <w:rFonts w:eastAsia="Times New Roman"/>
                <w:lang w:bidi="hi-IN"/>
              </w:rPr>
              <w:t xml:space="preserve"> “section 497 of the Indian Penal Code, (XLV of 1860) any particulars other than the following”</w:t>
            </w:r>
            <w:r w:rsidR="00E70D29" w:rsidRPr="00034ED7">
              <w:rPr>
                <w:rFonts w:eastAsia="Times New Roman"/>
                <w:lang w:bidi="hi-IN"/>
              </w:rPr>
              <w:t>, the words and figures</w:t>
            </w:r>
            <w:r w:rsidRPr="00034ED7">
              <w:rPr>
                <w:rFonts w:eastAsia="Times New Roman"/>
                <w:lang w:bidi="hi-IN"/>
              </w:rPr>
              <w:t xml:space="preserve"> “any particulars other than the following”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in sub-clause (c), </w:t>
            </w:r>
            <w:r w:rsidR="00E70D29" w:rsidRPr="00034ED7">
              <w:rPr>
                <w:rFonts w:eastAsia="Times New Roman"/>
                <w:lang w:bidi="hi-IN"/>
              </w:rPr>
              <w:t>for the words and figures</w:t>
            </w:r>
            <w:r w:rsidRPr="00034ED7">
              <w:rPr>
                <w:rFonts w:eastAsia="Times New Roman"/>
                <w:lang w:bidi="hi-IN"/>
              </w:rPr>
              <w:t xml:space="preserve"> “sections 354, 366, 366A, 366B, 376, 377 or 498 of the Indian Penal Code, (XLV of 1860)”</w:t>
            </w:r>
            <w:r w:rsidR="00E70D29" w:rsidRPr="00034ED7">
              <w:rPr>
                <w:rFonts w:eastAsia="Times New Roman"/>
                <w:lang w:bidi="hi-IN"/>
              </w:rPr>
              <w:t>, the words and figures</w:t>
            </w:r>
            <w:r w:rsidRPr="00034ED7">
              <w:rPr>
                <w:rFonts w:eastAsia="Times New Roman"/>
                <w:lang w:bidi="hi-IN"/>
              </w:rPr>
              <w:t xml:space="preserve"> sections 74, 87,  96, 141, 64 or 84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7, </w:t>
            </w:r>
            <w:r w:rsidR="00E70D29" w:rsidRPr="00034ED7">
              <w:rPr>
                <w:rFonts w:eastAsia="Times New Roman"/>
                <w:lang w:bidi="hi-IN"/>
              </w:rPr>
              <w:t>for the words and figures</w:t>
            </w:r>
            <w:r w:rsidRPr="00034ED7">
              <w:rPr>
                <w:rFonts w:eastAsia="Times New Roman"/>
                <w:lang w:bidi="hi-IN"/>
              </w:rPr>
              <w:t xml:space="preserve"> “The provisions of section 99A of the Code of Criminal Procedure, 1898 (V of 1898)”</w:t>
            </w:r>
            <w:r w:rsidR="00E70D29" w:rsidRPr="00034ED7">
              <w:rPr>
                <w:rFonts w:eastAsia="Times New Roman"/>
                <w:lang w:bidi="hi-IN"/>
              </w:rPr>
              <w:t>, the words and figures</w:t>
            </w:r>
            <w:r w:rsidRPr="00034ED7">
              <w:rPr>
                <w:rFonts w:eastAsia="Times New Roman"/>
                <w:lang w:bidi="hi-IN"/>
              </w:rPr>
              <w:t xml:space="preserve"> “The provisions of section 98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Schedule 1, </w:t>
            </w:r>
            <w:r w:rsidR="00E70D29" w:rsidRPr="00034ED7">
              <w:rPr>
                <w:rFonts w:eastAsia="Times New Roman"/>
                <w:lang w:bidi="hi-IN"/>
              </w:rPr>
              <w:t>for the words and figures</w:t>
            </w:r>
            <w:r w:rsidRPr="00034ED7">
              <w:rPr>
                <w:rFonts w:eastAsia="Times New Roman"/>
                <w:lang w:bidi="hi-IN"/>
              </w:rPr>
              <w:t xml:space="preserve"> “In section 99A of the Code of Criminal Procedure, 1898 (V of 1898)”</w:t>
            </w:r>
            <w:r w:rsidR="00E70D29" w:rsidRPr="00034ED7">
              <w:rPr>
                <w:rFonts w:eastAsia="Times New Roman"/>
                <w:lang w:bidi="hi-IN"/>
              </w:rPr>
              <w:t>, the words and figures</w:t>
            </w:r>
            <w:r w:rsidRPr="00034ED7">
              <w:rPr>
                <w:rFonts w:eastAsia="Times New Roman"/>
                <w:lang w:bidi="hi-IN"/>
              </w:rPr>
              <w:t xml:space="preserve"> “In section 98 of the Bharatiya Nagarik Suraksha Sanhita, 2023 (46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101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10</w:t>
            </w:r>
          </w:p>
        </w:tc>
        <w:tc>
          <w:tcPr>
            <w:tcW w:w="3210" w:type="dxa"/>
            <w:shd w:val="clear" w:color="auto" w:fill="auto"/>
            <w:hideMark/>
          </w:tcPr>
          <w:p w:rsidR="007C090A" w:rsidRPr="00034ED7" w:rsidRDefault="009623B3" w:rsidP="007C090A">
            <w:pPr>
              <w:spacing w:after="0" w:line="240" w:lineRule="auto"/>
              <w:rPr>
                <w:rFonts w:eastAsia="Times New Roman"/>
                <w:lang w:bidi="hi-IN"/>
              </w:rPr>
            </w:pPr>
            <w:r w:rsidRPr="00034ED7">
              <w:rPr>
                <w:rFonts w:eastAsia="Times New Roman"/>
                <w:lang w:bidi="hi-IN"/>
              </w:rPr>
              <w:t xml:space="preserve">The Gujarat Medical Council </w:t>
            </w:r>
            <w:r w:rsidRPr="00034ED7">
              <w:rPr>
                <w:rFonts w:eastAsia="Times New Roman"/>
                <w:lang w:bidi="hi-IN"/>
              </w:rPr>
              <w:lastRenderedPageBreak/>
              <w:t>Act</w:t>
            </w:r>
            <w:r w:rsidR="007C090A" w:rsidRPr="00034ED7">
              <w:rPr>
                <w:rFonts w:eastAsia="Times New Roman"/>
                <w:lang w:bidi="hi-IN"/>
              </w:rPr>
              <w:t>, 1967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lastRenderedPageBreak/>
              <w:t xml:space="preserve">(A) In section 14, in sub-section (9), </w:t>
            </w:r>
            <w:r w:rsidR="00E70D29" w:rsidRPr="00034ED7">
              <w:rPr>
                <w:rFonts w:eastAsia="Times New Roman"/>
                <w:lang w:bidi="hi-IN"/>
              </w:rPr>
              <w:t xml:space="preserve">for the </w:t>
            </w:r>
            <w:r w:rsidR="00E70D29" w:rsidRPr="00034ED7">
              <w:rPr>
                <w:rFonts w:eastAsia="Times New Roman"/>
                <w:lang w:bidi="hi-IN"/>
              </w:rPr>
              <w:lastRenderedPageBreak/>
              <w:t>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p w:rsidR="007C090A" w:rsidRPr="00034ED7" w:rsidRDefault="007C090A" w:rsidP="007C090A">
            <w:pPr>
              <w:spacing w:after="0" w:line="240" w:lineRule="auto"/>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(B) In section 15, in sub-section (4),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(C) In section 22,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in sub-section (1), in Explanation, in clause (a), </w:t>
            </w:r>
            <w:r w:rsidR="00E70D29" w:rsidRPr="00034ED7">
              <w:rPr>
                <w:rFonts w:eastAsia="Times New Roman"/>
                <w:lang w:bidi="hi-IN"/>
              </w:rPr>
              <w:t>for the words and figures</w:t>
            </w:r>
            <w:r w:rsidRPr="00034ED7">
              <w:rPr>
                <w:rFonts w:eastAsia="Times New Roman"/>
                <w:lang w:bidi="hi-IN"/>
              </w:rPr>
              <w:t xml:space="preserve"> “within the meaning of the Code of Criminal Procedure, 1898 (V of 1898)”</w:t>
            </w:r>
            <w:r w:rsidR="00E70D29" w:rsidRPr="00034ED7">
              <w:rPr>
                <w:rFonts w:eastAsia="Times New Roman"/>
                <w:lang w:bidi="hi-IN"/>
              </w:rPr>
              <w:t>, the words and figures</w:t>
            </w:r>
            <w:r w:rsidRPr="00034ED7">
              <w:rPr>
                <w:rFonts w:eastAsia="Times New Roman"/>
                <w:lang w:bidi="hi-IN"/>
              </w:rPr>
              <w:t xml:space="preserve"> “within the meaning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in sub-section (1), in Explanation, in clause (b), </w:t>
            </w:r>
            <w:r w:rsidR="00E70D29" w:rsidRPr="00034ED7">
              <w:rPr>
                <w:rFonts w:eastAsia="Times New Roman"/>
                <w:lang w:bidi="hi-IN"/>
              </w:rPr>
              <w:t>for the words and figures</w:t>
            </w:r>
            <w:r w:rsidRPr="00034ED7">
              <w:rPr>
                <w:rFonts w:eastAsia="Times New Roman"/>
                <w:lang w:bidi="hi-IN"/>
              </w:rPr>
              <w:t xml:space="preserve"> “within the meaning of the Code of Criminal Procedure, 1898 (V of 1898)”</w:t>
            </w:r>
            <w:r w:rsidR="00E70D29" w:rsidRPr="00034ED7">
              <w:rPr>
                <w:rFonts w:eastAsia="Times New Roman"/>
                <w:lang w:bidi="hi-IN"/>
              </w:rPr>
              <w:t>, the words and figures</w:t>
            </w:r>
            <w:r w:rsidRPr="00034ED7">
              <w:rPr>
                <w:rFonts w:eastAsia="Times New Roman"/>
                <w:lang w:bidi="hi-IN"/>
              </w:rPr>
              <w:t xml:space="preserve"> “within the meaning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(iii) </w:t>
            </w:r>
            <w:proofErr w:type="gramStart"/>
            <w:r w:rsidRPr="00034ED7">
              <w:rPr>
                <w:rFonts w:eastAsia="Times New Roman"/>
                <w:lang w:bidi="hi-IN"/>
              </w:rPr>
              <w:t>in</w:t>
            </w:r>
            <w:proofErr w:type="gramEnd"/>
            <w:r w:rsidRPr="00034ED7">
              <w:rPr>
                <w:rFonts w:eastAsia="Times New Roman"/>
                <w:lang w:bidi="hi-IN"/>
              </w:rPr>
              <w:t xml:space="preserve"> sub-section (7), </w:t>
            </w:r>
            <w:r w:rsidR="00E70D29" w:rsidRPr="00034ED7">
              <w:rPr>
                <w:rFonts w:eastAsia="Times New Roman"/>
                <w:lang w:bidi="hi-IN"/>
              </w:rPr>
              <w:t>for the words and figures</w:t>
            </w:r>
            <w:r w:rsidRPr="00034ED7">
              <w:rPr>
                <w:rFonts w:eastAsia="Times New Roman"/>
                <w:lang w:bidi="hi-IN"/>
              </w:rPr>
              <w:t xml:space="preserve"> “within the meaning of sections 193, 219 and 228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sections 229, 257 and 267 of the Bharatiya Nyaya Sanhita, 2023 (45 of 2023)” shall be substituted.</w:t>
            </w:r>
          </w:p>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102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1964</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6</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Medical Practitioners Act, 1963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16, in sub-section (5),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p w:rsidR="007C090A" w:rsidRPr="00034ED7" w:rsidRDefault="007C090A" w:rsidP="007C090A">
            <w:pPr>
              <w:spacing w:after="0" w:line="240" w:lineRule="auto"/>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20, in sub-section (7), </w:t>
            </w:r>
            <w:r w:rsidR="00E70D29" w:rsidRPr="00034ED7">
              <w:rPr>
                <w:rFonts w:eastAsia="Times New Roman"/>
                <w:lang w:bidi="hi-IN"/>
              </w:rPr>
              <w:t xml:space="preserve">for the </w:t>
            </w:r>
            <w:r w:rsidR="00E70D29" w:rsidRPr="00034ED7">
              <w:rPr>
                <w:rFonts w:eastAsia="Times New Roman"/>
                <w:lang w:bidi="hi-IN"/>
              </w:rPr>
              <w:lastRenderedPageBreak/>
              <w:t>words and figures</w:t>
            </w:r>
            <w:r w:rsidRPr="00034ED7">
              <w:rPr>
                <w:rFonts w:eastAsia="Times New Roman"/>
                <w:lang w:bidi="hi-IN"/>
              </w:rPr>
              <w:t xml:space="preserve"> “within the meaning of sections 193, 219 and 228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sections 229, 257 and 267 of the Bharatiya Nyaya Sanhita, 2023 (45 of 2023)” shall be substituted. </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103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1979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7</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Minor Forest Produce Trade Nationalisation Act, 1979</w:t>
            </w:r>
            <w:r w:rsidR="0008295F" w:rsidRPr="00034ED7">
              <w:rPr>
                <w:rFonts w:eastAsia="Times New Roman"/>
                <w:lang w:bidi="hi-IN"/>
              </w:rPr>
              <w:t>.</w:t>
            </w:r>
          </w:p>
        </w:tc>
        <w:tc>
          <w:tcPr>
            <w:tcW w:w="4821" w:type="dxa"/>
          </w:tcPr>
          <w:p w:rsidR="007C090A" w:rsidRPr="00034ED7" w:rsidRDefault="00492ED2" w:rsidP="007C090A">
            <w:pPr>
              <w:spacing w:after="0" w:line="240" w:lineRule="auto"/>
              <w:jc w:val="both"/>
              <w:rPr>
                <w:rFonts w:eastAsia="Times New Roman"/>
                <w:lang w:bidi="hi-IN"/>
              </w:rPr>
            </w:pPr>
            <w:r w:rsidRPr="00034ED7">
              <w:rPr>
                <w:rFonts w:eastAsia="Times New Roman"/>
                <w:lang w:bidi="hi-IN"/>
              </w:rPr>
              <w:t>I</w:t>
            </w:r>
            <w:r w:rsidR="007C090A" w:rsidRPr="00034ED7">
              <w:rPr>
                <w:rFonts w:eastAsia="Times New Roman"/>
                <w:lang w:bidi="hi-IN"/>
              </w:rPr>
              <w:t xml:space="preserve">n section 14, in sub-section (5), </w:t>
            </w:r>
            <w:r w:rsidR="00E70D29" w:rsidRPr="00034ED7">
              <w:rPr>
                <w:rFonts w:eastAsia="Times New Roman"/>
                <w:lang w:bidi="hi-IN"/>
              </w:rPr>
              <w:t>for the words and figures</w:t>
            </w:r>
            <w:r w:rsidR="007C090A" w:rsidRPr="00034ED7">
              <w:rPr>
                <w:rFonts w:eastAsia="Times New Roman"/>
                <w:lang w:bidi="hi-IN"/>
              </w:rPr>
              <w:t xml:space="preserve"> “The provisions of the Code of Criminal Procedure, 1973 (2 of 1974)”</w:t>
            </w:r>
            <w:r w:rsidR="00E70D29" w:rsidRPr="00034ED7">
              <w:rPr>
                <w:rFonts w:eastAsia="Times New Roman"/>
                <w:lang w:bidi="hi-IN"/>
              </w:rPr>
              <w:t>, the words and figures</w:t>
            </w:r>
            <w:r w:rsidR="007C090A" w:rsidRPr="00034ED7">
              <w:rPr>
                <w:rFonts w:eastAsia="Times New Roman"/>
                <w:lang w:bidi="hi-IN"/>
              </w:rPr>
              <w:t xml:space="preserve"> “The provisions of the Bharatiya Nagarik Suraksha Sanhita, 2023 (46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104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13</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The Gujarat Motor Spirit </w:t>
            </w:r>
            <w:proofErr w:type="spellStart"/>
            <w:r w:rsidRPr="00034ED7">
              <w:rPr>
                <w:rFonts w:eastAsia="Times New Roman"/>
                <w:lang w:bidi="hi-IN"/>
              </w:rPr>
              <w:t>Cess</w:t>
            </w:r>
            <w:proofErr w:type="spellEnd"/>
            <w:r w:rsidRPr="00034ED7">
              <w:rPr>
                <w:rFonts w:eastAsia="Times New Roman"/>
                <w:lang w:bidi="hi-IN"/>
              </w:rPr>
              <w:t xml:space="preserve"> Act, 2001</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12, in sub-section (2), </w:t>
            </w:r>
            <w:r w:rsidR="00E70D29" w:rsidRPr="00034ED7">
              <w:rPr>
                <w:rFonts w:eastAsia="Times New Roman"/>
                <w:lang w:bidi="hi-IN"/>
              </w:rPr>
              <w:t>for the words and figures</w:t>
            </w:r>
            <w:r w:rsidRPr="00034ED7">
              <w:rPr>
                <w:rFonts w:eastAsia="Times New Roman"/>
                <w:lang w:bidi="hi-IN"/>
              </w:rPr>
              <w:t xml:space="preserve"> “the Code of Criminal Procedure, 1973 (2 of 1974)”</w:t>
            </w:r>
            <w:r w:rsidR="00E70D29" w:rsidRPr="00034ED7">
              <w:rPr>
                <w:rFonts w:eastAsia="Times New Roman"/>
                <w:lang w:bidi="hi-IN"/>
              </w:rPr>
              <w:t>, the words and figures</w:t>
            </w:r>
            <w:r w:rsidRPr="00034ED7">
              <w:rPr>
                <w:rFonts w:eastAsia="Times New Roman"/>
                <w:lang w:bidi="hi-IN"/>
              </w:rPr>
              <w:t xml:space="preserve">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26, in sub-section (2), </w:t>
            </w:r>
            <w:r w:rsidR="00E70D29" w:rsidRPr="00034ED7">
              <w:rPr>
                <w:rFonts w:eastAsia="Times New Roman"/>
                <w:lang w:bidi="hi-IN"/>
              </w:rPr>
              <w:t>for the words and figures</w:t>
            </w:r>
            <w:r w:rsidRPr="00034ED7">
              <w:rPr>
                <w:rFonts w:eastAsia="Times New Roman"/>
                <w:lang w:bidi="hi-IN"/>
              </w:rPr>
              <w:t xml:space="preserve"> “the Code of Criminal Procedure, 1973 (2 of 1974)”</w:t>
            </w:r>
            <w:r w:rsidR="00E70D29" w:rsidRPr="00034ED7">
              <w:rPr>
                <w:rFonts w:eastAsia="Times New Roman"/>
                <w:lang w:bidi="hi-IN"/>
              </w:rPr>
              <w:t>, the words and figures</w:t>
            </w:r>
            <w:r w:rsidRPr="00034ED7">
              <w:rPr>
                <w:rFonts w:eastAsia="Times New Roman"/>
                <w:lang w:bidi="hi-IN"/>
              </w:rPr>
              <w:t xml:space="preserve">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27, in sub-section (2), </w:t>
            </w:r>
            <w:r w:rsidR="00E70D29" w:rsidRPr="00034ED7">
              <w:rPr>
                <w:rFonts w:eastAsia="Times New Roman"/>
                <w:lang w:bidi="hi-IN"/>
              </w:rPr>
              <w:t>for the words and figures</w:t>
            </w:r>
            <w:r w:rsidRPr="00034ED7">
              <w:rPr>
                <w:rFonts w:eastAsia="Times New Roman"/>
                <w:lang w:bidi="hi-IN"/>
              </w:rPr>
              <w:t xml:space="preserve"> “conferred by the Code of Criminal Procedure, 1973 (2 of 1974)”</w:t>
            </w:r>
            <w:r w:rsidR="00E70D29" w:rsidRPr="00034ED7">
              <w:rPr>
                <w:rFonts w:eastAsia="Times New Roman"/>
                <w:lang w:bidi="hi-IN"/>
              </w:rPr>
              <w:t>, the words and figures</w:t>
            </w:r>
            <w:r w:rsidRPr="00034ED7">
              <w:rPr>
                <w:rFonts w:eastAsia="Times New Roman"/>
                <w:lang w:bidi="hi-IN"/>
              </w:rPr>
              <w:t xml:space="preserve"> “conferred by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(D) In section 30,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105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1964</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34</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Municipalities Act, 1963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15, </w:t>
            </w:r>
            <w:r w:rsidR="00E70D29" w:rsidRPr="00034ED7">
              <w:rPr>
                <w:rFonts w:eastAsia="Times New Roman"/>
                <w:lang w:bidi="hi-IN"/>
              </w:rPr>
              <w:t>for the words and figures</w:t>
            </w:r>
            <w:r w:rsidRPr="00034ED7">
              <w:rPr>
                <w:rFonts w:eastAsia="Times New Roman"/>
                <w:lang w:bidi="hi-IN"/>
              </w:rPr>
              <w:t xml:space="preserve"> “under section 171-E or 171-F of the Indian Penal Code”</w:t>
            </w:r>
            <w:r w:rsidR="00E70D29" w:rsidRPr="00034ED7">
              <w:rPr>
                <w:rFonts w:eastAsia="Times New Roman"/>
                <w:lang w:bidi="hi-IN"/>
              </w:rPr>
              <w:t>, the words and figures</w:t>
            </w:r>
            <w:r w:rsidRPr="00034ED7">
              <w:rPr>
                <w:rFonts w:eastAsia="Times New Roman"/>
                <w:lang w:bidi="hi-IN"/>
              </w:rPr>
              <w:t xml:space="preserve"> “under section173 or 174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lastRenderedPageBreak/>
              <w:t>(B) In section 73,-</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in sub-section (1),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w:t>
            </w:r>
            <w:proofErr w:type="gramStart"/>
            <w:r w:rsidRPr="00034ED7">
              <w:rPr>
                <w:rFonts w:eastAsia="Times New Roman"/>
                <w:lang w:bidi="hi-IN"/>
              </w:rPr>
              <w:t>sub-section</w:t>
            </w:r>
            <w:proofErr w:type="gramEnd"/>
            <w:r w:rsidRPr="00034ED7">
              <w:rPr>
                <w:rFonts w:eastAsia="Times New Roman"/>
                <w:lang w:bidi="hi-IN"/>
              </w:rPr>
              <w:t xml:space="preserve"> (2) shall be deleted. </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89, in clause (a), </w:t>
            </w:r>
            <w:r w:rsidR="00E70D29" w:rsidRPr="00034ED7">
              <w:rPr>
                <w:rFonts w:eastAsia="Times New Roman"/>
                <w:lang w:bidi="hi-IN"/>
              </w:rPr>
              <w:t>for the words and figures</w:t>
            </w:r>
            <w:r w:rsidRPr="00034ED7">
              <w:rPr>
                <w:rFonts w:eastAsia="Times New Roman"/>
                <w:lang w:bidi="hi-IN"/>
              </w:rPr>
              <w:t xml:space="preserve"> “under Chapter XXXIV of the Code of Criminal Procedure, 1898 (V of 1898)”</w:t>
            </w:r>
            <w:r w:rsidR="00E70D29" w:rsidRPr="00034ED7">
              <w:rPr>
                <w:rFonts w:eastAsia="Times New Roman"/>
                <w:lang w:bidi="hi-IN"/>
              </w:rPr>
              <w:t>, the words and figures</w:t>
            </w:r>
            <w:r w:rsidRPr="00034ED7">
              <w:rPr>
                <w:rFonts w:eastAsia="Times New Roman"/>
                <w:lang w:bidi="hi-IN"/>
              </w:rPr>
              <w:t xml:space="preserve"> “under Chapter XXVII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(D) In section 180, in clause (b), </w:t>
            </w:r>
            <w:r w:rsidR="00E70D29" w:rsidRPr="00034ED7">
              <w:rPr>
                <w:rFonts w:eastAsia="Times New Roman"/>
                <w:lang w:bidi="hi-IN"/>
              </w:rPr>
              <w:t>for the words and figures</w:t>
            </w:r>
            <w:r w:rsidRPr="00034ED7">
              <w:rPr>
                <w:rFonts w:eastAsia="Times New Roman"/>
                <w:lang w:bidi="hi-IN"/>
              </w:rPr>
              <w:t xml:space="preserve"> “under the Code of Criminal Procedure, 1898 (V of 1898)”</w:t>
            </w:r>
            <w:r w:rsidR="00E70D29" w:rsidRPr="00034ED7">
              <w:rPr>
                <w:rFonts w:eastAsia="Times New Roman"/>
                <w:lang w:bidi="hi-IN"/>
              </w:rPr>
              <w:t>, the words and figures</w:t>
            </w:r>
            <w:r w:rsidRPr="00034ED7">
              <w:rPr>
                <w:rFonts w:eastAsia="Times New Roman"/>
                <w:lang w:bidi="hi-IN"/>
              </w:rPr>
              <w:t xml:space="preserve"> “under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(E) In section 211, in sub-section (1) </w:t>
            </w:r>
            <w:r w:rsidR="00E70D29" w:rsidRPr="00034ED7">
              <w:rPr>
                <w:rFonts w:eastAsia="Times New Roman"/>
                <w:lang w:bidi="hi-IN"/>
              </w:rPr>
              <w:t>for the words and figures</w:t>
            </w:r>
            <w:r w:rsidRPr="00034ED7">
              <w:rPr>
                <w:rFonts w:eastAsia="Times New Roman"/>
                <w:lang w:bidi="hi-IN"/>
              </w:rPr>
              <w:t xml:space="preserve"> “the provisions of section 273 of the Indian Penal Code, 1860 do not apply”</w:t>
            </w:r>
            <w:r w:rsidR="00E70D29" w:rsidRPr="00034ED7">
              <w:rPr>
                <w:rFonts w:eastAsia="Times New Roman"/>
                <w:lang w:bidi="hi-IN"/>
              </w:rPr>
              <w:t>, the words and figures</w:t>
            </w:r>
            <w:r w:rsidRPr="00034ED7">
              <w:rPr>
                <w:rFonts w:eastAsia="Times New Roman"/>
                <w:lang w:bidi="hi-IN"/>
              </w:rPr>
              <w:t xml:space="preserve"> “the provisions of section 275 of the Bharatiya Nyaya Sanhita, 2023 (45 of 2023) do not apply”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(F) In section 261, in sub-section (2), </w:t>
            </w:r>
            <w:r w:rsidR="00E70D29" w:rsidRPr="00034ED7">
              <w:rPr>
                <w:rFonts w:eastAsia="Times New Roman"/>
                <w:lang w:bidi="hi-IN"/>
              </w:rPr>
              <w:t>for the words and figures</w:t>
            </w:r>
            <w:r w:rsidRPr="00034ED7">
              <w:rPr>
                <w:rFonts w:eastAsia="Times New Roman"/>
                <w:lang w:bidi="hi-IN"/>
              </w:rPr>
              <w:t xml:space="preserve"> “within the meaning of sections 480 and 482 of the Code of Criminal Procedure, 1898 (V of 1898)”</w:t>
            </w:r>
            <w:r w:rsidR="00E70D29" w:rsidRPr="00034ED7">
              <w:rPr>
                <w:rFonts w:eastAsia="Times New Roman"/>
                <w:lang w:bidi="hi-IN"/>
              </w:rPr>
              <w:t>, the words and figures</w:t>
            </w:r>
            <w:r w:rsidRPr="00034ED7">
              <w:rPr>
                <w:rFonts w:eastAsia="Times New Roman"/>
                <w:lang w:bidi="hi-IN"/>
              </w:rPr>
              <w:t xml:space="preserve"> “within the meaning of sections 384 and 385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(G) In section 270, in sub-section (3), </w:t>
            </w:r>
            <w:r w:rsidR="00E70D29" w:rsidRPr="00034ED7">
              <w:rPr>
                <w:rFonts w:eastAsia="Times New Roman"/>
                <w:lang w:bidi="hi-IN"/>
              </w:rPr>
              <w:t>for the words and figures</w:t>
            </w:r>
            <w:r w:rsidRPr="00034ED7">
              <w:rPr>
                <w:rFonts w:eastAsia="Times New Roman"/>
                <w:lang w:bidi="hi-IN"/>
              </w:rPr>
              <w:t xml:space="preserve"> “under the provisions of Chapter VII of the Code of Criminal Procedure, 1898 (V of 1898)”</w:t>
            </w:r>
            <w:r w:rsidR="00E70D29" w:rsidRPr="00034ED7">
              <w:rPr>
                <w:rFonts w:eastAsia="Times New Roman"/>
                <w:lang w:bidi="hi-IN"/>
              </w:rPr>
              <w:t>, the words and figures</w:t>
            </w:r>
            <w:r w:rsidRPr="00034ED7">
              <w:rPr>
                <w:rFonts w:eastAsia="Times New Roman"/>
                <w:lang w:bidi="hi-IN"/>
              </w:rPr>
              <w:t xml:space="preserve"> “under the provisions of Chapter VII of the </w:t>
            </w:r>
            <w:r w:rsidRPr="00034ED7">
              <w:rPr>
                <w:rFonts w:eastAsia="Times New Roman"/>
                <w:lang w:bidi="hi-IN"/>
              </w:rPr>
              <w:lastRenderedPageBreak/>
              <w:t>Bharatiya Nagarik Suraksha Sanhita, 2023 (46 of 2023)” shall be substituted.</w:t>
            </w:r>
          </w:p>
          <w:p w:rsidR="007C090A" w:rsidRPr="00034ED7" w:rsidRDefault="007C090A" w:rsidP="007C090A">
            <w:pPr>
              <w:spacing w:after="0" w:line="240" w:lineRule="auto"/>
              <w:jc w:val="both"/>
              <w:rPr>
                <w:rFonts w:eastAsia="Times New Roman"/>
                <w:lang w:bidi="hi-IN"/>
              </w:rPr>
            </w:pP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106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9</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National Law University Act, 2003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49,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p w:rsidR="007C090A" w:rsidRPr="00034ED7" w:rsidRDefault="007C090A" w:rsidP="007C090A">
            <w:pPr>
              <w:spacing w:after="0" w:line="240" w:lineRule="auto"/>
              <w:jc w:val="both"/>
              <w:rPr>
                <w:rFonts w:eastAsia="Times New Roman"/>
                <w:lang w:bidi="hi-IN"/>
              </w:rPr>
            </w:pP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107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1948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61</w:t>
            </w:r>
          </w:p>
        </w:tc>
        <w:tc>
          <w:tcPr>
            <w:tcW w:w="3210" w:type="dxa"/>
            <w:shd w:val="clear" w:color="auto" w:fill="auto"/>
            <w:hideMark/>
          </w:tcPr>
          <w:p w:rsidR="007C090A" w:rsidRPr="00034ED7" w:rsidRDefault="007C090A" w:rsidP="0008295F">
            <w:pPr>
              <w:spacing w:after="0" w:line="240" w:lineRule="auto"/>
              <w:rPr>
                <w:rFonts w:eastAsia="Times New Roman"/>
                <w:lang w:bidi="hi-IN"/>
              </w:rPr>
            </w:pPr>
            <w:r w:rsidRPr="00034ED7">
              <w:rPr>
                <w:rFonts w:eastAsia="Times New Roman"/>
                <w:lang w:bidi="hi-IN"/>
              </w:rPr>
              <w:t>The Gujarat Primary Education Act, 1947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5, in clause (c), in sub-clause (ii), </w:t>
            </w:r>
            <w:r w:rsidR="00E70D29" w:rsidRPr="00034ED7">
              <w:rPr>
                <w:rFonts w:eastAsia="Times New Roman"/>
                <w:lang w:bidi="hi-IN"/>
              </w:rPr>
              <w:t>for the words and figures</w:t>
            </w:r>
            <w:r w:rsidRPr="00034ED7">
              <w:rPr>
                <w:rFonts w:eastAsia="Times New Roman"/>
                <w:lang w:bidi="hi-IN"/>
              </w:rPr>
              <w:t xml:space="preserve"> “</w:t>
            </w:r>
            <w:r w:rsidRPr="00034ED7">
              <w:rPr>
                <w:rFonts w:eastAsia="Times New Roman" w:cs="Mangal"/>
                <w:lang w:bidi="hi-IN"/>
              </w:rPr>
              <w:t>under section 118 of the Code of Criminal Procedure, 1898 (V of 1898), in proceedings instituted under section 110 of the said Code</w:t>
            </w:r>
            <w:r w:rsidRPr="00034ED7">
              <w:rPr>
                <w:rFonts w:eastAsia="Times New Roman"/>
                <w:lang w:bidi="hi-IN"/>
              </w:rPr>
              <w:t>”</w:t>
            </w:r>
            <w:r w:rsidR="00E70D29" w:rsidRPr="00034ED7">
              <w:rPr>
                <w:rFonts w:eastAsia="Times New Roman"/>
                <w:lang w:bidi="hi-IN"/>
              </w:rPr>
              <w:t>, the words and figures</w:t>
            </w:r>
            <w:r w:rsidRPr="00034ED7">
              <w:rPr>
                <w:rFonts w:eastAsia="Times New Roman"/>
                <w:lang w:bidi="hi-IN"/>
              </w:rPr>
              <w:t xml:space="preserve"> “under section 136 of the Bharatiya Nagarik Suraksha Sanhita, 2023 (46 of 2023), </w:t>
            </w:r>
            <w:r w:rsidRPr="00034ED7">
              <w:rPr>
                <w:rFonts w:eastAsia="Times New Roman" w:cs="Mangal"/>
                <w:lang w:bidi="hi-IN"/>
              </w:rPr>
              <w:t>in proceedings instituted under section 129 of the said Sanhita</w:t>
            </w:r>
            <w:r w:rsidRPr="00034ED7">
              <w:rPr>
                <w:rFonts w:eastAsia="Times New Roman"/>
                <w:lang w:bidi="hi-IN"/>
              </w:rPr>
              <w:t>”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37,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40F, in sub-section (6), in clause (d), </w:t>
            </w:r>
            <w:r w:rsidR="00E70D29" w:rsidRPr="00034ED7">
              <w:rPr>
                <w:rFonts w:eastAsia="Times New Roman"/>
                <w:lang w:bidi="hi-IN"/>
              </w:rPr>
              <w:t>for the words and figures</w:t>
            </w:r>
            <w:r w:rsidRPr="00034ED7">
              <w:rPr>
                <w:rFonts w:eastAsia="Times New Roman"/>
                <w:lang w:bidi="hi-IN"/>
              </w:rPr>
              <w:t xml:space="preserve"> “within the meaning of sections 193 and 228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sections 229 and 267 of the Bharatiya Nyaya Sanhita, 2023 (45 of 2023)” shall be substituted.</w:t>
            </w:r>
          </w:p>
          <w:p w:rsidR="007C090A" w:rsidRPr="00034ED7" w:rsidRDefault="007C090A" w:rsidP="007C090A">
            <w:pPr>
              <w:spacing w:after="0" w:line="240" w:lineRule="auto"/>
              <w:jc w:val="both"/>
              <w:rPr>
                <w:rFonts w:eastAsia="Times New Roman"/>
                <w:lang w:bidi="hi-IN"/>
              </w:rPr>
            </w:pP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108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2006</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Professional Civil Engineers Act, 2006</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32,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9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109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Professional Medical Educational Colleges or Institutions (Regulation of Admission and Fixation of Fees) Act, 2007</w:t>
            </w:r>
            <w:r w:rsidR="0008295F" w:rsidRPr="00034ED7">
              <w:rPr>
                <w:rFonts w:eastAsia="Times New Roman"/>
                <w:lang w:bidi="hi-IN"/>
              </w:rPr>
              <w:t>.</w:t>
            </w:r>
          </w:p>
        </w:tc>
        <w:tc>
          <w:tcPr>
            <w:tcW w:w="4821" w:type="dxa"/>
          </w:tcPr>
          <w:p w:rsidR="007C090A" w:rsidRPr="00034ED7" w:rsidRDefault="007C090A" w:rsidP="00492ED2">
            <w:pPr>
              <w:spacing w:after="0" w:line="240" w:lineRule="auto"/>
              <w:jc w:val="both"/>
              <w:rPr>
                <w:rFonts w:eastAsia="Times New Roman"/>
                <w:lang w:bidi="hi-IN"/>
              </w:rPr>
            </w:pPr>
            <w:r w:rsidRPr="00034ED7">
              <w:rPr>
                <w:rFonts w:eastAsia="Times New Roman"/>
                <w:lang w:bidi="hi-IN"/>
              </w:rPr>
              <w:t xml:space="preserve">In section 16,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w:t>
            </w:r>
            <w:r w:rsidRPr="00034ED7">
              <w:rPr>
                <w:rFonts w:eastAsia="Times New Roman"/>
                <w:lang w:bidi="hi-IN"/>
              </w:rPr>
              <w:lastRenderedPageBreak/>
              <w:t>shall be substituted.</w:t>
            </w:r>
          </w:p>
        </w:tc>
      </w:tr>
      <w:tr w:rsidR="007C090A" w:rsidRPr="00034ED7" w:rsidTr="00021772">
        <w:trPr>
          <w:trHeight w:val="9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110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Professional Technical Educational Colleges or Institutions (Regulation of Admission and Fixation of Fees) Act, 2007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16,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9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111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1991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12</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Prohibition of Transfer of Immovable Property and Provision for Protection of Tenants from Eviction from Premises in Disturbed Areas Act, 1991</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3, in Explanation, </w:t>
            </w:r>
            <w:r w:rsidR="00E70D29" w:rsidRPr="00034ED7">
              <w:rPr>
                <w:rFonts w:eastAsia="Times New Roman"/>
                <w:lang w:bidi="hi-IN"/>
              </w:rPr>
              <w:t>for the words and figures</w:t>
            </w:r>
            <w:r w:rsidRPr="00034ED7">
              <w:rPr>
                <w:rFonts w:eastAsia="Times New Roman"/>
                <w:lang w:bidi="hi-IN"/>
              </w:rPr>
              <w:t xml:space="preserve"> “the same meaning as in section 146 of the Indian Penal Code, 1860 (XLV of 1860)”</w:t>
            </w:r>
            <w:r w:rsidR="00E70D29" w:rsidRPr="00034ED7">
              <w:rPr>
                <w:rFonts w:eastAsia="Times New Roman"/>
                <w:lang w:bidi="hi-IN"/>
              </w:rPr>
              <w:t>, the words and figures</w:t>
            </w:r>
            <w:r w:rsidRPr="00034ED7">
              <w:rPr>
                <w:rFonts w:eastAsia="Times New Roman"/>
                <w:lang w:bidi="hi-IN"/>
              </w:rPr>
              <w:t xml:space="preserve"> “the same meaning as in section 191(1) of the Bharatiya Nyaya Sanhita, 2023 (45 of 2023)” shall be substituted;</w:t>
            </w:r>
          </w:p>
          <w:p w:rsidR="007C090A" w:rsidRPr="00034ED7" w:rsidRDefault="007C090A" w:rsidP="007C090A">
            <w:pPr>
              <w:spacing w:after="0" w:line="240" w:lineRule="auto"/>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7, </w:t>
            </w:r>
            <w:r w:rsidR="00E70D29" w:rsidRPr="00034ED7">
              <w:rPr>
                <w:rFonts w:eastAsia="Times New Roman"/>
                <w:lang w:bidi="hi-IN"/>
              </w:rPr>
              <w:t>for the words and figures</w:t>
            </w:r>
            <w:r w:rsidRPr="00034ED7">
              <w:rPr>
                <w:rFonts w:eastAsia="Times New Roman"/>
                <w:lang w:bidi="hi-IN"/>
              </w:rPr>
              <w:t xml:space="preserve"> “within the meaning of sections 193, 219 and 228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sections 229, 257 and 267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112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2023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15</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Public Universities Act, 2023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12,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113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1992</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4</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Public Works Contracts Disputes Arbitration Tribunal Act, 1992</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14, </w:t>
            </w:r>
            <w:r w:rsidR="00E70D29" w:rsidRPr="00034ED7">
              <w:rPr>
                <w:rFonts w:eastAsia="Times New Roman"/>
                <w:lang w:bidi="hi-IN"/>
              </w:rPr>
              <w:t>for the words and figures</w:t>
            </w:r>
            <w:r w:rsidRPr="00034ED7">
              <w:rPr>
                <w:rFonts w:eastAsia="Times New Roman"/>
                <w:lang w:bidi="hi-IN"/>
              </w:rPr>
              <w:t xml:space="preserve"> “within the meaning of sections 193, 219 and 228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sections 229, 257 and 267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15,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p w:rsidR="00492ED2" w:rsidRPr="00034ED7" w:rsidRDefault="00492ED2" w:rsidP="007C090A">
            <w:pPr>
              <w:spacing w:after="0" w:line="240" w:lineRule="auto"/>
              <w:jc w:val="both"/>
              <w:rPr>
                <w:rFonts w:eastAsia="Times New Roman"/>
                <w:lang w:bidi="hi-IN"/>
              </w:rPr>
            </w:pP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114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2006</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16</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Registration of Marriages Act, 2006</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19,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115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2018</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Rood Safety Authority Act, 2018.</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28,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116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1984</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4</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The Gujarat Rural Development </w:t>
            </w:r>
            <w:proofErr w:type="spellStart"/>
            <w:r w:rsidRPr="00034ED7">
              <w:rPr>
                <w:rFonts w:eastAsia="Times New Roman"/>
                <w:lang w:bidi="hi-IN"/>
              </w:rPr>
              <w:t>Cess</w:t>
            </w:r>
            <w:proofErr w:type="spellEnd"/>
            <w:r w:rsidRPr="00034ED7">
              <w:rPr>
                <w:rFonts w:eastAsia="Times New Roman"/>
                <w:lang w:bidi="hi-IN"/>
              </w:rPr>
              <w:t xml:space="preserve"> Act, 1984</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12, </w:t>
            </w:r>
            <w:r w:rsidR="00E70D29" w:rsidRPr="00034ED7">
              <w:rPr>
                <w:rFonts w:eastAsia="Times New Roman"/>
                <w:lang w:bidi="hi-IN"/>
              </w:rPr>
              <w:t>for the words and figures</w:t>
            </w:r>
            <w:r w:rsidRPr="00034ED7">
              <w:rPr>
                <w:rFonts w:eastAsia="Times New Roman"/>
                <w:lang w:bidi="hi-IN"/>
              </w:rPr>
              <w:t xml:space="preserve"> “the Code of Criminal Procedure, 1973 (2 of 1974)”</w:t>
            </w:r>
            <w:r w:rsidR="00E70D29" w:rsidRPr="00034ED7">
              <w:rPr>
                <w:rFonts w:eastAsia="Times New Roman"/>
                <w:lang w:bidi="hi-IN"/>
              </w:rPr>
              <w:t>, the words and figures</w:t>
            </w:r>
            <w:r w:rsidRPr="00034ED7">
              <w:rPr>
                <w:rFonts w:eastAsia="Times New Roman"/>
                <w:lang w:bidi="hi-IN"/>
              </w:rPr>
              <w:t xml:space="preserve"> “the Bharatiya Nagarik Suraksha </w:t>
            </w:r>
            <w:proofErr w:type="spellStart"/>
            <w:r w:rsidRPr="00034ED7">
              <w:rPr>
                <w:rFonts w:eastAsia="Times New Roman"/>
                <w:lang w:bidi="hi-IN"/>
              </w:rPr>
              <w:t>Sanita</w:t>
            </w:r>
            <w:proofErr w:type="spellEnd"/>
            <w:r w:rsidRPr="00034ED7">
              <w:rPr>
                <w:rFonts w:eastAsia="Times New Roman"/>
                <w:lang w:bidi="hi-IN"/>
              </w:rPr>
              <w:t xml:space="preserve">, 2023 (46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117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1973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18</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Secondary and Higher Secondary Education Act, 1972</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39, in sub-section (6), in clause (d), </w:t>
            </w:r>
            <w:r w:rsidR="00E70D29" w:rsidRPr="00034ED7">
              <w:rPr>
                <w:rFonts w:eastAsia="Times New Roman"/>
                <w:lang w:bidi="hi-IN"/>
              </w:rPr>
              <w:t>for the words and figures</w:t>
            </w:r>
            <w:r w:rsidRPr="00034ED7">
              <w:rPr>
                <w:rFonts w:eastAsia="Times New Roman"/>
                <w:lang w:bidi="hi-IN"/>
              </w:rPr>
              <w:t xml:space="preserve"> “within the meaning of sections 193</w:t>
            </w:r>
            <w:r w:rsidRPr="00034ED7">
              <w:rPr>
                <w:rFonts w:eastAsia="Times New Roman"/>
                <w:strike/>
                <w:lang w:bidi="hi-IN"/>
              </w:rPr>
              <w:t>, 219</w:t>
            </w:r>
            <w:r w:rsidRPr="00034ED7">
              <w:rPr>
                <w:rFonts w:eastAsia="Times New Roman"/>
                <w:lang w:bidi="hi-IN"/>
              </w:rPr>
              <w:t xml:space="preserve"> and 228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sections 229</w:t>
            </w:r>
            <w:r w:rsidRPr="00034ED7">
              <w:rPr>
                <w:rFonts w:eastAsia="Times New Roman"/>
                <w:strike/>
                <w:lang w:bidi="hi-IN"/>
              </w:rPr>
              <w:t>, 257</w:t>
            </w:r>
            <w:r w:rsidRPr="00034ED7">
              <w:rPr>
                <w:rFonts w:eastAsia="Times New Roman"/>
                <w:lang w:bidi="hi-IN"/>
              </w:rPr>
              <w:t xml:space="preserve"> and 267 of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49,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118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Self-financed Schools (Regulation of Fees) Act, 2017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8, in sub-section (3), in clause (b), </w:t>
            </w:r>
            <w:r w:rsidR="00E70D29" w:rsidRPr="00034ED7">
              <w:rPr>
                <w:rFonts w:eastAsia="Times New Roman"/>
                <w:lang w:bidi="hi-IN"/>
              </w:rPr>
              <w:t>for the words and figures</w:t>
            </w:r>
            <w:r w:rsidRPr="00034ED7">
              <w:rPr>
                <w:rFonts w:eastAsia="Times New Roman"/>
                <w:lang w:bidi="hi-IN"/>
              </w:rPr>
              <w:t xml:space="preserve"> “within the meaning of sections 193, 219 and 228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sections 229, 257 and 267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492ED2">
            <w:pPr>
              <w:spacing w:after="0" w:line="240" w:lineRule="auto"/>
              <w:jc w:val="both"/>
              <w:rPr>
                <w:rFonts w:eastAsia="Times New Roman"/>
                <w:lang w:bidi="hi-IN"/>
              </w:rPr>
            </w:pPr>
            <w:r w:rsidRPr="00034ED7">
              <w:rPr>
                <w:rFonts w:eastAsia="Times New Roman"/>
                <w:lang w:bidi="hi-IN"/>
              </w:rPr>
              <w:t xml:space="preserve">(B) In section 19,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119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1973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11</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Slum Areas (Improvement, Clearance and Redevelopment) Act, 1973.</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54,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120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18</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State Council for Physiotherapy Act, 2011</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37, </w:t>
            </w:r>
            <w:r w:rsidR="00E70D29" w:rsidRPr="00034ED7">
              <w:rPr>
                <w:rFonts w:eastAsia="Times New Roman"/>
                <w:lang w:bidi="hi-IN"/>
              </w:rPr>
              <w:t>for the words and figures</w:t>
            </w:r>
            <w:r w:rsidRPr="00034ED7">
              <w:rPr>
                <w:rFonts w:eastAsia="Times New Roman"/>
                <w:lang w:bidi="hi-IN"/>
              </w:rPr>
              <w:t xml:space="preserve"> “as defined under the Code of Criminal Procedure, 1973 (2 of 1974)”</w:t>
            </w:r>
            <w:r w:rsidR="00E70D29" w:rsidRPr="00034ED7">
              <w:rPr>
                <w:rFonts w:eastAsia="Times New Roman"/>
                <w:lang w:bidi="hi-IN"/>
              </w:rPr>
              <w:t>, the words and figures</w:t>
            </w:r>
            <w:r w:rsidRPr="00034ED7">
              <w:rPr>
                <w:rFonts w:eastAsia="Times New Roman"/>
                <w:lang w:bidi="hi-IN"/>
              </w:rPr>
              <w:t xml:space="preserve"> “as defined under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39, in clause (d), </w:t>
            </w:r>
            <w:r w:rsidR="00E70D29" w:rsidRPr="00034ED7">
              <w:rPr>
                <w:rFonts w:eastAsia="Times New Roman"/>
                <w:lang w:bidi="hi-IN"/>
              </w:rPr>
              <w:t>for the words and figures</w:t>
            </w:r>
            <w:r w:rsidRPr="00034ED7">
              <w:rPr>
                <w:rFonts w:eastAsia="Times New Roman"/>
                <w:lang w:bidi="hi-IN"/>
              </w:rPr>
              <w:t xml:space="preserve"> “as an expert under the Indian Evidence Act, 1872”</w:t>
            </w:r>
            <w:r w:rsidR="00E70D29" w:rsidRPr="00034ED7">
              <w:rPr>
                <w:rFonts w:eastAsia="Times New Roman"/>
                <w:lang w:bidi="hi-IN"/>
              </w:rPr>
              <w:t>, the words and figures</w:t>
            </w:r>
            <w:r w:rsidRPr="00034ED7">
              <w:rPr>
                <w:rFonts w:eastAsia="Times New Roman"/>
                <w:lang w:bidi="hi-IN"/>
              </w:rPr>
              <w:t xml:space="preserve"> “as an expert under the Bharatiya Sakshya Adhiniyam, 2023 (47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44,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1973 (2 of 1974)”</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(E) In section 47,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121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State Higher Education Council Act, 2016</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26,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122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2014</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5</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State School Service Commission Act, 2013.</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13,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123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Technological University Act, 2007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40,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124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1976</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27</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Town Planning And Urban Development Act, 1976</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116,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125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2015</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9</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University of Transplantation Sciences Act, 2015</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35,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126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2005</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Value Added Tax Act, 2003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67, in sub-section (7), </w:t>
            </w:r>
            <w:r w:rsidR="00E70D29" w:rsidRPr="00034ED7">
              <w:rPr>
                <w:rFonts w:eastAsia="Times New Roman"/>
                <w:lang w:bidi="hi-IN"/>
              </w:rPr>
              <w:t>for the words and figures</w:t>
            </w:r>
            <w:r w:rsidRPr="00034ED7">
              <w:rPr>
                <w:rFonts w:eastAsia="Times New Roman"/>
                <w:lang w:bidi="hi-IN"/>
              </w:rPr>
              <w:t xml:space="preserve"> “The provisions of the Code of Criminal Procedure, 1973 (2 of 1974)”</w:t>
            </w:r>
            <w:r w:rsidR="00E70D29" w:rsidRPr="00034ED7">
              <w:rPr>
                <w:rFonts w:eastAsia="Times New Roman"/>
                <w:lang w:bidi="hi-IN"/>
              </w:rPr>
              <w:t>, the words and figures</w:t>
            </w:r>
            <w:r w:rsidRPr="00034ED7">
              <w:rPr>
                <w:rFonts w:eastAsia="Times New Roman"/>
                <w:lang w:bidi="hi-IN"/>
              </w:rPr>
              <w:t xml:space="preserve"> “The provisions of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82, in sub-section (2), </w:t>
            </w:r>
            <w:r w:rsidR="00E70D29" w:rsidRPr="00034ED7">
              <w:rPr>
                <w:rFonts w:eastAsia="Times New Roman"/>
                <w:lang w:bidi="hi-IN"/>
              </w:rPr>
              <w:t>for the words and figures</w:t>
            </w:r>
            <w:r w:rsidRPr="00034ED7">
              <w:rPr>
                <w:rFonts w:eastAsia="Times New Roman"/>
                <w:lang w:bidi="hi-IN"/>
              </w:rPr>
              <w:t xml:space="preserve"> “within the meaning of section 193 and 228 and for the purposes of section 196 of the Indian Penal Code, 1860 (XLV of 1860)”</w:t>
            </w:r>
            <w:r w:rsidR="00E70D29" w:rsidRPr="00034ED7">
              <w:rPr>
                <w:rFonts w:eastAsia="Times New Roman"/>
                <w:lang w:bidi="hi-IN"/>
              </w:rPr>
              <w:t>, the words and figures</w:t>
            </w:r>
            <w:r w:rsidRPr="00034ED7">
              <w:rPr>
                <w:rFonts w:eastAsia="Times New Roman"/>
                <w:lang w:bidi="hi-IN"/>
              </w:rPr>
              <w:t xml:space="preserve"> “within the meaning of sections 229 and 267  and for the purposes of section 233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(C) In section 87,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 (</w:t>
            </w:r>
            <w:proofErr w:type="spellStart"/>
            <w:r w:rsidRPr="00034ED7">
              <w:rPr>
                <w:rFonts w:eastAsia="Times New Roman"/>
                <w:lang w:bidi="hi-IN"/>
              </w:rPr>
              <w:t>i</w:t>
            </w:r>
            <w:proofErr w:type="spellEnd"/>
            <w:r w:rsidRPr="00034ED7">
              <w:rPr>
                <w:rFonts w:eastAsia="Times New Roman"/>
                <w:lang w:bidi="hi-IN"/>
              </w:rPr>
              <w:t xml:space="preserve">) in sub-section (1), </w:t>
            </w:r>
            <w:r w:rsidR="00E70D29" w:rsidRPr="00034ED7">
              <w:rPr>
                <w:rFonts w:eastAsia="Times New Roman"/>
                <w:lang w:bidi="hi-IN"/>
              </w:rPr>
              <w:t>for the words and figures</w:t>
            </w:r>
            <w:r w:rsidRPr="00034ED7">
              <w:rPr>
                <w:rFonts w:eastAsia="Times New Roman"/>
                <w:lang w:bidi="hi-IN"/>
              </w:rPr>
              <w:t xml:space="preserve"> “that of a Metropolitan Magistrate”</w:t>
            </w:r>
            <w:r w:rsidR="00E70D29" w:rsidRPr="00034ED7">
              <w:rPr>
                <w:rFonts w:eastAsia="Times New Roman"/>
                <w:lang w:bidi="hi-IN"/>
              </w:rPr>
              <w:t>, the words and figures</w:t>
            </w:r>
            <w:r w:rsidRPr="00034ED7">
              <w:rPr>
                <w:rFonts w:eastAsia="Times New Roman"/>
                <w:lang w:bidi="hi-IN"/>
              </w:rPr>
              <w:t xml:space="preserve"> “that of a Judicial Magistrate”,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in sub-section (2),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1973 (2 of 1974)”</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w:t>
            </w:r>
            <w:r w:rsidRPr="00034ED7">
              <w:rPr>
                <w:rFonts w:eastAsia="Times New Roman"/>
                <w:lang w:bidi="hi-IN"/>
              </w:rPr>
              <w:lastRenderedPageBreak/>
              <w:t>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(D) In section 88, in sub-section (2), </w:t>
            </w:r>
            <w:r w:rsidR="00E70D29" w:rsidRPr="00034ED7">
              <w:rPr>
                <w:rFonts w:eastAsia="Times New Roman"/>
                <w:lang w:bidi="hi-IN"/>
              </w:rPr>
              <w:t>for the words and figures</w:t>
            </w:r>
            <w:r w:rsidRPr="00034ED7">
              <w:rPr>
                <w:rFonts w:eastAsia="Times New Roman"/>
                <w:lang w:bidi="hi-IN"/>
              </w:rPr>
              <w:t xml:space="preserve"> “conferred by the Code of Criminal Procedure, 1973 (2 of 1974)”</w:t>
            </w:r>
            <w:r w:rsidR="00E70D29" w:rsidRPr="00034ED7">
              <w:rPr>
                <w:rFonts w:eastAsia="Times New Roman"/>
                <w:lang w:bidi="hi-IN"/>
              </w:rPr>
              <w:t>, the words and figures</w:t>
            </w:r>
            <w:r w:rsidRPr="00034ED7">
              <w:rPr>
                <w:rFonts w:eastAsia="Times New Roman"/>
                <w:lang w:bidi="hi-IN"/>
              </w:rPr>
              <w:t xml:space="preserve"> “conferred by the Bharatiya Nagarik Suraksha Sanhita, 2023 (46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(E) In section 91,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(F) In section 92, in sub-section (2), in clause (a), </w:t>
            </w:r>
            <w:r w:rsidR="00E70D29" w:rsidRPr="00034ED7">
              <w:rPr>
                <w:rFonts w:eastAsia="Times New Roman"/>
                <w:lang w:bidi="hi-IN"/>
              </w:rPr>
              <w:t>for the words and figures</w:t>
            </w:r>
            <w:r w:rsidRPr="00034ED7">
              <w:rPr>
                <w:rFonts w:eastAsia="Times New Roman"/>
                <w:lang w:bidi="hi-IN"/>
              </w:rPr>
              <w:t xml:space="preserve"> “any prosecution under the Indian Penal Code, 1860 (XLV of 1860)”</w:t>
            </w:r>
            <w:r w:rsidR="00E70D29" w:rsidRPr="00034ED7">
              <w:rPr>
                <w:rFonts w:eastAsia="Times New Roman"/>
                <w:lang w:bidi="hi-IN"/>
              </w:rPr>
              <w:t>, the words and figures</w:t>
            </w:r>
            <w:r w:rsidRPr="00034ED7">
              <w:rPr>
                <w:rFonts w:eastAsia="Times New Roman"/>
                <w:lang w:bidi="hi-IN"/>
              </w:rPr>
              <w:t xml:space="preserve"> “any prosecution under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(G) In section 95, -</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w:t>
            </w:r>
            <w:proofErr w:type="spellStart"/>
            <w:r w:rsidRPr="00034ED7">
              <w:rPr>
                <w:rFonts w:eastAsia="Times New Roman"/>
                <w:lang w:bidi="hi-IN"/>
              </w:rPr>
              <w:t>i</w:t>
            </w:r>
            <w:proofErr w:type="spellEnd"/>
            <w:r w:rsidRPr="00034ED7">
              <w:rPr>
                <w:rFonts w:eastAsia="Times New Roman"/>
                <w:lang w:bidi="hi-IN"/>
              </w:rPr>
              <w:t xml:space="preserve">) in sub-section (2), </w:t>
            </w:r>
            <w:r w:rsidR="00E70D29" w:rsidRPr="00034ED7">
              <w:rPr>
                <w:rFonts w:eastAsia="Times New Roman"/>
                <w:lang w:bidi="hi-IN"/>
              </w:rPr>
              <w:t>for the words and figures</w:t>
            </w:r>
            <w:r w:rsidRPr="00034ED7">
              <w:rPr>
                <w:rFonts w:eastAsia="Times New Roman"/>
                <w:lang w:bidi="hi-IN"/>
              </w:rPr>
              <w:t xml:space="preserve"> “under the Indian Penal Code, 1860 (XLV of 1860)”</w:t>
            </w:r>
            <w:r w:rsidR="00E70D29" w:rsidRPr="00034ED7">
              <w:rPr>
                <w:rFonts w:eastAsia="Times New Roman"/>
                <w:lang w:bidi="hi-IN"/>
              </w:rPr>
              <w:t>, the words and figures</w:t>
            </w:r>
            <w:r w:rsidRPr="00034ED7">
              <w:rPr>
                <w:rFonts w:eastAsia="Times New Roman"/>
                <w:lang w:bidi="hi-IN"/>
              </w:rPr>
              <w:t xml:space="preserve"> “under the Bharatiya Nyaya Sanhita, 2023 (45 of 2023)” shall be substituted;</w:t>
            </w: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(ii) In sub-section (4), </w:t>
            </w:r>
            <w:r w:rsidR="00E70D29" w:rsidRPr="00034ED7">
              <w:rPr>
                <w:rFonts w:eastAsia="Times New Roman"/>
                <w:lang w:bidi="hi-IN"/>
              </w:rPr>
              <w:t>for the words and figures</w:t>
            </w:r>
            <w:r w:rsidRPr="00034ED7">
              <w:rPr>
                <w:rFonts w:eastAsia="Times New Roman"/>
                <w:lang w:bidi="hi-IN"/>
              </w:rPr>
              <w:t xml:space="preserve"> “under the Indian Penal Code, 1860 (XLV of 1860)”</w:t>
            </w:r>
            <w:r w:rsidR="00E70D29" w:rsidRPr="00034ED7">
              <w:rPr>
                <w:rFonts w:eastAsia="Times New Roman"/>
                <w:lang w:bidi="hi-IN"/>
              </w:rPr>
              <w:t>, the words and figures</w:t>
            </w:r>
            <w:r w:rsidRPr="00034ED7">
              <w:rPr>
                <w:rFonts w:eastAsia="Times New Roman"/>
                <w:lang w:bidi="hi-IN"/>
              </w:rPr>
              <w:t xml:space="preserve"> “under the Bharatiya Nyaya Sanhita, 2023 (45 of 2023)” shall be substituted. </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127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1973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15</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Gujarat Veterinary Practitioners Act 1969</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13, in sub-section (7),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128</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2010</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8</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Indian Institute of Teacher Education, Gujarat Act, 2010</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40,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129</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2013</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5</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Institute of Infrastructure, Technology, Research And Management Act, 2012</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33,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130</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2007</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21</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The </w:t>
            </w:r>
            <w:proofErr w:type="spellStart"/>
            <w:r w:rsidRPr="00034ED7">
              <w:rPr>
                <w:rFonts w:eastAsia="Times New Roman"/>
                <w:lang w:bidi="hi-IN"/>
              </w:rPr>
              <w:t>Kadi</w:t>
            </w:r>
            <w:proofErr w:type="spellEnd"/>
            <w:r w:rsidRPr="00034ED7">
              <w:rPr>
                <w:rFonts w:eastAsia="Times New Roman"/>
                <w:lang w:bidi="hi-IN"/>
              </w:rPr>
              <w:t xml:space="preserve"> </w:t>
            </w:r>
            <w:proofErr w:type="spellStart"/>
            <w:r w:rsidRPr="00034ED7">
              <w:rPr>
                <w:rFonts w:eastAsia="Times New Roman"/>
                <w:lang w:bidi="hi-IN"/>
              </w:rPr>
              <w:t>Sarva</w:t>
            </w:r>
            <w:proofErr w:type="spellEnd"/>
            <w:r w:rsidRPr="00034ED7">
              <w:rPr>
                <w:rFonts w:eastAsia="Times New Roman"/>
                <w:lang w:bidi="hi-IN"/>
              </w:rPr>
              <w:t xml:space="preserve"> </w:t>
            </w:r>
            <w:proofErr w:type="spellStart"/>
            <w:r w:rsidRPr="00034ED7">
              <w:rPr>
                <w:rFonts w:eastAsia="Times New Roman"/>
                <w:lang w:bidi="hi-IN"/>
              </w:rPr>
              <w:t>Vishva</w:t>
            </w:r>
            <w:proofErr w:type="spellEnd"/>
            <w:r w:rsidRPr="00034ED7">
              <w:rPr>
                <w:rFonts w:eastAsia="Times New Roman"/>
                <w:lang w:bidi="hi-IN"/>
              </w:rPr>
              <w:t xml:space="preserve"> </w:t>
            </w:r>
            <w:proofErr w:type="spellStart"/>
            <w:r w:rsidRPr="00034ED7">
              <w:rPr>
                <w:rFonts w:eastAsia="Times New Roman"/>
                <w:lang w:bidi="hi-IN"/>
              </w:rPr>
              <w:t>Vidyalaya</w:t>
            </w:r>
            <w:proofErr w:type="spellEnd"/>
            <w:r w:rsidRPr="00034ED7">
              <w:rPr>
                <w:rFonts w:eastAsia="Times New Roman"/>
                <w:lang w:bidi="hi-IN"/>
              </w:rPr>
              <w:t xml:space="preserve"> Act, 2007</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33,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131</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2005</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25</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The Shree </w:t>
            </w:r>
            <w:proofErr w:type="spellStart"/>
            <w:r w:rsidRPr="00034ED7">
              <w:rPr>
                <w:rFonts w:eastAsia="Times New Roman"/>
                <w:lang w:bidi="hi-IN"/>
              </w:rPr>
              <w:t>Somnath</w:t>
            </w:r>
            <w:proofErr w:type="spellEnd"/>
            <w:r w:rsidRPr="00034ED7">
              <w:rPr>
                <w:rFonts w:eastAsia="Times New Roman"/>
                <w:lang w:bidi="hi-IN"/>
              </w:rPr>
              <w:t xml:space="preserve"> Sanskrit University Act, 2005</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37,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(XLV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6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132</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2019</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33</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The Statue Of Unity Area Development and Tourism Governance Act, 2019.</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50,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133</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2011</w:t>
            </w:r>
          </w:p>
        </w:tc>
        <w:tc>
          <w:tcPr>
            <w:tcW w:w="960" w:type="dxa"/>
            <w:shd w:val="clear" w:color="auto" w:fill="auto"/>
            <w:noWrap/>
            <w:hideMark/>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22</w:t>
            </w:r>
          </w:p>
        </w:tc>
        <w:tc>
          <w:tcPr>
            <w:tcW w:w="3210" w:type="dxa"/>
            <w:shd w:val="clear" w:color="auto" w:fill="auto"/>
            <w:hideMark/>
          </w:tcPr>
          <w:p w:rsidR="007C090A" w:rsidRPr="00034ED7" w:rsidRDefault="007C090A" w:rsidP="007C090A">
            <w:pPr>
              <w:spacing w:after="0" w:line="240" w:lineRule="auto"/>
              <w:rPr>
                <w:rFonts w:eastAsia="Times New Roman"/>
                <w:lang w:bidi="hi-IN"/>
              </w:rPr>
            </w:pPr>
            <w:r w:rsidRPr="00034ED7">
              <w:rPr>
                <w:rFonts w:eastAsia="Times New Roman"/>
                <w:lang w:bidi="hi-IN"/>
              </w:rPr>
              <w:t xml:space="preserve">The </w:t>
            </w:r>
            <w:proofErr w:type="spellStart"/>
            <w:r w:rsidRPr="00034ED7">
              <w:rPr>
                <w:rFonts w:eastAsia="Times New Roman"/>
                <w:lang w:bidi="hi-IN"/>
              </w:rPr>
              <w:t>Swarnim</w:t>
            </w:r>
            <w:proofErr w:type="spellEnd"/>
            <w:r w:rsidRPr="00034ED7">
              <w:rPr>
                <w:rFonts w:eastAsia="Times New Roman"/>
                <w:lang w:bidi="hi-IN"/>
              </w:rPr>
              <w:t xml:space="preserve"> Gujarat Sports University Act, 2011.</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42,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134</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1965</w:t>
            </w:r>
          </w:p>
        </w:tc>
        <w:tc>
          <w:tcPr>
            <w:tcW w:w="960" w:type="dxa"/>
            <w:shd w:val="clear" w:color="auto" w:fill="auto"/>
            <w:noWrap/>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25</w:t>
            </w:r>
          </w:p>
        </w:tc>
        <w:tc>
          <w:tcPr>
            <w:tcW w:w="3210" w:type="dxa"/>
            <w:shd w:val="clear" w:color="auto" w:fill="auto"/>
          </w:tcPr>
          <w:p w:rsidR="007C090A" w:rsidRPr="00034ED7" w:rsidRDefault="00594405" w:rsidP="007C090A">
            <w:pPr>
              <w:spacing w:after="0" w:line="240" w:lineRule="auto"/>
              <w:rPr>
                <w:rFonts w:eastAsia="Times New Roman"/>
                <w:lang w:bidi="hi-IN"/>
              </w:rPr>
            </w:pPr>
            <w:r w:rsidRPr="00034ED7">
              <w:rPr>
                <w:rFonts w:eastAsia="Times New Roman"/>
                <w:lang w:bidi="hi-IN"/>
              </w:rPr>
              <w:t>The Gujarat Ancient</w:t>
            </w:r>
            <w:r w:rsidR="007C090A" w:rsidRPr="00034ED7">
              <w:rPr>
                <w:rFonts w:eastAsia="Times New Roman"/>
                <w:lang w:bidi="hi-IN"/>
              </w:rPr>
              <w:t xml:space="preserve"> Monuments and Archeological Sites and Remains Act, 1965</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33,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1898 (V of 1898)”</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of 2023)” shall be substituted.</w:t>
            </w:r>
          </w:p>
          <w:p w:rsidR="00492ED2" w:rsidRPr="00034ED7" w:rsidRDefault="00492ED2"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34, </w:t>
            </w:r>
            <w:r w:rsidR="00E70D29" w:rsidRPr="00034ED7">
              <w:rPr>
                <w:rFonts w:eastAsia="Times New Roman"/>
                <w:lang w:bidi="hi-IN"/>
              </w:rPr>
              <w:t>for the words and figures</w:t>
            </w:r>
            <w:r w:rsidRPr="00034ED7">
              <w:rPr>
                <w:rFonts w:eastAsia="Times New Roman"/>
                <w:lang w:bidi="hi-IN"/>
              </w:rPr>
              <w:t xml:space="preserve"> “Notwithstanding anything contained in Section 32 of the Code of Criminal Procedure 1898 (V of 1898)”</w:t>
            </w:r>
            <w:r w:rsidR="00E70D29" w:rsidRPr="00034ED7">
              <w:rPr>
                <w:rFonts w:eastAsia="Times New Roman"/>
                <w:lang w:bidi="hi-IN"/>
              </w:rPr>
              <w:t>, the words and figures</w:t>
            </w:r>
            <w:r w:rsidRPr="00034ED7">
              <w:rPr>
                <w:rFonts w:eastAsia="Times New Roman"/>
                <w:lang w:bidi="hi-IN"/>
              </w:rPr>
              <w:t xml:space="preserve"> “Notwithstanding anything contained in Section 23 of the Bharatiya Nagarik Suraksha Sanhita, 2023 (46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lastRenderedPageBreak/>
              <w:t>135</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1972</w:t>
            </w:r>
          </w:p>
        </w:tc>
        <w:tc>
          <w:tcPr>
            <w:tcW w:w="960" w:type="dxa"/>
            <w:shd w:val="clear" w:color="auto" w:fill="auto"/>
            <w:noWrap/>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23</w:t>
            </w:r>
          </w:p>
        </w:tc>
        <w:tc>
          <w:tcPr>
            <w:tcW w:w="3210" w:type="dxa"/>
            <w:shd w:val="clear" w:color="auto" w:fill="auto"/>
          </w:tcPr>
          <w:p w:rsidR="007C090A" w:rsidRPr="00034ED7" w:rsidRDefault="00594405" w:rsidP="007C090A">
            <w:pPr>
              <w:spacing w:after="0" w:line="240" w:lineRule="auto"/>
              <w:rPr>
                <w:rFonts w:eastAsia="Times New Roman"/>
                <w:lang w:bidi="hi-IN"/>
              </w:rPr>
            </w:pPr>
            <w:r w:rsidRPr="00034ED7">
              <w:rPr>
                <w:rFonts w:eastAsia="Times New Roman"/>
                <w:lang w:bidi="hi-IN"/>
              </w:rPr>
              <w:t>The Gujarat Essential</w:t>
            </w:r>
            <w:r w:rsidR="007C090A" w:rsidRPr="00034ED7">
              <w:rPr>
                <w:rFonts w:eastAsia="Times New Roman"/>
                <w:lang w:bidi="hi-IN"/>
              </w:rPr>
              <w:t xml:space="preserve"> Services Maintenance Act, 1972</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8, </w:t>
            </w:r>
            <w:r w:rsidR="00E70D29" w:rsidRPr="00034ED7">
              <w:rPr>
                <w:rFonts w:eastAsia="Times New Roman"/>
                <w:lang w:bidi="hi-IN"/>
              </w:rPr>
              <w:t>for the words and figures</w:t>
            </w:r>
            <w:r w:rsidRPr="00034ED7">
              <w:rPr>
                <w:rFonts w:eastAsia="Times New Roman"/>
                <w:lang w:bidi="hi-IN"/>
              </w:rPr>
              <w:t xml:space="preserve"> “Notwithstanding anything contained in the Code of Criminal Procedure, 1898 (V of 1898)”</w:t>
            </w:r>
            <w:r w:rsidR="00E70D29" w:rsidRPr="00034ED7">
              <w:rPr>
                <w:rFonts w:eastAsia="Times New Roman"/>
                <w:lang w:bidi="hi-IN"/>
              </w:rPr>
              <w:t>, the words and figures</w:t>
            </w:r>
            <w:r w:rsidRPr="00034ED7">
              <w:rPr>
                <w:rFonts w:eastAsia="Times New Roman"/>
                <w:lang w:bidi="hi-IN"/>
              </w:rPr>
              <w:t xml:space="preserve"> “Notwithstanding anything contained in the Bharatiya Nagarik Suraksha Sanhita, 2023 (46 of 2023)” shall be substituted.</w:t>
            </w: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136</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2013</w:t>
            </w:r>
          </w:p>
        </w:tc>
        <w:tc>
          <w:tcPr>
            <w:tcW w:w="960" w:type="dxa"/>
            <w:shd w:val="clear" w:color="auto" w:fill="auto"/>
            <w:noWrap/>
          </w:tcPr>
          <w:p w:rsidR="007C090A" w:rsidRPr="00034ED7" w:rsidRDefault="004B7E36" w:rsidP="007C090A">
            <w:pPr>
              <w:spacing w:after="0" w:line="240" w:lineRule="auto"/>
              <w:jc w:val="right"/>
              <w:rPr>
                <w:rFonts w:eastAsia="Times New Roman"/>
                <w:lang w:bidi="hi-IN"/>
              </w:rPr>
            </w:pPr>
            <w:r>
              <w:rPr>
                <w:rFonts w:eastAsia="Times New Roman"/>
                <w:lang w:bidi="hi-IN"/>
              </w:rPr>
              <w:t>11</w:t>
            </w:r>
          </w:p>
        </w:tc>
        <w:tc>
          <w:tcPr>
            <w:tcW w:w="3210" w:type="dxa"/>
            <w:shd w:val="clear" w:color="auto" w:fill="auto"/>
          </w:tcPr>
          <w:p w:rsidR="007C090A" w:rsidRPr="00034ED7" w:rsidRDefault="00594405" w:rsidP="007C090A">
            <w:pPr>
              <w:spacing w:after="0" w:line="240" w:lineRule="auto"/>
              <w:rPr>
                <w:rFonts w:eastAsia="Times New Roman"/>
                <w:lang w:bidi="hi-IN"/>
              </w:rPr>
            </w:pPr>
            <w:r w:rsidRPr="00034ED7">
              <w:rPr>
                <w:rFonts w:eastAsia="Times New Roman"/>
                <w:lang w:bidi="hi-IN"/>
              </w:rPr>
              <w:t>The Gujarat Fire</w:t>
            </w:r>
            <w:r w:rsidR="007C090A" w:rsidRPr="00034ED7">
              <w:rPr>
                <w:rFonts w:eastAsia="Times New Roman"/>
                <w:lang w:bidi="hi-IN"/>
              </w:rPr>
              <w:t xml:space="preserve"> Prevention and Life Safety Measures Act, 2013</w:t>
            </w:r>
            <w:r w:rsidR="0008295F" w:rsidRPr="00034ED7">
              <w:rPr>
                <w:rFonts w:eastAsia="Times New Roman"/>
                <w:lang w:bidi="hi-IN"/>
              </w:rPr>
              <w:t>.</w:t>
            </w:r>
            <w:bookmarkStart w:id="0" w:name="_GoBack"/>
            <w:bookmarkEnd w:id="0"/>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(A) In section 35, </w:t>
            </w:r>
            <w:r w:rsidR="00E70D29" w:rsidRPr="00034ED7">
              <w:rPr>
                <w:rFonts w:eastAsia="Times New Roman"/>
                <w:lang w:bidi="hi-IN"/>
              </w:rPr>
              <w:t>for the words and figures</w:t>
            </w:r>
            <w:r w:rsidRPr="00034ED7">
              <w:rPr>
                <w:rFonts w:eastAsia="Times New Roman"/>
                <w:lang w:bidi="hi-IN"/>
              </w:rPr>
              <w:t xml:space="preserve"> “that of a Metropolitan Magistrate or Judicial Magistrate First Class”</w:t>
            </w:r>
            <w:r w:rsidR="00E70D29" w:rsidRPr="00034ED7">
              <w:rPr>
                <w:rFonts w:eastAsia="Times New Roman"/>
                <w:lang w:bidi="hi-IN"/>
              </w:rPr>
              <w:t>, the words and figures</w:t>
            </w:r>
            <w:r w:rsidRPr="00034ED7">
              <w:rPr>
                <w:rFonts w:eastAsia="Times New Roman"/>
                <w:lang w:bidi="hi-IN"/>
              </w:rPr>
              <w:t xml:space="preserve"> “that of a Judicial Magistrate  First Class”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(B) In section 42, </w:t>
            </w:r>
            <w:r w:rsidR="00E70D29" w:rsidRPr="00034ED7">
              <w:rPr>
                <w:rFonts w:eastAsia="Times New Roman"/>
                <w:lang w:bidi="hi-IN"/>
              </w:rPr>
              <w:t>for the words and figures</w:t>
            </w:r>
            <w:r w:rsidRPr="00034ED7">
              <w:rPr>
                <w:rFonts w:eastAsia="Times New Roman"/>
                <w:lang w:bidi="hi-IN"/>
              </w:rPr>
              <w:t xml:space="preserve"> “under section 176 of the Indian Penal Code, 1860” (45 of 1860)</w:t>
            </w:r>
            <w:r w:rsidR="00E70D29" w:rsidRPr="00034ED7">
              <w:rPr>
                <w:rFonts w:eastAsia="Times New Roman"/>
                <w:lang w:bidi="hi-IN"/>
              </w:rPr>
              <w:t>, the words and figures</w:t>
            </w:r>
            <w:r w:rsidRPr="00034ED7">
              <w:rPr>
                <w:rFonts w:eastAsia="Times New Roman"/>
                <w:lang w:bidi="hi-IN"/>
              </w:rPr>
              <w:t xml:space="preserve"> “under section 175 of the Bharatiya Nyaya Sanhita, 2023 (45 of 2023)” shall be substituted;</w:t>
            </w:r>
          </w:p>
          <w:p w:rsidR="007C090A" w:rsidRPr="00034ED7" w:rsidRDefault="007C090A" w:rsidP="007C090A">
            <w:pPr>
              <w:spacing w:after="0" w:line="240" w:lineRule="auto"/>
              <w:jc w:val="both"/>
              <w:rPr>
                <w:rFonts w:eastAsia="Times New Roman"/>
                <w:lang w:bidi="hi-IN"/>
              </w:rPr>
            </w:pPr>
          </w:p>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(C) In section 46,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p w:rsidR="007C090A" w:rsidRPr="00034ED7" w:rsidRDefault="007C090A" w:rsidP="007C090A">
            <w:pPr>
              <w:spacing w:after="0" w:line="240" w:lineRule="auto"/>
              <w:jc w:val="both"/>
              <w:rPr>
                <w:rFonts w:eastAsia="Times New Roman"/>
                <w:lang w:bidi="hi-IN"/>
              </w:rPr>
            </w:pPr>
          </w:p>
        </w:tc>
      </w:tr>
      <w:tr w:rsidR="007C090A" w:rsidRPr="00034ED7" w:rsidTr="00021772">
        <w:trPr>
          <w:trHeight w:val="300"/>
        </w:trPr>
        <w:tc>
          <w:tcPr>
            <w:tcW w:w="720" w:type="dxa"/>
          </w:tcPr>
          <w:p w:rsidR="007C090A" w:rsidRPr="00034ED7" w:rsidRDefault="007C090A" w:rsidP="007C090A">
            <w:pPr>
              <w:spacing w:after="0" w:line="240" w:lineRule="auto"/>
              <w:jc w:val="center"/>
              <w:rPr>
                <w:rFonts w:eastAsia="Times New Roman"/>
                <w:lang w:bidi="hi-IN"/>
              </w:rPr>
            </w:pPr>
            <w:r w:rsidRPr="00034ED7">
              <w:rPr>
                <w:rFonts w:eastAsia="Times New Roman"/>
                <w:lang w:bidi="hi-IN"/>
              </w:rPr>
              <w:t>137</w:t>
            </w:r>
          </w:p>
        </w:tc>
        <w:tc>
          <w:tcPr>
            <w:tcW w:w="960" w:type="dxa"/>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2014</w:t>
            </w:r>
          </w:p>
        </w:tc>
        <w:tc>
          <w:tcPr>
            <w:tcW w:w="960" w:type="dxa"/>
            <w:shd w:val="clear" w:color="auto" w:fill="auto"/>
            <w:noWrap/>
          </w:tcPr>
          <w:p w:rsidR="007C090A" w:rsidRPr="00034ED7" w:rsidRDefault="007C090A" w:rsidP="007C090A">
            <w:pPr>
              <w:spacing w:after="0" w:line="240" w:lineRule="auto"/>
              <w:jc w:val="right"/>
              <w:rPr>
                <w:rFonts w:eastAsia="Times New Roman"/>
                <w:lang w:bidi="hi-IN"/>
              </w:rPr>
            </w:pPr>
            <w:r w:rsidRPr="00034ED7">
              <w:rPr>
                <w:rFonts w:eastAsia="Times New Roman"/>
                <w:lang w:bidi="hi-IN"/>
              </w:rPr>
              <w:t>5</w:t>
            </w:r>
          </w:p>
        </w:tc>
        <w:tc>
          <w:tcPr>
            <w:tcW w:w="3210" w:type="dxa"/>
            <w:shd w:val="clear" w:color="auto" w:fill="auto"/>
          </w:tcPr>
          <w:p w:rsidR="007C090A"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2B3172" w:rsidRPr="00034ED7">
              <w:rPr>
                <w:rFonts w:eastAsia="Times New Roman"/>
                <w:lang w:bidi="hi-IN"/>
              </w:rPr>
              <w:t>Gujarat State</w:t>
            </w:r>
            <w:r w:rsidR="007C090A" w:rsidRPr="00034ED7">
              <w:rPr>
                <w:rFonts w:eastAsia="Times New Roman"/>
                <w:lang w:bidi="hi-IN"/>
              </w:rPr>
              <w:t xml:space="preserve"> School Services Commission Act, 2013</w:t>
            </w:r>
            <w:r w:rsidR="0008295F" w:rsidRPr="00034ED7">
              <w:rPr>
                <w:rFonts w:eastAsia="Times New Roman"/>
                <w:lang w:bidi="hi-IN"/>
              </w:rPr>
              <w:t>.</w:t>
            </w:r>
          </w:p>
        </w:tc>
        <w:tc>
          <w:tcPr>
            <w:tcW w:w="4821" w:type="dxa"/>
          </w:tcPr>
          <w:p w:rsidR="007C090A" w:rsidRPr="00034ED7" w:rsidRDefault="007C090A" w:rsidP="007C090A">
            <w:pPr>
              <w:spacing w:after="0" w:line="240" w:lineRule="auto"/>
              <w:jc w:val="both"/>
              <w:rPr>
                <w:rFonts w:eastAsia="Times New Roman"/>
                <w:lang w:bidi="hi-IN"/>
              </w:rPr>
            </w:pPr>
            <w:r w:rsidRPr="00034ED7">
              <w:rPr>
                <w:rFonts w:eastAsia="Times New Roman"/>
                <w:lang w:bidi="hi-IN"/>
              </w:rPr>
              <w:t xml:space="preserve">In section 13, </w:t>
            </w:r>
            <w:r w:rsidR="00E70D29" w:rsidRPr="00034ED7">
              <w:rPr>
                <w:rFonts w:eastAsia="Times New Roman"/>
                <w:lang w:bidi="hi-IN"/>
              </w:rPr>
              <w:t>for the words and figures</w:t>
            </w:r>
            <w:r w:rsidRPr="00034ED7">
              <w:rPr>
                <w:rFonts w:eastAsia="Times New Roman"/>
                <w:lang w:bidi="hi-IN"/>
              </w:rPr>
              <w:t xml:space="preserve"> “within the meaning of section 21 of the Indian Penal Code (45 of 1860)”</w:t>
            </w:r>
            <w:r w:rsidR="00E70D29" w:rsidRPr="00034ED7">
              <w:rPr>
                <w:rFonts w:eastAsia="Times New Roman"/>
                <w:lang w:bidi="hi-IN"/>
              </w:rPr>
              <w:t>, the words and figures</w:t>
            </w:r>
            <w:r w:rsidRPr="00034ED7">
              <w:rPr>
                <w:rFonts w:eastAsia="Times New Roman"/>
                <w:lang w:bidi="hi-IN"/>
              </w:rPr>
              <w:t xml:space="preserve"> “within the meaning of section 2 (28) of the Bharatiya Nyaya Sanhita, 2023 (45 of 2023)” shall be substituted.</w:t>
            </w:r>
          </w:p>
          <w:p w:rsidR="00492ED2" w:rsidRPr="00034ED7" w:rsidRDefault="00492ED2" w:rsidP="007C090A">
            <w:pPr>
              <w:spacing w:after="0" w:line="240" w:lineRule="auto"/>
              <w:jc w:val="both"/>
              <w:rPr>
                <w:rFonts w:eastAsia="Times New Roman"/>
                <w:lang w:bidi="hi-IN"/>
              </w:rPr>
            </w:pPr>
          </w:p>
        </w:tc>
      </w:tr>
      <w:tr w:rsidR="00034ED7" w:rsidRPr="00034ED7" w:rsidTr="00021772">
        <w:trPr>
          <w:trHeight w:val="300"/>
        </w:trPr>
        <w:tc>
          <w:tcPr>
            <w:tcW w:w="720" w:type="dxa"/>
          </w:tcPr>
          <w:p w:rsidR="00684524" w:rsidRPr="00034ED7" w:rsidRDefault="00684524" w:rsidP="007C090A">
            <w:pPr>
              <w:spacing w:after="0" w:line="240" w:lineRule="auto"/>
              <w:jc w:val="center"/>
              <w:rPr>
                <w:rFonts w:eastAsia="Times New Roman"/>
                <w:lang w:bidi="hi-IN"/>
              </w:rPr>
            </w:pPr>
            <w:r w:rsidRPr="00034ED7">
              <w:rPr>
                <w:rFonts w:eastAsia="Times New Roman"/>
                <w:lang w:bidi="hi-IN"/>
              </w:rPr>
              <w:t>138</w:t>
            </w:r>
          </w:p>
        </w:tc>
        <w:tc>
          <w:tcPr>
            <w:tcW w:w="960" w:type="dxa"/>
          </w:tcPr>
          <w:p w:rsidR="00684524" w:rsidRPr="00034ED7" w:rsidRDefault="00684524" w:rsidP="007C090A">
            <w:pPr>
              <w:spacing w:after="0" w:line="240" w:lineRule="auto"/>
              <w:jc w:val="right"/>
              <w:rPr>
                <w:rFonts w:eastAsia="Times New Roman"/>
                <w:lang w:bidi="hi-IN"/>
              </w:rPr>
            </w:pPr>
            <w:r w:rsidRPr="00034ED7">
              <w:rPr>
                <w:rFonts w:eastAsia="Times New Roman"/>
                <w:lang w:bidi="hi-IN"/>
              </w:rPr>
              <w:t>194</w:t>
            </w:r>
            <w:r w:rsidR="00BF6754" w:rsidRPr="00034ED7">
              <w:rPr>
                <w:rFonts w:eastAsia="Times New Roman"/>
                <w:lang w:bidi="hi-IN"/>
              </w:rPr>
              <w:t>7</w:t>
            </w:r>
          </w:p>
        </w:tc>
        <w:tc>
          <w:tcPr>
            <w:tcW w:w="960" w:type="dxa"/>
            <w:shd w:val="clear" w:color="auto" w:fill="auto"/>
            <w:noWrap/>
          </w:tcPr>
          <w:p w:rsidR="00684524" w:rsidRPr="00034ED7" w:rsidRDefault="00684524" w:rsidP="007C090A">
            <w:pPr>
              <w:spacing w:after="0" w:line="240" w:lineRule="auto"/>
              <w:jc w:val="right"/>
              <w:rPr>
                <w:rFonts w:eastAsia="Times New Roman"/>
                <w:lang w:bidi="hi-IN"/>
              </w:rPr>
            </w:pPr>
            <w:r w:rsidRPr="00034ED7">
              <w:rPr>
                <w:rFonts w:eastAsia="Times New Roman"/>
                <w:lang w:bidi="hi-IN"/>
              </w:rPr>
              <w:t>11</w:t>
            </w:r>
          </w:p>
        </w:tc>
        <w:tc>
          <w:tcPr>
            <w:tcW w:w="3210" w:type="dxa"/>
            <w:shd w:val="clear" w:color="auto" w:fill="auto"/>
          </w:tcPr>
          <w:p w:rsidR="00684524" w:rsidRPr="00034ED7" w:rsidRDefault="00594405" w:rsidP="007C090A">
            <w:pPr>
              <w:spacing w:after="0" w:line="240" w:lineRule="auto"/>
              <w:rPr>
                <w:rFonts w:eastAsia="Times New Roman"/>
                <w:lang w:bidi="hi-IN"/>
              </w:rPr>
            </w:pPr>
            <w:r w:rsidRPr="00034ED7">
              <w:rPr>
                <w:rFonts w:eastAsia="Times New Roman"/>
                <w:lang w:bidi="hi-IN"/>
              </w:rPr>
              <w:t xml:space="preserve">The </w:t>
            </w:r>
            <w:r w:rsidR="002B3172" w:rsidRPr="00034ED7">
              <w:rPr>
                <w:rFonts w:eastAsia="Times New Roman"/>
                <w:lang w:bidi="hi-IN"/>
              </w:rPr>
              <w:t>Gujarat Industrial</w:t>
            </w:r>
            <w:r w:rsidR="00684524" w:rsidRPr="00034ED7">
              <w:rPr>
                <w:rFonts w:eastAsia="Times New Roman"/>
                <w:lang w:bidi="hi-IN"/>
              </w:rPr>
              <w:t xml:space="preserve"> Relations Act, 1946</w:t>
            </w:r>
            <w:r w:rsidR="0008295F" w:rsidRPr="00034ED7">
              <w:rPr>
                <w:rFonts w:eastAsia="Times New Roman"/>
                <w:lang w:bidi="hi-IN"/>
              </w:rPr>
              <w:t>.</w:t>
            </w:r>
          </w:p>
        </w:tc>
        <w:tc>
          <w:tcPr>
            <w:tcW w:w="4821" w:type="dxa"/>
          </w:tcPr>
          <w:p w:rsidR="00FF6C04" w:rsidRPr="00034ED7" w:rsidRDefault="00684524" w:rsidP="00684524">
            <w:pPr>
              <w:spacing w:after="0" w:line="240" w:lineRule="auto"/>
              <w:jc w:val="both"/>
              <w:rPr>
                <w:rFonts w:eastAsia="Times New Roman"/>
                <w:lang w:bidi="hi-IN"/>
              </w:rPr>
            </w:pPr>
            <w:r w:rsidRPr="00034ED7">
              <w:rPr>
                <w:rFonts w:eastAsia="Times New Roman"/>
                <w:lang w:bidi="hi-IN"/>
              </w:rPr>
              <w:t xml:space="preserve">(A) </w:t>
            </w:r>
            <w:r w:rsidR="00FF6C04" w:rsidRPr="00034ED7">
              <w:rPr>
                <w:rFonts w:eastAsia="Times New Roman"/>
                <w:lang w:bidi="hi-IN"/>
              </w:rPr>
              <w:t>For</w:t>
            </w:r>
            <w:r w:rsidRPr="00034ED7">
              <w:rPr>
                <w:rFonts w:eastAsia="Times New Roman"/>
                <w:lang w:bidi="hi-IN"/>
              </w:rPr>
              <w:t xml:space="preserve"> section 83, </w:t>
            </w:r>
            <w:r w:rsidR="00FF6C04" w:rsidRPr="00034ED7">
              <w:rPr>
                <w:rFonts w:eastAsia="Times New Roman"/>
                <w:lang w:bidi="hi-IN"/>
              </w:rPr>
              <w:t xml:space="preserve">the following section shall be substituted, namely:- </w:t>
            </w:r>
          </w:p>
          <w:p w:rsidR="00FF6C04" w:rsidRPr="00034ED7" w:rsidRDefault="00FF6C04" w:rsidP="00684524">
            <w:pPr>
              <w:spacing w:after="0" w:line="240" w:lineRule="auto"/>
              <w:jc w:val="both"/>
              <w:rPr>
                <w:rFonts w:eastAsia="Times New Roman"/>
                <w:lang w:bidi="hi-IN"/>
              </w:rPr>
            </w:pPr>
            <w:r w:rsidRPr="00034ED7">
              <w:rPr>
                <w:rFonts w:eastAsia="Times New Roman"/>
                <w:lang w:bidi="hi-IN"/>
              </w:rPr>
              <w:t xml:space="preserve">         </w:t>
            </w:r>
            <w:r w:rsidR="00684524" w:rsidRPr="00034ED7">
              <w:rPr>
                <w:rFonts w:eastAsia="Times New Roman"/>
                <w:lang w:bidi="hi-IN"/>
              </w:rPr>
              <w:t>“</w:t>
            </w:r>
            <w:r w:rsidRPr="00034ED7">
              <w:t xml:space="preserve">In respect of offences punishable under this Act, a Labour Court shall have all the powers under </w:t>
            </w:r>
            <w:r w:rsidRPr="00034ED7">
              <w:rPr>
                <w:rFonts w:eastAsia="Times New Roman"/>
                <w:lang w:bidi="hi-IN"/>
              </w:rPr>
              <w:t xml:space="preserve">the Bharatiya Nagarik Suraksha Sanhita, 2023 (46 of 2023) </w:t>
            </w:r>
            <w:r w:rsidRPr="00034ED7">
              <w:t>of a Magistrate of First Class, and in the trial of every such offence shall follow the procedure laid down in Chapter XXII of the said Sanhita for a summary trial in which an appeal lies; and the rest of the provisions of the said Sanhita shall, so far as may be, apply to such trial.</w:t>
            </w:r>
            <w:r w:rsidR="00684524" w:rsidRPr="00034ED7">
              <w:rPr>
                <w:rFonts w:eastAsia="Times New Roman"/>
                <w:lang w:bidi="hi-IN"/>
              </w:rPr>
              <w:t>”</w:t>
            </w:r>
            <w:r w:rsidRPr="00034ED7">
              <w:rPr>
                <w:rFonts w:eastAsia="Times New Roman"/>
                <w:lang w:bidi="hi-IN"/>
              </w:rPr>
              <w:t>.</w:t>
            </w:r>
          </w:p>
          <w:p w:rsidR="003A66EE" w:rsidRPr="00034ED7" w:rsidRDefault="003A66EE" w:rsidP="00684524">
            <w:pPr>
              <w:spacing w:after="0" w:line="240" w:lineRule="auto"/>
              <w:jc w:val="both"/>
              <w:rPr>
                <w:rFonts w:eastAsia="Times New Roman"/>
                <w:lang w:bidi="hi-IN"/>
              </w:rPr>
            </w:pPr>
          </w:p>
          <w:p w:rsidR="000913AA" w:rsidRPr="00034ED7" w:rsidRDefault="000913AA" w:rsidP="00684524">
            <w:pPr>
              <w:spacing w:after="0" w:line="240" w:lineRule="auto"/>
              <w:jc w:val="both"/>
              <w:rPr>
                <w:rFonts w:eastAsia="Times New Roman"/>
                <w:lang w:bidi="hi-IN"/>
              </w:rPr>
            </w:pPr>
            <w:r w:rsidRPr="00034ED7">
              <w:rPr>
                <w:rFonts w:eastAsia="Times New Roman"/>
                <w:lang w:bidi="hi-IN"/>
              </w:rPr>
              <w:t>(B) In section 88,</w:t>
            </w:r>
            <w:r w:rsidR="00BE4CB6" w:rsidRPr="00034ED7">
              <w:rPr>
                <w:rFonts w:eastAsia="Times New Roman"/>
                <w:lang w:bidi="hi-IN"/>
              </w:rPr>
              <w:t xml:space="preserve"> in sub-section (2), </w:t>
            </w:r>
            <w:r w:rsidRPr="00034ED7">
              <w:rPr>
                <w:rFonts w:eastAsia="Times New Roman"/>
                <w:lang w:bidi="hi-IN"/>
              </w:rPr>
              <w:t>for the words and figures “</w:t>
            </w:r>
            <w:r w:rsidRPr="00034ED7">
              <w:t xml:space="preserve">the Code of Criminal Procedure, 1898 </w:t>
            </w:r>
            <w:r w:rsidRPr="00034ED7">
              <w:rPr>
                <w:rFonts w:eastAsia="Times New Roman"/>
                <w:lang w:bidi="hi-IN"/>
              </w:rPr>
              <w:t>(V of 1898)”, the words and figures “the Bharatiya Nagarik Suraksha Sanhita, 2023 (46 of 2023)” shall be substituted.</w:t>
            </w:r>
          </w:p>
          <w:p w:rsidR="000C519A" w:rsidRPr="00034ED7" w:rsidRDefault="000C519A" w:rsidP="000C519A">
            <w:pPr>
              <w:jc w:val="both"/>
            </w:pPr>
            <w:r w:rsidRPr="00034ED7">
              <w:rPr>
                <w:rFonts w:eastAsia="Times New Roman"/>
                <w:lang w:bidi="hi-IN"/>
              </w:rPr>
              <w:t xml:space="preserve">(C) </w:t>
            </w:r>
            <w:r w:rsidRPr="00034ED7">
              <w:t xml:space="preserve">In section 92, in sub-section (4), </w:t>
            </w:r>
            <w:r w:rsidRPr="00034ED7">
              <w:rPr>
                <w:rFonts w:eastAsia="Times New Roman"/>
                <w:lang w:bidi="hi-IN"/>
              </w:rPr>
              <w:t xml:space="preserve">for the words and figures </w:t>
            </w:r>
            <w:r w:rsidRPr="00034ED7">
              <w:t xml:space="preserve">“sections 192, 193 and 228 of Indian Penal Code </w:t>
            </w:r>
            <w:r w:rsidR="003A66EE" w:rsidRPr="00034ED7">
              <w:rPr>
                <w:rFonts w:eastAsia="Times New Roman"/>
                <w:lang w:bidi="hi-IN"/>
              </w:rPr>
              <w:t>(XLV</w:t>
            </w:r>
            <w:r w:rsidRPr="00034ED7">
              <w:rPr>
                <w:rFonts w:eastAsia="Times New Roman"/>
                <w:lang w:bidi="hi-IN"/>
              </w:rPr>
              <w:t xml:space="preserve"> of 1860)</w:t>
            </w:r>
            <w:r w:rsidRPr="00034ED7">
              <w:t xml:space="preserve">”, </w:t>
            </w:r>
            <w:r w:rsidRPr="00034ED7">
              <w:rPr>
                <w:rFonts w:eastAsia="Times New Roman"/>
                <w:lang w:bidi="hi-IN"/>
              </w:rPr>
              <w:t xml:space="preserve">the words and figures </w:t>
            </w:r>
            <w:r w:rsidRPr="00034ED7">
              <w:t>“section</w:t>
            </w:r>
            <w:r w:rsidR="00631D6D" w:rsidRPr="00034ED7">
              <w:t>s</w:t>
            </w:r>
            <w:r w:rsidRPr="00034ED7">
              <w:t xml:space="preserve"> 228, 229 and 267 of Bhartiya Nyaya Sanhita, 2023 (45 of 2023)” shall be substituted. </w:t>
            </w:r>
          </w:p>
          <w:p w:rsidR="000C519A" w:rsidRPr="00034ED7" w:rsidRDefault="000C519A" w:rsidP="000C519A">
            <w:pPr>
              <w:jc w:val="both"/>
            </w:pPr>
            <w:r w:rsidRPr="00034ED7">
              <w:t>(D) In section 100</w:t>
            </w:r>
            <w:r w:rsidR="00BE4CB6" w:rsidRPr="00034ED7">
              <w:t>, in sub-section (3</w:t>
            </w:r>
            <w:r w:rsidRPr="00034ED7">
              <w:t>), for the words and figures “</w:t>
            </w:r>
            <w:r w:rsidR="004B46E1" w:rsidRPr="00034ED7">
              <w:t xml:space="preserve">within the meaning of </w:t>
            </w:r>
            <w:r w:rsidRPr="00034ED7">
              <w:t xml:space="preserve">sections 192, 193 and 228 of Indian Penal Code </w:t>
            </w:r>
            <w:r w:rsidRPr="00034ED7">
              <w:rPr>
                <w:rFonts w:eastAsia="Times New Roman"/>
                <w:lang w:bidi="hi-IN"/>
              </w:rPr>
              <w:t>(45 of 1860)</w:t>
            </w:r>
            <w:r w:rsidRPr="00034ED7">
              <w:t>”, the words and figures “</w:t>
            </w:r>
            <w:r w:rsidR="004B46E1" w:rsidRPr="00034ED7">
              <w:t xml:space="preserve">within the meaning of </w:t>
            </w:r>
            <w:r w:rsidRPr="00034ED7">
              <w:t>section</w:t>
            </w:r>
            <w:r w:rsidR="00631D6D" w:rsidRPr="00034ED7">
              <w:t>s</w:t>
            </w:r>
            <w:r w:rsidRPr="00034ED7">
              <w:t xml:space="preserve"> 228, 229 and 267 of Bhartiya Nyaya Sanhita, 2023 (45 of 2023)” shall be substituted.</w:t>
            </w:r>
          </w:p>
          <w:p w:rsidR="00631D6D" w:rsidRPr="00034ED7" w:rsidRDefault="00631D6D" w:rsidP="00631D6D">
            <w:pPr>
              <w:jc w:val="both"/>
            </w:pPr>
            <w:r w:rsidRPr="00034ED7">
              <w:t>(E) In section 112</w:t>
            </w:r>
            <w:r w:rsidR="00BE4CB6" w:rsidRPr="00034ED7">
              <w:t>, in sub-section (2</w:t>
            </w:r>
            <w:r w:rsidRPr="00034ED7">
              <w:t>), for the words and figures “</w:t>
            </w:r>
            <w:r w:rsidR="004B46E1" w:rsidRPr="00034ED7">
              <w:t xml:space="preserve">within the meaning of </w:t>
            </w:r>
            <w:r w:rsidRPr="00034ED7">
              <w:t xml:space="preserve">section 192 of Indian Penal Code </w:t>
            </w:r>
            <w:r w:rsidRPr="00034ED7">
              <w:rPr>
                <w:rFonts w:eastAsia="Times New Roman"/>
                <w:lang w:bidi="hi-IN"/>
              </w:rPr>
              <w:t>(45 of 1860)</w:t>
            </w:r>
            <w:r w:rsidRPr="00034ED7">
              <w:t>”, the words and figures “</w:t>
            </w:r>
            <w:r w:rsidR="004B46E1" w:rsidRPr="00034ED7">
              <w:t xml:space="preserve">within the meaning of </w:t>
            </w:r>
            <w:r w:rsidRPr="00034ED7">
              <w:t xml:space="preserve">section </w:t>
            </w:r>
            <w:r w:rsidR="00351495" w:rsidRPr="00034ED7">
              <w:t>228</w:t>
            </w:r>
            <w:r w:rsidRPr="00034ED7">
              <w:t xml:space="preserve"> of Bhartiya Nyaya Sanhita, 2023 (45 of 2023)” shall be substituted.</w:t>
            </w:r>
          </w:p>
          <w:p w:rsidR="004B46E1" w:rsidRPr="00034ED7" w:rsidRDefault="004B46E1" w:rsidP="004B46E1">
            <w:pPr>
              <w:jc w:val="both"/>
            </w:pPr>
            <w:r w:rsidRPr="00034ED7">
              <w:t>(F) In section 119, for the words and figures “within the meaning of section 21 of the Indian Penal Code (XLV of 1860)”, the words and figures “within the meaning of section 2 (28) of the Bharatiya Nyaya Sanhita, 2023 (45 of 2023)” shall be substituted..</w:t>
            </w:r>
          </w:p>
          <w:p w:rsidR="00492ED2" w:rsidRPr="00034ED7" w:rsidRDefault="00351495" w:rsidP="00BE4CB6">
            <w:pPr>
              <w:spacing w:after="0" w:line="240" w:lineRule="auto"/>
              <w:jc w:val="both"/>
              <w:rPr>
                <w:rFonts w:eastAsia="Times New Roman"/>
                <w:lang w:bidi="hi-IN"/>
              </w:rPr>
            </w:pPr>
            <w:r w:rsidRPr="00034ED7">
              <w:t>(</w:t>
            </w:r>
            <w:r w:rsidR="004B46E1" w:rsidRPr="00034ED7">
              <w:t>G</w:t>
            </w:r>
            <w:r w:rsidRPr="00034ED7">
              <w:t xml:space="preserve">) </w:t>
            </w:r>
            <w:r w:rsidRPr="00034ED7">
              <w:rPr>
                <w:rFonts w:eastAsia="Times New Roman"/>
                <w:lang w:bidi="hi-IN"/>
              </w:rPr>
              <w:t>In section 119A</w:t>
            </w:r>
            <w:r w:rsidR="00BE4CB6" w:rsidRPr="00034ED7">
              <w:rPr>
                <w:rFonts w:eastAsia="Times New Roman"/>
                <w:lang w:bidi="hi-IN"/>
              </w:rPr>
              <w:t xml:space="preserve">, in sub-section (3), </w:t>
            </w:r>
            <w:r w:rsidRPr="00034ED7">
              <w:rPr>
                <w:rFonts w:eastAsia="Times New Roman"/>
                <w:lang w:bidi="hi-IN"/>
              </w:rPr>
              <w:t>for the words and figures “</w:t>
            </w:r>
            <w:r w:rsidRPr="00034ED7">
              <w:t xml:space="preserve">the Code of Criminal Procedure, 1898 </w:t>
            </w:r>
            <w:r w:rsidRPr="00034ED7">
              <w:rPr>
                <w:rFonts w:eastAsia="Times New Roman"/>
                <w:lang w:bidi="hi-IN"/>
              </w:rPr>
              <w:t>(V of 1898)”, the words and figures “the Bharatiya Nagarik Suraksha Sanhita, 2023 (46 of 2023)” shall be substituted.</w:t>
            </w:r>
          </w:p>
          <w:p w:rsidR="00492ED2" w:rsidRPr="00034ED7" w:rsidRDefault="00492ED2" w:rsidP="00BE4CB6">
            <w:pPr>
              <w:spacing w:after="0" w:line="240" w:lineRule="auto"/>
              <w:jc w:val="both"/>
              <w:rPr>
                <w:rFonts w:eastAsia="Times New Roman"/>
                <w:lang w:bidi="hi-IN"/>
              </w:rPr>
            </w:pPr>
          </w:p>
        </w:tc>
      </w:tr>
    </w:tbl>
    <w:p w:rsidR="007C090A" w:rsidRDefault="007C090A" w:rsidP="008424C4">
      <w:pPr>
        <w:spacing w:line="360" w:lineRule="auto"/>
        <w:jc w:val="both"/>
      </w:pPr>
    </w:p>
    <w:p w:rsidR="007B1C5C" w:rsidRPr="007B1C5C" w:rsidRDefault="00492ED2" w:rsidP="00AD7FCF">
      <w:pPr>
        <w:spacing w:line="360" w:lineRule="auto"/>
        <w:jc w:val="both"/>
      </w:pPr>
      <w:r w:rsidRPr="007B1C5C">
        <w:rPr>
          <w:noProof/>
        </w:rPr>
        <w:lastRenderedPageBreak/>
        <mc:AlternateContent>
          <mc:Choice Requires="wps">
            <w:drawing>
              <wp:anchor distT="45720" distB="45720" distL="114300" distR="114300" simplePos="0" relativeHeight="251665408" behindDoc="0" locked="0" layoutInCell="1" allowOverlap="1" wp14:anchorId="662C468D" wp14:editId="4B9B7C65">
                <wp:simplePos x="0" y="0"/>
                <wp:positionH relativeFrom="column">
                  <wp:posOffset>-1022350</wp:posOffset>
                </wp:positionH>
                <wp:positionV relativeFrom="paragraph">
                  <wp:posOffset>-6350</wp:posOffset>
                </wp:positionV>
                <wp:extent cx="899160" cy="4254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425450"/>
                        </a:xfrm>
                        <a:prstGeom prst="rect">
                          <a:avLst/>
                        </a:prstGeom>
                        <a:solidFill>
                          <a:srgbClr val="FFFFFF"/>
                        </a:solidFill>
                        <a:ln w="9525">
                          <a:noFill/>
                          <a:miter lim="800000"/>
                          <a:headEnd/>
                          <a:tailEnd/>
                        </a:ln>
                      </wps:spPr>
                      <wps:txbx>
                        <w:txbxContent>
                          <w:p w:rsidR="00784C24" w:rsidRPr="00AC2395" w:rsidRDefault="00784C24" w:rsidP="00492ED2">
                            <w:pPr>
                              <w:jc w:val="right"/>
                              <w:rPr>
                                <w:b/>
                                <w:bCs/>
                                <w:sz w:val="20"/>
                                <w:szCs w:val="20"/>
                              </w:rPr>
                            </w:pPr>
                            <w:r>
                              <w:rPr>
                                <w:b/>
                                <w:bCs/>
                                <w:sz w:val="20"/>
                                <w:szCs w:val="20"/>
                              </w:rPr>
                              <w:t>Repeal and saving.</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0.5pt;margin-top:-.5pt;width:70.8pt;height:3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" stroked="f">
                <v:textbox inset=",0">
                  <w:txbxContent>
                    <w:p w:rsidR="00784C24" w:rsidRPr="00AC2395" w:rsidRDefault="00784C24" w:rsidP="00492ED2">
                      <w:pPr>
                        <w:jc w:val="right"/>
                        <w:rPr>
                          <w:b/>
                          <w:bCs/>
                          <w:sz w:val="20"/>
                          <w:szCs w:val="20"/>
                        </w:rPr>
                      </w:pPr>
                      <w:r>
                        <w:rPr>
                          <w:b/>
                          <w:bCs/>
                          <w:sz w:val="20"/>
                          <w:szCs w:val="20"/>
                        </w:rPr>
                        <w:t>Repeal and saving.</w:t>
                      </w:r>
                    </w:p>
                  </w:txbxContent>
                </v:textbox>
                <w10:wrap type="square"/>
              </v:shape>
            </w:pict>
          </mc:Fallback>
        </mc:AlternateContent>
      </w:r>
      <w:r w:rsidRPr="007B1C5C">
        <w:rPr>
          <w:noProof/>
        </w:rPr>
        <mc:AlternateContent>
          <mc:Choice Requires="wps">
            <w:drawing>
              <wp:anchor distT="45720" distB="45720" distL="114300" distR="114300" simplePos="0" relativeHeight="251667456" behindDoc="0" locked="0" layoutInCell="1" allowOverlap="1" wp14:anchorId="59BD9753" wp14:editId="59633EB1">
                <wp:simplePos x="0" y="0"/>
                <wp:positionH relativeFrom="column">
                  <wp:posOffset>5162550</wp:posOffset>
                </wp:positionH>
                <wp:positionV relativeFrom="paragraph">
                  <wp:posOffset>-8255</wp:posOffset>
                </wp:positionV>
                <wp:extent cx="739140" cy="393700"/>
                <wp:effectExtent l="0" t="0" r="381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93700"/>
                        </a:xfrm>
                        <a:prstGeom prst="rect">
                          <a:avLst/>
                        </a:prstGeom>
                        <a:solidFill>
                          <a:srgbClr val="FFFFFF"/>
                        </a:solidFill>
                        <a:ln w="9525">
                          <a:noFill/>
                          <a:miter lim="800000"/>
                          <a:headEnd/>
                          <a:tailEnd/>
                        </a:ln>
                      </wps:spPr>
                      <wps:txbx>
                        <w:txbxContent>
                          <w:p w:rsidR="00784C24" w:rsidRPr="00AC2395" w:rsidRDefault="00784C24" w:rsidP="00492ED2">
                            <w:pPr>
                              <w:rPr>
                                <w:b/>
                                <w:bCs/>
                                <w:sz w:val="20"/>
                                <w:szCs w:val="20"/>
                              </w:rPr>
                            </w:pPr>
                            <w:proofErr w:type="spellStart"/>
                            <w:r>
                              <w:rPr>
                                <w:b/>
                                <w:bCs/>
                                <w:sz w:val="20"/>
                                <w:szCs w:val="20"/>
                              </w:rPr>
                              <w:t>Guj</w:t>
                            </w:r>
                            <w:proofErr w:type="spellEnd"/>
                            <w:r>
                              <w:rPr>
                                <w:b/>
                                <w:bCs/>
                                <w:sz w:val="20"/>
                                <w:szCs w:val="20"/>
                              </w:rPr>
                              <w:t>. Ord. 1 of 2024.</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6.5pt;margin-top:-.65pt;width:58.2pt;height:3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" stroked="f">
                <v:textbox inset=",0">
                  <w:txbxContent>
                    <w:p w:rsidR="00784C24" w:rsidRPr="00AC2395" w:rsidRDefault="00784C24" w:rsidP="00492ED2">
                      <w:pPr>
                        <w:rPr>
                          <w:b/>
                          <w:bCs/>
                          <w:sz w:val="20"/>
                          <w:szCs w:val="20"/>
                        </w:rPr>
                      </w:pPr>
                      <w:proofErr w:type="spellStart"/>
                      <w:r>
                        <w:rPr>
                          <w:b/>
                          <w:bCs/>
                          <w:sz w:val="20"/>
                          <w:szCs w:val="20"/>
                        </w:rPr>
                        <w:t>Guj</w:t>
                      </w:r>
                      <w:proofErr w:type="spellEnd"/>
                      <w:r>
                        <w:rPr>
                          <w:b/>
                          <w:bCs/>
                          <w:sz w:val="20"/>
                          <w:szCs w:val="20"/>
                        </w:rPr>
                        <w:t>. Ord. 1 of 2024.</w:t>
                      </w:r>
                    </w:p>
                  </w:txbxContent>
                </v:textbox>
                <w10:wrap type="square"/>
              </v:shape>
            </w:pict>
          </mc:Fallback>
        </mc:AlternateContent>
      </w:r>
      <w:r w:rsidR="007B1C5C">
        <w:rPr>
          <w:b/>
          <w:bCs/>
        </w:rPr>
        <w:t>3</w:t>
      </w:r>
      <w:r w:rsidR="007B1C5C" w:rsidRPr="007B1C5C">
        <w:rPr>
          <w:b/>
          <w:bCs/>
        </w:rPr>
        <w:t>.</w:t>
      </w:r>
      <w:r w:rsidR="007B1C5C" w:rsidRPr="007B1C5C">
        <w:t xml:space="preserve"> </w:t>
      </w:r>
      <w:r w:rsidR="007B1C5C" w:rsidRPr="007B1C5C">
        <w:rPr>
          <w:b/>
        </w:rPr>
        <w:t xml:space="preserve"> </w:t>
      </w:r>
      <w:r w:rsidR="007B1C5C" w:rsidRPr="007B1C5C">
        <w:t>(1) The Gujarat Laws (Amendment of Provisions</w:t>
      </w:r>
      <w:r w:rsidR="008425C4" w:rsidRPr="007B1C5C">
        <w:t>) Ordinance</w:t>
      </w:r>
      <w:r w:rsidR="007B1C5C" w:rsidRPr="007B1C5C">
        <w:t>, 20</w:t>
      </w:r>
      <w:r w:rsidR="007B1C5C">
        <w:t>24</w:t>
      </w:r>
      <w:r w:rsidR="007B1C5C" w:rsidRPr="007B1C5C">
        <w:t xml:space="preserve"> is hereby repealed.</w:t>
      </w:r>
      <w:r w:rsidR="007B1C5C" w:rsidRPr="007B1C5C">
        <w:rPr>
          <w:b/>
          <w:bCs/>
        </w:rPr>
        <w:t xml:space="preserve"> </w:t>
      </w:r>
    </w:p>
    <w:p w:rsidR="007B1C5C" w:rsidRPr="007B1C5C" w:rsidRDefault="007B1C5C" w:rsidP="007B1C5C">
      <w:pPr>
        <w:spacing w:line="360" w:lineRule="auto"/>
        <w:jc w:val="both"/>
      </w:pPr>
      <w:r w:rsidRPr="007B1C5C">
        <w:t xml:space="preserve">(2) Notwithstanding such repeal, anything done or any action taken under the said Ordinance, shall be deemed to have been done or taken under this Act. </w:t>
      </w:r>
    </w:p>
    <w:p w:rsidR="007C090A" w:rsidRDefault="007C090A" w:rsidP="007B1C5C">
      <w:pPr>
        <w:spacing w:line="360" w:lineRule="auto"/>
        <w:ind w:left="-990"/>
        <w:jc w:val="both"/>
      </w:pPr>
    </w:p>
    <w:p w:rsidR="007C090A" w:rsidRDefault="007C090A" w:rsidP="007B1C5C">
      <w:pPr>
        <w:spacing w:line="360" w:lineRule="auto"/>
        <w:ind w:left="-630"/>
        <w:jc w:val="both"/>
      </w:pPr>
    </w:p>
    <w:p w:rsidR="009C579E" w:rsidRDefault="009C579E">
      <w:pPr>
        <w:rPr>
          <w:rFonts w:cstheme="minorBidi"/>
          <w:cs/>
        </w:rPr>
      </w:pPr>
      <w:r>
        <w:rPr>
          <w:rFonts w:cstheme="minorBidi"/>
          <w:cs/>
        </w:rPr>
        <w:br w:type="page"/>
      </w:r>
    </w:p>
    <w:p w:rsidR="009C579E" w:rsidRDefault="009C579E" w:rsidP="009C579E">
      <w:pPr>
        <w:spacing w:line="360" w:lineRule="auto"/>
        <w:jc w:val="center"/>
        <w:rPr>
          <w:b/>
          <w:bCs/>
        </w:rPr>
      </w:pPr>
      <w:r w:rsidRPr="005E789E">
        <w:rPr>
          <w:b/>
          <w:bCs/>
        </w:rPr>
        <w:lastRenderedPageBreak/>
        <w:t>STATEMENT OF OBJECTS AND REASONS</w:t>
      </w:r>
    </w:p>
    <w:p w:rsidR="00F66150" w:rsidRPr="00F66150" w:rsidRDefault="00F66150" w:rsidP="00F66150">
      <w:pPr>
        <w:spacing w:after="240" w:line="360" w:lineRule="auto"/>
        <w:ind w:rightChars="-297" w:right="-713" w:firstLine="718"/>
        <w:jc w:val="both"/>
      </w:pPr>
      <w:r w:rsidRPr="00F66150">
        <w:t>The Parliament</w:t>
      </w:r>
      <w:r w:rsidR="00E70CFC">
        <w:t xml:space="preserve"> </w:t>
      </w:r>
      <w:r w:rsidR="00E70CFC" w:rsidRPr="00E70CFC">
        <w:t>of India</w:t>
      </w:r>
      <w:r w:rsidRPr="00E70CFC">
        <w:t xml:space="preserve"> </w:t>
      </w:r>
      <w:r w:rsidRPr="00F66150">
        <w:t xml:space="preserve">has enacted the Bharatiya </w:t>
      </w:r>
      <w:proofErr w:type="spellStart"/>
      <w:r w:rsidRPr="00F66150">
        <w:t>Nyay</w:t>
      </w:r>
      <w:proofErr w:type="spellEnd"/>
      <w:r w:rsidRPr="00F66150">
        <w:t xml:space="preserve"> Sanhita, 2023 (45 of 2023), Bharatiya Nagarik Sanhita, 2023 (46 of 2023) and the Bharatiya Sakshya Adhiniyam, 2023 (47 of 2023) and has repealed the Indian Penal Code, 1860 (XLV of 1860), Code of Criminal Procedure, 1973 (2 of 1974) and the Indian Evidence Act, 1872 (1 of 1872). The newly enacted Bharatiya </w:t>
      </w:r>
      <w:proofErr w:type="spellStart"/>
      <w:r w:rsidRPr="00F66150">
        <w:t>Nyay</w:t>
      </w:r>
      <w:proofErr w:type="spellEnd"/>
      <w:r w:rsidRPr="00F66150">
        <w:t xml:space="preserve"> Sanhita, the Bharatiya Nagarik Sanhita and the Bharatiya </w:t>
      </w:r>
      <w:proofErr w:type="spellStart"/>
      <w:r w:rsidRPr="00F66150">
        <w:t>sakshya</w:t>
      </w:r>
      <w:proofErr w:type="spellEnd"/>
      <w:r w:rsidRPr="00F66150">
        <w:t xml:space="preserve"> Adhiniyam </w:t>
      </w:r>
      <w:r w:rsidR="00E70CFC">
        <w:t>had come</w:t>
      </w:r>
      <w:r w:rsidRPr="00F66150">
        <w:t xml:space="preserve"> into force with effect from the 1</w:t>
      </w:r>
      <w:r w:rsidRPr="00F66150">
        <w:rPr>
          <w:vertAlign w:val="superscript"/>
        </w:rPr>
        <w:t>st</w:t>
      </w:r>
      <w:r w:rsidRPr="00F66150">
        <w:t xml:space="preserve"> July, 2024. </w:t>
      </w:r>
    </w:p>
    <w:p w:rsidR="00F66150" w:rsidRPr="00F66150" w:rsidRDefault="00F66150" w:rsidP="00F66150">
      <w:pPr>
        <w:spacing w:after="240" w:line="360" w:lineRule="auto"/>
        <w:ind w:rightChars="-297" w:right="-713" w:firstLine="718"/>
        <w:jc w:val="both"/>
      </w:pPr>
      <w:r w:rsidRPr="00F66150">
        <w:t xml:space="preserve">It is found that numerous Acts </w:t>
      </w:r>
      <w:r w:rsidR="00E70CFC">
        <w:t>enacted</w:t>
      </w:r>
      <w:r w:rsidRPr="00F66150">
        <w:t xml:space="preserve"> by the State of Gujarat have references to the Indian Penal Code, 1860, the Code of Criminal Procedure, 1973 and the Indian Evidence Act, 1872. Such references are in the nature of mere reference to the said Central Acts or there are references to the said Central Acts as well as some of the provisions of the said Acts in the Gujarat Acts. </w:t>
      </w:r>
    </w:p>
    <w:p w:rsidR="004424F0" w:rsidRPr="00F66150" w:rsidRDefault="00F66150" w:rsidP="004424F0">
      <w:pPr>
        <w:spacing w:after="240" w:line="360" w:lineRule="auto"/>
        <w:ind w:rightChars="-297" w:right="-713" w:firstLine="718"/>
        <w:jc w:val="both"/>
      </w:pPr>
      <w:r w:rsidRPr="00F66150">
        <w:t xml:space="preserve">The Gujarat General Clauses Act, 1904 provides in section 9 thereof that where this Act, or any Bombay Act [Gujarat Act] made after the commencement of this Act, repeals and re-enacts, with or without modification, any provision of a former enactment, then references to any other enactment or in any instrument to the provision so repealed shall, unless a different intention appears, be construed as references to the provision so re-enacted. Therefore, as the Parliament has repealed the Indian Penal Code, 1860, the Code of Criminal Procedure, 1973 and the Indian Evidence Act, 1872 and re-enacted them in the form of the Bharatiya </w:t>
      </w:r>
      <w:proofErr w:type="spellStart"/>
      <w:r w:rsidRPr="00F66150">
        <w:t>Nyay</w:t>
      </w:r>
      <w:proofErr w:type="spellEnd"/>
      <w:r w:rsidRPr="00F66150">
        <w:t xml:space="preserve"> Sanhita 2023, the Bharatiya Nagarik Sanhita, 2023 and the Bharatiya Sakshya Adhiniyam, 2023, section 9 of the Gujarat General Clauses Act, 1904 comes into play and the reference to the repealed Acts in the Gujarat Acts shall now mean reference to the newly re-enacted Acts. </w:t>
      </w:r>
      <w:r w:rsidR="00924DFF">
        <w:t>B</w:t>
      </w:r>
      <w:r w:rsidRPr="00F66150">
        <w:t>y way of abundant caution and in order to avoid ambiguity or confusion as to the relevant provision of the repealed Act</w:t>
      </w:r>
      <w:r w:rsidR="00924DFF">
        <w:t>s</w:t>
      </w:r>
      <w:r w:rsidRPr="00F66150">
        <w:t xml:space="preserve"> and the new provision of the re-enacted Acts </w:t>
      </w:r>
      <w:r w:rsidR="004424F0">
        <w:t>referred to</w:t>
      </w:r>
      <w:r w:rsidRPr="00F66150">
        <w:t xml:space="preserve"> the Gujarat Acts</w:t>
      </w:r>
      <w:r w:rsidR="004424F0">
        <w:t xml:space="preserve">, </w:t>
      </w:r>
      <w:r w:rsidR="004424F0" w:rsidRPr="00F66150">
        <w:t xml:space="preserve">it is considered necessary to replace the references to the provisions and the repealed Acts in the Gujarat Acts by the provisions and the names of the new Acts. </w:t>
      </w:r>
    </w:p>
    <w:p w:rsidR="009C579E" w:rsidRPr="00647D6A" w:rsidRDefault="00F66150" w:rsidP="009C579E">
      <w:pPr>
        <w:spacing w:after="240" w:line="360" w:lineRule="auto"/>
        <w:ind w:rightChars="-297" w:right="-713" w:firstLine="718"/>
        <w:jc w:val="both"/>
        <w:rPr>
          <w:lang w:val="en-IN"/>
        </w:rPr>
      </w:pPr>
      <w:r w:rsidRPr="00F66150">
        <w:lastRenderedPageBreak/>
        <w:t xml:space="preserve">As the newly re-enacted Acts </w:t>
      </w:r>
      <w:r w:rsidR="00FF1760">
        <w:t xml:space="preserve">had </w:t>
      </w:r>
      <w:r w:rsidRPr="00F66150">
        <w:t>come into force with effect from 1</w:t>
      </w:r>
      <w:r w:rsidRPr="00F66150">
        <w:rPr>
          <w:vertAlign w:val="superscript"/>
        </w:rPr>
        <w:t>st</w:t>
      </w:r>
      <w:r w:rsidR="004424F0">
        <w:t xml:space="preserve"> July, 2024 and</w:t>
      </w:r>
      <w:r w:rsidRPr="00F66150">
        <w:t xml:space="preserve"> </w:t>
      </w:r>
      <w:r w:rsidR="00FF1760">
        <w:t xml:space="preserve">at that time, </w:t>
      </w:r>
      <w:r w:rsidRPr="00F66150">
        <w:t xml:space="preserve">the Legislative Assembly of the State of Gujarat </w:t>
      </w:r>
      <w:r w:rsidR="004424F0">
        <w:t>was</w:t>
      </w:r>
      <w:r w:rsidRPr="00F66150">
        <w:t xml:space="preserve"> not in session,</w:t>
      </w:r>
      <w:r>
        <w:t xml:space="preserve"> </w:t>
      </w:r>
      <w:r w:rsidRPr="00F66150">
        <w:t xml:space="preserve">the Gujarat Laws (Amendment of Provisions) Ordinance, 2024 </w:t>
      </w:r>
      <w:r>
        <w:t>was</w:t>
      </w:r>
      <w:r w:rsidRPr="00F66150">
        <w:t xml:space="preserve"> promulgated to achieve the aforesaid objects.</w:t>
      </w:r>
      <w:r>
        <w:t xml:space="preserve"> </w:t>
      </w:r>
      <w:r w:rsidR="00FD2036">
        <w:t>Therefore, t</w:t>
      </w:r>
      <w:r w:rsidR="009C579E" w:rsidRPr="00647D6A">
        <w:rPr>
          <w:lang w:val="en-IN"/>
        </w:rPr>
        <w:t xml:space="preserve">he Bill seeks to </w:t>
      </w:r>
      <w:r>
        <w:rPr>
          <w:lang w:val="en-IN"/>
        </w:rPr>
        <w:t>replace</w:t>
      </w:r>
      <w:r w:rsidR="009C579E" w:rsidRPr="00647D6A">
        <w:rPr>
          <w:lang w:val="en-IN"/>
        </w:rPr>
        <w:t xml:space="preserve"> the </w:t>
      </w:r>
      <w:r>
        <w:rPr>
          <w:lang w:val="en-IN"/>
        </w:rPr>
        <w:t>said Ordinance</w:t>
      </w:r>
      <w:r w:rsidR="009C579E" w:rsidRPr="00647D6A">
        <w:rPr>
          <w:lang w:val="en-IN"/>
        </w:rPr>
        <w:t xml:space="preserve"> </w:t>
      </w:r>
      <w:r>
        <w:rPr>
          <w:lang w:val="en-IN"/>
        </w:rPr>
        <w:t>by an Act of the State Legislature</w:t>
      </w:r>
      <w:r w:rsidR="009C579E" w:rsidRPr="00647D6A">
        <w:rPr>
          <w:lang w:val="en-IN"/>
        </w:rPr>
        <w:t>.</w:t>
      </w:r>
    </w:p>
    <w:p w:rsidR="009C579E" w:rsidRDefault="009C579E" w:rsidP="009C579E"/>
    <w:p w:rsidR="009C579E" w:rsidRPr="00213307" w:rsidRDefault="009C579E" w:rsidP="009C579E">
      <w:proofErr w:type="gramStart"/>
      <w:r>
        <w:t xml:space="preserve">Dated </w:t>
      </w:r>
      <w:r w:rsidR="008E22A0">
        <w:t xml:space="preserve">the </w:t>
      </w:r>
      <w:r w:rsidR="00462FF9">
        <w:t>14</w:t>
      </w:r>
      <w:r w:rsidR="00462FF9" w:rsidRPr="00462FF9">
        <w:rPr>
          <w:vertAlign w:val="superscript"/>
        </w:rPr>
        <w:t>th</w:t>
      </w:r>
      <w:r w:rsidR="00462FF9">
        <w:t xml:space="preserve"> </w:t>
      </w:r>
      <w:r w:rsidR="008E22A0">
        <w:t>August</w:t>
      </w:r>
      <w:r>
        <w:t>, 2024.</w:t>
      </w:r>
      <w:proofErr w:type="gramEnd"/>
      <w:r>
        <w:t xml:space="preserve">    </w:t>
      </w:r>
      <w:r>
        <w:tab/>
        <w:t xml:space="preserve">        </w:t>
      </w:r>
      <w:r w:rsidR="009969B0">
        <w:tab/>
      </w:r>
      <w:r w:rsidR="009969B0">
        <w:tab/>
      </w:r>
      <w:r w:rsidR="009969B0">
        <w:tab/>
      </w:r>
      <w:r w:rsidR="00A772EE">
        <w:rPr>
          <w:b/>
          <w:bCs/>
        </w:rPr>
        <w:t xml:space="preserve">       </w:t>
      </w:r>
      <w:proofErr w:type="spellStart"/>
      <w:r w:rsidR="00A772EE">
        <w:rPr>
          <w:b/>
          <w:bCs/>
        </w:rPr>
        <w:t>Rushikesh</w:t>
      </w:r>
      <w:proofErr w:type="spellEnd"/>
      <w:r w:rsidR="00A772EE">
        <w:rPr>
          <w:b/>
          <w:bCs/>
        </w:rPr>
        <w:t xml:space="preserve"> Patel.</w:t>
      </w:r>
    </w:p>
    <w:p w:rsidR="00560FC1" w:rsidRDefault="00560FC1">
      <w:pPr>
        <w:rPr>
          <w:rFonts w:cstheme="minorBidi"/>
          <w:cs/>
        </w:rPr>
      </w:pPr>
      <w:r>
        <w:rPr>
          <w:rFonts w:cstheme="minorBidi"/>
          <w:cs/>
        </w:rPr>
        <w:br w:type="page"/>
      </w:r>
    </w:p>
    <w:p w:rsidR="00560FC1" w:rsidRDefault="00560FC1">
      <w:pPr>
        <w:rPr>
          <w:rFonts w:cstheme="minorBidi"/>
          <w:cs/>
        </w:rPr>
      </w:pPr>
      <w:r>
        <w:rPr>
          <w:rFonts w:cstheme="minorBidi"/>
          <w:cs/>
        </w:rPr>
        <w:lastRenderedPageBreak/>
        <w:br w:type="page"/>
      </w:r>
    </w:p>
    <w:tbl>
      <w:tblPr>
        <w:tblpPr w:leftFromText="180" w:rightFromText="180" w:bottomFromText="200" w:vertAnchor="page" w:horzAnchor="margin" w:tblpXSpec="right" w:tblpY="1679"/>
        <w:tblW w:w="5240" w:type="dxa"/>
        <w:tblLayout w:type="fixed"/>
        <w:tblLook w:val="04A0" w:firstRow="1" w:lastRow="0" w:firstColumn="1" w:lastColumn="0" w:noHBand="0" w:noVBand="1"/>
      </w:tblPr>
      <w:tblGrid>
        <w:gridCol w:w="5240"/>
      </w:tblGrid>
      <w:tr w:rsidR="00560FC1" w:rsidTr="0042195F">
        <w:trPr>
          <w:trHeight w:val="10597"/>
        </w:trPr>
        <w:tc>
          <w:tcPr>
            <w:tcW w:w="5240" w:type="dxa"/>
          </w:tcPr>
          <w:p w:rsidR="00560FC1" w:rsidRDefault="00560FC1" w:rsidP="0042195F">
            <w:pPr>
              <w:tabs>
                <w:tab w:val="left" w:pos="1440"/>
              </w:tabs>
              <w:spacing w:line="360" w:lineRule="auto"/>
              <w:jc w:val="center"/>
              <w:rPr>
                <w:b/>
              </w:rPr>
            </w:pPr>
            <w:r>
              <w:rPr>
                <w:b/>
              </w:rPr>
              <w:lastRenderedPageBreak/>
              <w:t>GUJARAT LEGISLATURE SECRETARIAT</w:t>
            </w:r>
          </w:p>
          <w:p w:rsidR="00560FC1" w:rsidRPr="002B63CC" w:rsidRDefault="00560FC1" w:rsidP="0042195F">
            <w:pPr>
              <w:tabs>
                <w:tab w:val="left" w:pos="1440"/>
              </w:tabs>
              <w:spacing w:line="360" w:lineRule="auto"/>
              <w:jc w:val="center"/>
              <w:rPr>
                <w:b/>
                <w:sz w:val="16"/>
                <w:szCs w:val="16"/>
              </w:rPr>
            </w:pPr>
          </w:p>
          <w:p w:rsidR="00560FC1" w:rsidRDefault="00462FF9" w:rsidP="0042195F">
            <w:pPr>
              <w:tabs>
                <w:tab w:val="left" w:pos="1440"/>
              </w:tabs>
              <w:spacing w:line="360" w:lineRule="auto"/>
              <w:jc w:val="center"/>
              <w:rPr>
                <w:b/>
              </w:rPr>
            </w:pPr>
            <w:r>
              <w:rPr>
                <w:b/>
              </w:rPr>
              <w:t>GUJARAT BILL NO. 10</w:t>
            </w:r>
            <w:r w:rsidR="00560FC1">
              <w:rPr>
                <w:b/>
              </w:rPr>
              <w:t xml:space="preserve"> OF 2024.</w:t>
            </w:r>
          </w:p>
          <w:p w:rsidR="00560FC1" w:rsidRDefault="00560FC1" w:rsidP="0042195F">
            <w:pPr>
              <w:tabs>
                <w:tab w:val="left" w:pos="1440"/>
              </w:tabs>
              <w:spacing w:line="360" w:lineRule="auto"/>
              <w:jc w:val="center"/>
              <w:rPr>
                <w:b/>
                <w:sz w:val="16"/>
                <w:szCs w:val="16"/>
              </w:rPr>
            </w:pPr>
          </w:p>
          <w:p w:rsidR="00560FC1" w:rsidRDefault="00560FC1" w:rsidP="0042195F">
            <w:pPr>
              <w:widowControl w:val="0"/>
              <w:tabs>
                <w:tab w:val="center" w:pos="2457"/>
                <w:tab w:val="left" w:pos="4200"/>
              </w:tabs>
              <w:spacing w:after="0" w:line="360" w:lineRule="auto"/>
              <w:ind w:left="112"/>
              <w:jc w:val="center"/>
              <w:outlineLvl w:val="0"/>
              <w:rPr>
                <w:bCs/>
                <w:i/>
                <w:iCs/>
                <w:lang w:bidi="ar-SA"/>
              </w:rPr>
            </w:pPr>
            <w:r>
              <w:rPr>
                <w:i/>
                <w:iCs/>
                <w:lang w:bidi="ar-SA"/>
              </w:rPr>
              <w:t xml:space="preserve">A     B I L </w:t>
            </w:r>
            <w:proofErr w:type="spellStart"/>
            <w:r>
              <w:rPr>
                <w:i/>
                <w:iCs/>
                <w:lang w:bidi="ar-SA"/>
              </w:rPr>
              <w:t>L</w:t>
            </w:r>
            <w:proofErr w:type="spellEnd"/>
          </w:p>
          <w:p w:rsidR="00560FC1" w:rsidRDefault="00560FC1" w:rsidP="0042195F">
            <w:pPr>
              <w:tabs>
                <w:tab w:val="left" w:pos="1440"/>
              </w:tabs>
              <w:spacing w:line="360" w:lineRule="auto"/>
              <w:jc w:val="both"/>
              <w:rPr>
                <w:b/>
              </w:rPr>
            </w:pPr>
          </w:p>
          <w:p w:rsidR="00560FC1" w:rsidRDefault="0042195F" w:rsidP="0042195F">
            <w:pPr>
              <w:spacing w:after="0" w:line="360" w:lineRule="auto"/>
              <w:ind w:right="27"/>
              <w:jc w:val="center"/>
              <w:rPr>
                <w:i/>
                <w:iCs/>
              </w:rPr>
            </w:pPr>
            <w:r w:rsidRPr="0042195F">
              <w:rPr>
                <w:i/>
                <w:iCs/>
              </w:rPr>
              <w:t>to amend the provisions of the Acts made by the State of Gujarat to give effect to the references to Bharatiya Nyaya Sanhita, 2023, the Bharatiya Nagarik Suraksha Sanhita, 2023 and the Bharatiya Sakshya Adhiniyam, 2023 in place of reference to the Indian Penal Code, 1860, the Code of Criminal Procedure, 1973 and the Evidence Act, 1872 in the said Acts.</w:t>
            </w:r>
            <w:r w:rsidR="00560FC1">
              <w:rPr>
                <w:i/>
                <w:iCs/>
              </w:rPr>
              <w:t>.</w:t>
            </w:r>
          </w:p>
          <w:p w:rsidR="00560FC1" w:rsidRPr="002B63CC" w:rsidRDefault="00560FC1" w:rsidP="0042195F">
            <w:pPr>
              <w:tabs>
                <w:tab w:val="left" w:pos="1440"/>
              </w:tabs>
              <w:spacing w:line="360" w:lineRule="auto"/>
              <w:jc w:val="center"/>
              <w:rPr>
                <w:rFonts w:cstheme="minorBidi"/>
                <w:b/>
                <w:sz w:val="16"/>
                <w:szCs w:val="16"/>
              </w:rPr>
            </w:pPr>
          </w:p>
          <w:p w:rsidR="0042195F" w:rsidRPr="0042195F" w:rsidRDefault="0042195F" w:rsidP="0042195F">
            <w:pPr>
              <w:tabs>
                <w:tab w:val="left" w:pos="1440"/>
              </w:tabs>
              <w:spacing w:line="360" w:lineRule="auto"/>
              <w:jc w:val="center"/>
              <w:rPr>
                <w:rFonts w:cstheme="minorBidi"/>
                <w:b/>
              </w:rPr>
            </w:pPr>
          </w:p>
          <w:p w:rsidR="00560FC1" w:rsidRDefault="0042195F" w:rsidP="0042195F">
            <w:pPr>
              <w:tabs>
                <w:tab w:val="left" w:pos="1440"/>
              </w:tabs>
              <w:spacing w:after="0" w:line="360" w:lineRule="auto"/>
              <w:jc w:val="both"/>
              <w:rPr>
                <w:b/>
              </w:rPr>
            </w:pPr>
            <w:r>
              <w:rPr>
                <w:b/>
              </w:rPr>
              <w:t>[ SHRI RUSHIKESH PATEL</w:t>
            </w:r>
            <w:r w:rsidR="00560FC1">
              <w:rPr>
                <w:b/>
              </w:rPr>
              <w:t>,</w:t>
            </w:r>
          </w:p>
          <w:p w:rsidR="00560FC1" w:rsidRDefault="00560FC1" w:rsidP="0042195F">
            <w:pPr>
              <w:tabs>
                <w:tab w:val="left" w:pos="-1260"/>
                <w:tab w:val="left" w:pos="90"/>
              </w:tabs>
              <w:spacing w:after="0" w:line="360" w:lineRule="auto"/>
              <w:jc w:val="right"/>
              <w:rPr>
                <w:b/>
              </w:rPr>
            </w:pPr>
            <w:r>
              <w:rPr>
                <w:b/>
              </w:rPr>
              <w:tab/>
            </w:r>
            <w:r>
              <w:rPr>
                <w:b/>
              </w:rPr>
              <w:tab/>
              <w:t>MINISTER FOR</w:t>
            </w:r>
            <w:r>
              <w:rPr>
                <w:rFonts w:ascii="Arial" w:hAnsi="Arial" w:cs="Arial"/>
                <w:color w:val="373737"/>
                <w:sz w:val="18"/>
                <w:szCs w:val="18"/>
                <w:shd w:val="clear" w:color="auto" w:fill="FAFDFE"/>
              </w:rPr>
              <w:t xml:space="preserve"> </w:t>
            </w:r>
            <w:r w:rsidR="0042195F">
              <w:t xml:space="preserve"> </w:t>
            </w:r>
            <w:r w:rsidR="0042195F">
              <w:rPr>
                <w:b/>
                <w:caps/>
              </w:rPr>
              <w:t>Legislative AND</w:t>
            </w:r>
            <w:r w:rsidR="0042195F" w:rsidRPr="0042195F">
              <w:rPr>
                <w:b/>
                <w:caps/>
              </w:rPr>
              <w:t xml:space="preserve"> </w:t>
            </w:r>
            <w:r w:rsidR="0042195F">
              <w:rPr>
                <w:b/>
                <w:caps/>
              </w:rPr>
              <w:t>Parliamentary Affairs</w:t>
            </w:r>
            <w:r>
              <w:rPr>
                <w:b/>
              </w:rPr>
              <w:t>]</w:t>
            </w:r>
          </w:p>
          <w:p w:rsidR="00560FC1" w:rsidRPr="002B63CC" w:rsidRDefault="00560FC1" w:rsidP="0042195F">
            <w:pPr>
              <w:tabs>
                <w:tab w:val="left" w:pos="1440"/>
              </w:tabs>
              <w:spacing w:line="360" w:lineRule="auto"/>
              <w:jc w:val="both"/>
              <w:rPr>
                <w:b/>
                <w:sz w:val="18"/>
                <w:szCs w:val="18"/>
              </w:rPr>
            </w:pPr>
          </w:p>
          <w:p w:rsidR="0042195F" w:rsidRDefault="0042195F" w:rsidP="0042195F">
            <w:pPr>
              <w:tabs>
                <w:tab w:val="left" w:pos="1440"/>
              </w:tabs>
              <w:spacing w:line="360" w:lineRule="auto"/>
              <w:jc w:val="both"/>
              <w:rPr>
                <w:b/>
              </w:rPr>
            </w:pPr>
          </w:p>
          <w:p w:rsidR="00560FC1" w:rsidRDefault="00560FC1" w:rsidP="0042195F">
            <w:pPr>
              <w:spacing w:after="120" w:line="360" w:lineRule="auto"/>
              <w:jc w:val="both"/>
              <w:rPr>
                <w:b/>
              </w:rPr>
            </w:pPr>
            <w:r>
              <w:rPr>
                <w:b/>
              </w:rPr>
              <w:t>(</w:t>
            </w:r>
            <w:r>
              <w:rPr>
                <w:bCs/>
              </w:rPr>
              <w:t>As published in the Gujarat Government Gazette               of</w:t>
            </w:r>
            <w:r w:rsidR="00462FF9">
              <w:rPr>
                <w:bCs/>
              </w:rPr>
              <w:t xml:space="preserve"> 14</w:t>
            </w:r>
            <w:r w:rsidR="00462FF9" w:rsidRPr="00462FF9">
              <w:rPr>
                <w:bCs/>
                <w:vertAlign w:val="superscript"/>
              </w:rPr>
              <w:t>th</w:t>
            </w:r>
            <w:r w:rsidR="00462FF9">
              <w:rPr>
                <w:bCs/>
              </w:rPr>
              <w:t xml:space="preserve"> </w:t>
            </w:r>
            <w:r>
              <w:rPr>
                <w:bCs/>
              </w:rPr>
              <w:t>August, 2024</w:t>
            </w:r>
            <w:r>
              <w:rPr>
                <w:b/>
              </w:rPr>
              <w:t>)</w:t>
            </w:r>
          </w:p>
          <w:p w:rsidR="00560FC1" w:rsidRPr="002B63CC" w:rsidRDefault="00560FC1" w:rsidP="0042195F">
            <w:pPr>
              <w:tabs>
                <w:tab w:val="left" w:pos="1320"/>
                <w:tab w:val="left" w:pos="1440"/>
              </w:tabs>
              <w:spacing w:line="360" w:lineRule="auto"/>
              <w:rPr>
                <w:b/>
                <w:sz w:val="18"/>
                <w:szCs w:val="18"/>
              </w:rPr>
            </w:pPr>
            <w:r>
              <w:rPr>
                <w:b/>
              </w:rPr>
              <w:tab/>
            </w:r>
          </w:p>
          <w:p w:rsidR="00560FC1" w:rsidRDefault="00254070" w:rsidP="0042195F">
            <w:pPr>
              <w:tabs>
                <w:tab w:val="left" w:pos="1440"/>
              </w:tabs>
              <w:spacing w:after="0" w:line="360" w:lineRule="auto"/>
              <w:jc w:val="center"/>
              <w:rPr>
                <w:b/>
              </w:rPr>
            </w:pPr>
            <w:r>
              <w:rPr>
                <w:b/>
              </w:rPr>
              <w:t>Chetan Pandya</w:t>
            </w:r>
            <w:r w:rsidR="00560FC1">
              <w:rPr>
                <w:b/>
              </w:rPr>
              <w:t>,</w:t>
            </w:r>
          </w:p>
          <w:p w:rsidR="00560FC1" w:rsidRDefault="00254070" w:rsidP="0042195F">
            <w:pPr>
              <w:tabs>
                <w:tab w:val="left" w:pos="1440"/>
              </w:tabs>
              <w:spacing w:after="0" w:line="360" w:lineRule="auto"/>
              <w:jc w:val="center"/>
              <w:rPr>
                <w:b/>
              </w:rPr>
            </w:pPr>
            <w:r>
              <w:rPr>
                <w:b/>
              </w:rPr>
              <w:t xml:space="preserve">Incharge </w:t>
            </w:r>
            <w:r w:rsidR="00560FC1">
              <w:rPr>
                <w:b/>
              </w:rPr>
              <w:t>Secretary,</w:t>
            </w:r>
          </w:p>
          <w:p w:rsidR="00560FC1" w:rsidRDefault="00560FC1" w:rsidP="0042195F">
            <w:pPr>
              <w:tabs>
                <w:tab w:val="left" w:pos="1440"/>
              </w:tabs>
              <w:spacing w:after="0" w:line="360" w:lineRule="auto"/>
              <w:jc w:val="center"/>
              <w:rPr>
                <w:b/>
              </w:rPr>
            </w:pPr>
            <w:r>
              <w:rPr>
                <w:b/>
              </w:rPr>
              <w:t>Gujarat Legislative Assembly.</w:t>
            </w:r>
          </w:p>
        </w:tc>
      </w:tr>
    </w:tbl>
    <w:p w:rsidR="009C579E" w:rsidRPr="009C579E" w:rsidRDefault="009C579E" w:rsidP="008424C4">
      <w:pPr>
        <w:spacing w:line="360" w:lineRule="auto"/>
        <w:jc w:val="both"/>
        <w:rPr>
          <w:rFonts w:cstheme="minorBidi"/>
        </w:rPr>
      </w:pPr>
    </w:p>
    <w:sectPr w:rsidR="009C579E" w:rsidRPr="009C579E" w:rsidSect="007C090A">
      <w:headerReference w:type="default" r:id="rId9"/>
      <w:footerReference w:type="default" r:id="rId10"/>
      <w:footerReference w:type="first" r:id="rId11"/>
      <w:pgSz w:w="12240" w:h="15840" w:code="1"/>
      <w:pgMar w:top="1440" w:right="2160" w:bottom="1440" w:left="21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97" w:rsidRDefault="00460497" w:rsidP="007C090A">
      <w:pPr>
        <w:spacing w:after="0" w:line="240" w:lineRule="auto"/>
      </w:pPr>
      <w:r>
        <w:separator/>
      </w:r>
    </w:p>
  </w:endnote>
  <w:endnote w:type="continuationSeparator" w:id="0">
    <w:p w:rsidR="00460497" w:rsidRDefault="00460497" w:rsidP="007C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C24" w:rsidRDefault="00784C24">
    <w:pPr>
      <w:pStyle w:val="Footer"/>
      <w:jc w:val="center"/>
    </w:pPr>
  </w:p>
  <w:p w:rsidR="00784C24" w:rsidRDefault="00784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C24" w:rsidRDefault="00784C24">
    <w:pPr>
      <w:pStyle w:val="Footer"/>
      <w:jc w:val="center"/>
    </w:pPr>
  </w:p>
  <w:p w:rsidR="00784C24" w:rsidRDefault="00784C24" w:rsidP="007C090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97" w:rsidRDefault="00460497" w:rsidP="007C090A">
      <w:pPr>
        <w:spacing w:after="0" w:line="240" w:lineRule="auto"/>
      </w:pPr>
      <w:r>
        <w:separator/>
      </w:r>
    </w:p>
  </w:footnote>
  <w:footnote w:type="continuationSeparator" w:id="0">
    <w:p w:rsidR="00460497" w:rsidRDefault="00460497" w:rsidP="007C0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014677"/>
      <w:docPartObj>
        <w:docPartGallery w:val="Page Numbers (Top of Page)"/>
        <w:docPartUnique/>
      </w:docPartObj>
    </w:sdtPr>
    <w:sdtEndPr>
      <w:rPr>
        <w:noProof/>
      </w:rPr>
    </w:sdtEndPr>
    <w:sdtContent>
      <w:p w:rsidR="00B46CAE" w:rsidRDefault="00B46CAE">
        <w:pPr>
          <w:pStyle w:val="Header"/>
          <w:jc w:val="center"/>
        </w:pPr>
        <w:r>
          <w:fldChar w:fldCharType="begin"/>
        </w:r>
        <w:r>
          <w:instrText xml:space="preserve"> PAGE   \* MERGEFORMAT </w:instrText>
        </w:r>
        <w:r>
          <w:fldChar w:fldCharType="separate"/>
        </w:r>
        <w:r w:rsidR="004B7E36">
          <w:rPr>
            <w:noProof/>
          </w:rPr>
          <w:t>60</w:t>
        </w:r>
        <w:r>
          <w:rPr>
            <w:noProof/>
          </w:rPr>
          <w:fldChar w:fldCharType="end"/>
        </w:r>
      </w:p>
    </w:sdtContent>
  </w:sdt>
  <w:p w:rsidR="00B46CAE" w:rsidRDefault="00B46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F4046"/>
    <w:multiLevelType w:val="hybridMultilevel"/>
    <w:tmpl w:val="EDAA4D80"/>
    <w:lvl w:ilvl="0" w:tplc="6BDA0BC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D73B28"/>
    <w:multiLevelType w:val="hybridMultilevel"/>
    <w:tmpl w:val="844A80DA"/>
    <w:lvl w:ilvl="0" w:tplc="71B487F6">
      <w:start w:val="1"/>
      <w:numFmt w:val="upperLetter"/>
      <w:lvlText w:val="(%1)"/>
      <w:lvlJc w:val="left"/>
      <w:pPr>
        <w:ind w:left="810" w:hanging="45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95"/>
    <w:rsid w:val="000215EC"/>
    <w:rsid w:val="00021772"/>
    <w:rsid w:val="000225AC"/>
    <w:rsid w:val="00034ED7"/>
    <w:rsid w:val="000369C1"/>
    <w:rsid w:val="0008295F"/>
    <w:rsid w:val="000913AA"/>
    <w:rsid w:val="000C519A"/>
    <w:rsid w:val="000D5048"/>
    <w:rsid w:val="000E0374"/>
    <w:rsid w:val="000E0757"/>
    <w:rsid w:val="000F6496"/>
    <w:rsid w:val="00125C73"/>
    <w:rsid w:val="00137AEF"/>
    <w:rsid w:val="001435C0"/>
    <w:rsid w:val="00156E17"/>
    <w:rsid w:val="00185CD5"/>
    <w:rsid w:val="00186F82"/>
    <w:rsid w:val="001C2395"/>
    <w:rsid w:val="001C6D21"/>
    <w:rsid w:val="001D0BE4"/>
    <w:rsid w:val="001D2479"/>
    <w:rsid w:val="001F7762"/>
    <w:rsid w:val="00201293"/>
    <w:rsid w:val="00203CB0"/>
    <w:rsid w:val="002442C7"/>
    <w:rsid w:val="00254070"/>
    <w:rsid w:val="0028092D"/>
    <w:rsid w:val="002B3172"/>
    <w:rsid w:val="002B63CC"/>
    <w:rsid w:val="002D6A55"/>
    <w:rsid w:val="002E6DA8"/>
    <w:rsid w:val="002E6F72"/>
    <w:rsid w:val="002F2A0E"/>
    <w:rsid w:val="002F5E9A"/>
    <w:rsid w:val="00302D0F"/>
    <w:rsid w:val="00304810"/>
    <w:rsid w:val="00305FD9"/>
    <w:rsid w:val="00351495"/>
    <w:rsid w:val="003519FA"/>
    <w:rsid w:val="00353CCB"/>
    <w:rsid w:val="00372840"/>
    <w:rsid w:val="003A0E1C"/>
    <w:rsid w:val="003A66EE"/>
    <w:rsid w:val="003B1C96"/>
    <w:rsid w:val="003B3D1F"/>
    <w:rsid w:val="003D008A"/>
    <w:rsid w:val="003E0106"/>
    <w:rsid w:val="003F1C27"/>
    <w:rsid w:val="003F712D"/>
    <w:rsid w:val="00403C62"/>
    <w:rsid w:val="00416A37"/>
    <w:rsid w:val="0042195F"/>
    <w:rsid w:val="004424F0"/>
    <w:rsid w:val="00460497"/>
    <w:rsid w:val="00461E23"/>
    <w:rsid w:val="00462FF9"/>
    <w:rsid w:val="00492ED2"/>
    <w:rsid w:val="004B46E1"/>
    <w:rsid w:val="004B7E36"/>
    <w:rsid w:val="004E0115"/>
    <w:rsid w:val="004E596B"/>
    <w:rsid w:val="004F34D7"/>
    <w:rsid w:val="00515A80"/>
    <w:rsid w:val="00560FC1"/>
    <w:rsid w:val="005677BC"/>
    <w:rsid w:val="005713CF"/>
    <w:rsid w:val="00594405"/>
    <w:rsid w:val="005A0181"/>
    <w:rsid w:val="006240B2"/>
    <w:rsid w:val="00624B8B"/>
    <w:rsid w:val="00631D6D"/>
    <w:rsid w:val="006321CD"/>
    <w:rsid w:val="00632BA0"/>
    <w:rsid w:val="00684524"/>
    <w:rsid w:val="006B2255"/>
    <w:rsid w:val="006B5754"/>
    <w:rsid w:val="006C0FF5"/>
    <w:rsid w:val="006D5A9E"/>
    <w:rsid w:val="006F421A"/>
    <w:rsid w:val="00706F69"/>
    <w:rsid w:val="00707D2B"/>
    <w:rsid w:val="00733046"/>
    <w:rsid w:val="007355D8"/>
    <w:rsid w:val="00784C24"/>
    <w:rsid w:val="007B1C5C"/>
    <w:rsid w:val="007C090A"/>
    <w:rsid w:val="007C68FA"/>
    <w:rsid w:val="0080174D"/>
    <w:rsid w:val="00804A7B"/>
    <w:rsid w:val="00806314"/>
    <w:rsid w:val="00811B51"/>
    <w:rsid w:val="008270CE"/>
    <w:rsid w:val="008424C4"/>
    <w:rsid w:val="008425C4"/>
    <w:rsid w:val="00891AA6"/>
    <w:rsid w:val="00893068"/>
    <w:rsid w:val="00895251"/>
    <w:rsid w:val="00897C3A"/>
    <w:rsid w:val="008A272A"/>
    <w:rsid w:val="008B068F"/>
    <w:rsid w:val="008C44E5"/>
    <w:rsid w:val="008E22A0"/>
    <w:rsid w:val="00924DFF"/>
    <w:rsid w:val="00944243"/>
    <w:rsid w:val="00961C68"/>
    <w:rsid w:val="009623B3"/>
    <w:rsid w:val="00972A6A"/>
    <w:rsid w:val="009750AD"/>
    <w:rsid w:val="009969B0"/>
    <w:rsid w:val="009C01C2"/>
    <w:rsid w:val="009C579E"/>
    <w:rsid w:val="009D4EB2"/>
    <w:rsid w:val="00A01937"/>
    <w:rsid w:val="00A11E14"/>
    <w:rsid w:val="00A14D88"/>
    <w:rsid w:val="00A4151D"/>
    <w:rsid w:val="00A63049"/>
    <w:rsid w:val="00A772EE"/>
    <w:rsid w:val="00AB5DDA"/>
    <w:rsid w:val="00AC2395"/>
    <w:rsid w:val="00AC56F2"/>
    <w:rsid w:val="00AD3406"/>
    <w:rsid w:val="00AD7FCF"/>
    <w:rsid w:val="00AE72D9"/>
    <w:rsid w:val="00B4060E"/>
    <w:rsid w:val="00B46CAE"/>
    <w:rsid w:val="00BB74FE"/>
    <w:rsid w:val="00BC100E"/>
    <w:rsid w:val="00BC3D1E"/>
    <w:rsid w:val="00BE2DBD"/>
    <w:rsid w:val="00BE4CB6"/>
    <w:rsid w:val="00BF6754"/>
    <w:rsid w:val="00C07D45"/>
    <w:rsid w:val="00C3656C"/>
    <w:rsid w:val="00C411A9"/>
    <w:rsid w:val="00C6205C"/>
    <w:rsid w:val="00C64FC4"/>
    <w:rsid w:val="00C778FB"/>
    <w:rsid w:val="00C91477"/>
    <w:rsid w:val="00C92B25"/>
    <w:rsid w:val="00C96DFA"/>
    <w:rsid w:val="00CF042F"/>
    <w:rsid w:val="00D1431E"/>
    <w:rsid w:val="00D266DC"/>
    <w:rsid w:val="00DA77AB"/>
    <w:rsid w:val="00DB380E"/>
    <w:rsid w:val="00DC7320"/>
    <w:rsid w:val="00DF640E"/>
    <w:rsid w:val="00E25328"/>
    <w:rsid w:val="00E70197"/>
    <w:rsid w:val="00E70CFC"/>
    <w:rsid w:val="00E70D29"/>
    <w:rsid w:val="00E71F9F"/>
    <w:rsid w:val="00EA0F2D"/>
    <w:rsid w:val="00ED307C"/>
    <w:rsid w:val="00F13B4D"/>
    <w:rsid w:val="00F24B34"/>
    <w:rsid w:val="00F4332E"/>
    <w:rsid w:val="00F44CD4"/>
    <w:rsid w:val="00F66150"/>
    <w:rsid w:val="00F843A2"/>
    <w:rsid w:val="00F923AB"/>
    <w:rsid w:val="00F92861"/>
    <w:rsid w:val="00FC530E"/>
    <w:rsid w:val="00FD2036"/>
    <w:rsid w:val="00FD3B66"/>
    <w:rsid w:val="00FF1760"/>
    <w:rsid w:val="00FF6C0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43"/>
    <w:pPr>
      <w:ind w:left="720"/>
      <w:contextualSpacing/>
    </w:pPr>
  </w:style>
  <w:style w:type="paragraph" w:styleId="BalloonText">
    <w:name w:val="Balloon Text"/>
    <w:basedOn w:val="Normal"/>
    <w:link w:val="BalloonTextChar"/>
    <w:uiPriority w:val="99"/>
    <w:semiHidden/>
    <w:unhideWhenUsed/>
    <w:rsid w:val="000F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496"/>
    <w:rPr>
      <w:rFonts w:ascii="Segoe UI" w:hAnsi="Segoe UI" w:cs="Segoe UI"/>
      <w:sz w:val="18"/>
      <w:szCs w:val="18"/>
    </w:rPr>
  </w:style>
  <w:style w:type="numbering" w:customStyle="1" w:styleId="NoList1">
    <w:name w:val="No List1"/>
    <w:next w:val="NoList"/>
    <w:uiPriority w:val="99"/>
    <w:semiHidden/>
    <w:unhideWhenUsed/>
    <w:rsid w:val="007C090A"/>
  </w:style>
  <w:style w:type="table" w:customStyle="1" w:styleId="TableGrid1">
    <w:name w:val="Table Grid1"/>
    <w:basedOn w:val="TableNormal"/>
    <w:next w:val="TableGrid"/>
    <w:uiPriority w:val="39"/>
    <w:rsid w:val="007C090A"/>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7C090A"/>
    <w:pPr>
      <w:spacing w:after="0" w:line="240" w:lineRule="auto"/>
    </w:pPr>
    <w:rPr>
      <w:sz w:val="28"/>
      <w:szCs w:val="28"/>
    </w:rPr>
  </w:style>
  <w:style w:type="paragraph" w:styleId="NormalWeb">
    <w:name w:val="Normal (Web)"/>
    <w:basedOn w:val="Normal"/>
    <w:uiPriority w:val="99"/>
    <w:semiHidden/>
    <w:unhideWhenUsed/>
    <w:rsid w:val="007C090A"/>
    <w:pPr>
      <w:spacing w:after="0" w:line="240" w:lineRule="auto"/>
    </w:pPr>
    <w:rPr>
      <w:rFonts w:eastAsia="Times New Roman" w:cs="Mangal"/>
      <w:szCs w:val="21"/>
      <w:lang w:bidi="hi-IN"/>
    </w:rPr>
  </w:style>
  <w:style w:type="table" w:styleId="TableGrid">
    <w:name w:val="Table Grid"/>
    <w:basedOn w:val="TableNormal"/>
    <w:uiPriority w:val="39"/>
    <w:rsid w:val="007C0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090A"/>
    <w:pPr>
      <w:spacing w:after="0" w:line="240" w:lineRule="auto"/>
    </w:pPr>
  </w:style>
  <w:style w:type="paragraph" w:styleId="Header">
    <w:name w:val="header"/>
    <w:basedOn w:val="Normal"/>
    <w:link w:val="HeaderChar"/>
    <w:uiPriority w:val="99"/>
    <w:unhideWhenUsed/>
    <w:rsid w:val="007C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90A"/>
  </w:style>
  <w:style w:type="paragraph" w:styleId="Footer">
    <w:name w:val="footer"/>
    <w:basedOn w:val="Normal"/>
    <w:link w:val="FooterChar"/>
    <w:uiPriority w:val="99"/>
    <w:unhideWhenUsed/>
    <w:rsid w:val="007C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43"/>
    <w:pPr>
      <w:ind w:left="720"/>
      <w:contextualSpacing/>
    </w:pPr>
  </w:style>
  <w:style w:type="paragraph" w:styleId="BalloonText">
    <w:name w:val="Balloon Text"/>
    <w:basedOn w:val="Normal"/>
    <w:link w:val="BalloonTextChar"/>
    <w:uiPriority w:val="99"/>
    <w:semiHidden/>
    <w:unhideWhenUsed/>
    <w:rsid w:val="000F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496"/>
    <w:rPr>
      <w:rFonts w:ascii="Segoe UI" w:hAnsi="Segoe UI" w:cs="Segoe UI"/>
      <w:sz w:val="18"/>
      <w:szCs w:val="18"/>
    </w:rPr>
  </w:style>
  <w:style w:type="numbering" w:customStyle="1" w:styleId="NoList1">
    <w:name w:val="No List1"/>
    <w:next w:val="NoList"/>
    <w:uiPriority w:val="99"/>
    <w:semiHidden/>
    <w:unhideWhenUsed/>
    <w:rsid w:val="007C090A"/>
  </w:style>
  <w:style w:type="table" w:customStyle="1" w:styleId="TableGrid1">
    <w:name w:val="Table Grid1"/>
    <w:basedOn w:val="TableNormal"/>
    <w:next w:val="TableGrid"/>
    <w:uiPriority w:val="39"/>
    <w:rsid w:val="007C090A"/>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7C090A"/>
    <w:pPr>
      <w:spacing w:after="0" w:line="240" w:lineRule="auto"/>
    </w:pPr>
    <w:rPr>
      <w:sz w:val="28"/>
      <w:szCs w:val="28"/>
    </w:rPr>
  </w:style>
  <w:style w:type="paragraph" w:styleId="NormalWeb">
    <w:name w:val="Normal (Web)"/>
    <w:basedOn w:val="Normal"/>
    <w:uiPriority w:val="99"/>
    <w:semiHidden/>
    <w:unhideWhenUsed/>
    <w:rsid w:val="007C090A"/>
    <w:pPr>
      <w:spacing w:after="0" w:line="240" w:lineRule="auto"/>
    </w:pPr>
    <w:rPr>
      <w:rFonts w:eastAsia="Times New Roman" w:cs="Mangal"/>
      <w:szCs w:val="21"/>
      <w:lang w:bidi="hi-IN"/>
    </w:rPr>
  </w:style>
  <w:style w:type="table" w:styleId="TableGrid">
    <w:name w:val="Table Grid"/>
    <w:basedOn w:val="TableNormal"/>
    <w:uiPriority w:val="39"/>
    <w:rsid w:val="007C0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090A"/>
    <w:pPr>
      <w:spacing w:after="0" w:line="240" w:lineRule="auto"/>
    </w:pPr>
  </w:style>
  <w:style w:type="paragraph" w:styleId="Header">
    <w:name w:val="header"/>
    <w:basedOn w:val="Normal"/>
    <w:link w:val="HeaderChar"/>
    <w:uiPriority w:val="99"/>
    <w:unhideWhenUsed/>
    <w:rsid w:val="007C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90A"/>
  </w:style>
  <w:style w:type="paragraph" w:styleId="Footer">
    <w:name w:val="footer"/>
    <w:basedOn w:val="Normal"/>
    <w:link w:val="FooterChar"/>
    <w:uiPriority w:val="99"/>
    <w:unhideWhenUsed/>
    <w:rsid w:val="007C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7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DFD8-AC46-4D3D-ACF3-18A585B8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66</Pages>
  <Words>17770</Words>
  <Characters>101289</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19</cp:revision>
  <cp:lastPrinted>2024-08-14T13:33:00Z</cp:lastPrinted>
  <dcterms:created xsi:type="dcterms:W3CDTF">2024-08-09T06:21:00Z</dcterms:created>
  <dcterms:modified xsi:type="dcterms:W3CDTF">2024-08-14T13:55:00Z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8f390de9809e4e73309a147d6474a694f63f826df24b0cdb8744196da5118f0d</vt:lpwstr>
  </property>
</Properties>
</file>