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54" w:rsidRDefault="00831654" w:rsidP="00831654">
      <w:pPr>
        <w:jc w:val="center"/>
        <w:rPr>
          <w:rFonts w:ascii="Trebuchet MS" w:hAnsi="Trebuchet MS"/>
          <w:b/>
          <w:sz w:val="28"/>
          <w:u w:val="single"/>
        </w:rPr>
      </w:pPr>
      <w:r>
        <w:rPr>
          <w:rFonts w:ascii="Trebuchet MS" w:hAnsi="Trebuchet MS"/>
          <w:b/>
          <w:sz w:val="28"/>
          <w:u w:val="single"/>
        </w:rPr>
        <w:t>INDEX</w:t>
      </w:r>
    </w:p>
    <w:p w:rsidR="00831654" w:rsidRDefault="00831654" w:rsidP="00831654">
      <w:pPr>
        <w:jc w:val="center"/>
        <w:rPr>
          <w:rFonts w:ascii="Trebuchet MS" w:hAnsi="Trebuchet MS"/>
          <w:b/>
          <w:sz w:val="28"/>
          <w:u w:val="single"/>
        </w:rPr>
      </w:pPr>
    </w:p>
    <w:p w:rsidR="00831654" w:rsidRDefault="00831654" w:rsidP="00831654">
      <w:pPr>
        <w:jc w:val="center"/>
        <w:rPr>
          <w:rFonts w:ascii="Trebuchet MS" w:hAnsi="Trebuchet MS"/>
          <w:b/>
          <w:sz w:val="32"/>
          <w:szCs w:val="32"/>
        </w:rPr>
      </w:pPr>
      <w:proofErr w:type="gramStart"/>
      <w:r>
        <w:rPr>
          <w:rFonts w:ascii="Trebuchet MS" w:hAnsi="Trebuchet MS"/>
          <w:b/>
          <w:sz w:val="32"/>
          <w:szCs w:val="32"/>
        </w:rPr>
        <w:t>Starred Assembly Question No.</w:t>
      </w:r>
      <w:proofErr w:type="gramEnd"/>
      <w:r>
        <w:rPr>
          <w:rFonts w:ascii="Trebuchet MS" w:hAnsi="Trebuchet MS"/>
          <w:b/>
          <w:sz w:val="32"/>
          <w:szCs w:val="32"/>
        </w:rPr>
        <w:t xml:space="preserve"> *115</w:t>
      </w:r>
    </w:p>
    <w:p w:rsidR="00831654" w:rsidRDefault="00831654" w:rsidP="00831654">
      <w:pPr>
        <w:jc w:val="center"/>
        <w:rPr>
          <w:rFonts w:ascii="Trebuchet MS" w:hAnsi="Trebuchet MS"/>
          <w:b/>
          <w:sz w:val="24"/>
        </w:rPr>
      </w:pPr>
    </w:p>
    <w:tbl>
      <w:tblPr>
        <w:tblStyle w:val="TableGrid"/>
        <w:tblW w:w="0" w:type="auto"/>
        <w:tblInd w:w="0" w:type="dxa"/>
        <w:tblLook w:val="04A0"/>
      </w:tblPr>
      <w:tblGrid>
        <w:gridCol w:w="918"/>
        <w:gridCol w:w="6030"/>
        <w:gridCol w:w="1530"/>
      </w:tblGrid>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jc w:val="both"/>
              <w:rPr>
                <w:rFonts w:ascii="Trebuchet MS" w:hAnsi="Trebuchet MS"/>
                <w:b/>
                <w:sz w:val="24"/>
              </w:rPr>
            </w:pPr>
            <w:r>
              <w:rPr>
                <w:rFonts w:ascii="Trebuchet MS" w:hAnsi="Trebuchet MS"/>
                <w:b/>
                <w:sz w:val="24"/>
              </w:rPr>
              <w:t>Sr. No.</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jc w:val="center"/>
              <w:rPr>
                <w:rFonts w:ascii="Trebuchet MS" w:hAnsi="Trebuchet MS"/>
                <w:b/>
                <w:sz w:val="24"/>
              </w:rPr>
            </w:pPr>
            <w:r>
              <w:rPr>
                <w:rFonts w:ascii="Trebuchet MS" w:hAnsi="Trebuchet MS"/>
                <w:b/>
                <w:sz w:val="24"/>
              </w:rPr>
              <w:t>Description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jc w:val="center"/>
              <w:rPr>
                <w:rFonts w:ascii="Trebuchet MS" w:hAnsi="Trebuchet MS"/>
                <w:b/>
                <w:sz w:val="24"/>
              </w:rPr>
            </w:pPr>
            <w:r>
              <w:rPr>
                <w:rFonts w:ascii="Trebuchet MS" w:hAnsi="Trebuchet MS"/>
                <w:b/>
                <w:sz w:val="24"/>
              </w:rPr>
              <w:t>Page No.</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1.</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Reply of Starred Assembly Question No. *115 in English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1</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2.</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Note for pad of Starred Assembly Question No. *115 in English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2-5</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3.</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Annexure-I (English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6-9</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4.</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Annexure-II (English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10-18</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5.</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Reply of Starred Assembly Question No. *115 in Hindi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19</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6.</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 xml:space="preserve">Note for pad of Starred Assembly Question No. *115 in Hindi </w:t>
            </w:r>
            <w:r>
              <w:rPr>
                <w:rFonts w:ascii="Trebuchet MS" w:hAnsi="Trebuchet MS"/>
                <w:vanish/>
                <w:sz w:val="24"/>
              </w:rPr>
              <w:t xml:space="preserve"> English </w:t>
            </w:r>
            <w:r>
              <w:rPr>
                <w:rFonts w:ascii="Trebuchet MS" w:hAnsi="Trebuchet MS"/>
                <w:sz w:val="24"/>
              </w:rPr>
              <w:t>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20-23</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7.</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Annexure-I (Hindi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24-28</w:t>
            </w:r>
          </w:p>
        </w:tc>
      </w:tr>
      <w:tr w:rsidR="00831654" w:rsidTr="00831654">
        <w:tc>
          <w:tcPr>
            <w:tcW w:w="918"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8.</w:t>
            </w:r>
          </w:p>
        </w:tc>
        <w:tc>
          <w:tcPr>
            <w:tcW w:w="60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both"/>
              <w:rPr>
                <w:rFonts w:ascii="Trebuchet MS" w:hAnsi="Trebuchet MS"/>
                <w:sz w:val="24"/>
              </w:rPr>
            </w:pPr>
            <w:r>
              <w:rPr>
                <w:rFonts w:ascii="Trebuchet MS" w:hAnsi="Trebuchet MS"/>
                <w:sz w:val="24"/>
              </w:rPr>
              <w:t>Annexure-II (Hindi Version)</w:t>
            </w:r>
          </w:p>
        </w:tc>
        <w:tc>
          <w:tcPr>
            <w:tcW w:w="1530" w:type="dxa"/>
            <w:tcBorders>
              <w:top w:val="single" w:sz="4" w:space="0" w:color="auto"/>
              <w:left w:val="single" w:sz="4" w:space="0" w:color="auto"/>
              <w:bottom w:val="single" w:sz="4" w:space="0" w:color="auto"/>
              <w:right w:val="single" w:sz="4" w:space="0" w:color="auto"/>
            </w:tcBorders>
            <w:hideMark/>
          </w:tcPr>
          <w:p w:rsidR="00831654" w:rsidRDefault="00831654">
            <w:pPr>
              <w:spacing w:line="360" w:lineRule="auto"/>
              <w:jc w:val="center"/>
              <w:rPr>
                <w:rFonts w:ascii="Trebuchet MS" w:hAnsi="Trebuchet MS"/>
                <w:sz w:val="24"/>
              </w:rPr>
            </w:pPr>
            <w:r>
              <w:rPr>
                <w:rFonts w:ascii="Trebuchet MS" w:hAnsi="Trebuchet MS"/>
                <w:sz w:val="24"/>
              </w:rPr>
              <w:t>29-37</w:t>
            </w:r>
          </w:p>
        </w:tc>
      </w:tr>
    </w:tbl>
    <w:p w:rsidR="00831654" w:rsidRDefault="00831654" w:rsidP="00831654">
      <w:pPr>
        <w:rPr>
          <w:rFonts w:ascii="Trebuchet MS" w:hAnsi="Trebuchet MS"/>
          <w:sz w:val="28"/>
        </w:rPr>
      </w:pPr>
    </w:p>
    <w:p w:rsidR="00831654" w:rsidRDefault="00831654" w:rsidP="00831654">
      <w:pPr>
        <w:ind w:left="3600" w:firstLine="720"/>
        <w:rPr>
          <w:rFonts w:ascii="Trebuchet MS" w:hAnsi="Trebuchet MS"/>
          <w:b/>
          <w:sz w:val="28"/>
        </w:rPr>
      </w:pPr>
    </w:p>
    <w:p w:rsidR="00831654" w:rsidRDefault="00831654" w:rsidP="00831654">
      <w:pPr>
        <w:rPr>
          <w:rFonts w:ascii="Trebuchet MS" w:hAnsi="Trebuchet MS"/>
          <w:sz w:val="28"/>
        </w:rPr>
      </w:pPr>
    </w:p>
    <w:p w:rsidR="00831654" w:rsidRDefault="00831654" w:rsidP="00831654">
      <w:pPr>
        <w:ind w:left="3600" w:firstLine="720"/>
        <w:rPr>
          <w:rFonts w:ascii="Trebuchet MS" w:hAnsi="Trebuchet MS"/>
          <w:b/>
          <w:sz w:val="28"/>
        </w:rPr>
      </w:pPr>
    </w:p>
    <w:p w:rsidR="009D0FDA" w:rsidRPr="009D0FDA" w:rsidRDefault="009D0FDA" w:rsidP="001473E5">
      <w:pPr>
        <w:pStyle w:val="normal0"/>
        <w:spacing w:after="0"/>
        <w:jc w:val="center"/>
        <w:rPr>
          <w:rFonts w:ascii="Cambria" w:hAnsi="Cambria"/>
          <w:sz w:val="24"/>
          <w:szCs w:val="24"/>
        </w:rPr>
      </w:pPr>
    </w:p>
    <w:p w:rsidR="009D0FDA" w:rsidRPr="009D0FDA" w:rsidRDefault="009D0FDA" w:rsidP="001473E5">
      <w:pPr>
        <w:pStyle w:val="normal0"/>
        <w:spacing w:after="0"/>
        <w:jc w:val="center"/>
        <w:rPr>
          <w:rFonts w:ascii="Cambria" w:hAnsi="Cambria"/>
          <w:sz w:val="24"/>
          <w:szCs w:val="24"/>
        </w:rPr>
      </w:pPr>
    </w:p>
    <w:p w:rsidR="00831654" w:rsidRDefault="00831654">
      <w:pPr>
        <w:rPr>
          <w:rFonts w:ascii="Cambria" w:hAnsi="Cambria"/>
          <w:sz w:val="24"/>
          <w:szCs w:val="24"/>
        </w:rPr>
      </w:pPr>
      <w:r>
        <w:rPr>
          <w:rFonts w:ascii="Cambria" w:hAnsi="Cambria"/>
          <w:sz w:val="24"/>
          <w:szCs w:val="24"/>
        </w:rPr>
        <w:br w:type="page"/>
      </w:r>
    </w:p>
    <w:p w:rsidR="009D0FDA" w:rsidRPr="007E28B0" w:rsidRDefault="009D0FDA" w:rsidP="001473E5">
      <w:pPr>
        <w:pStyle w:val="normal0"/>
        <w:spacing w:after="0"/>
        <w:jc w:val="center"/>
        <w:rPr>
          <w:rFonts w:ascii="Trebuchet MS" w:hAnsi="Trebuchet MS"/>
          <w:b/>
          <w:sz w:val="28"/>
          <w:szCs w:val="28"/>
        </w:rPr>
      </w:pPr>
      <w:r w:rsidRPr="007E28B0">
        <w:rPr>
          <w:rFonts w:ascii="Trebuchet MS" w:hAnsi="Trebuchet MS"/>
          <w:b/>
          <w:sz w:val="28"/>
          <w:szCs w:val="28"/>
        </w:rPr>
        <w:lastRenderedPageBreak/>
        <w:t>KMP EXPRESSWAY</w:t>
      </w:r>
    </w:p>
    <w:p w:rsidR="009D0FDA" w:rsidRPr="007E28B0" w:rsidRDefault="009D0FDA" w:rsidP="001473E5">
      <w:pPr>
        <w:pStyle w:val="normal0"/>
        <w:spacing w:after="0"/>
        <w:jc w:val="center"/>
        <w:rPr>
          <w:rFonts w:ascii="Trebuchet MS" w:hAnsi="Trebuchet MS"/>
          <w:b/>
          <w:sz w:val="28"/>
          <w:szCs w:val="28"/>
        </w:rPr>
      </w:pPr>
    </w:p>
    <w:p w:rsidR="009D0FDA" w:rsidRPr="007E28B0" w:rsidRDefault="009D0FDA" w:rsidP="00F75E7B">
      <w:pPr>
        <w:pStyle w:val="normal0"/>
        <w:spacing w:after="0" w:line="360" w:lineRule="auto"/>
        <w:ind w:left="1440" w:hanging="1440"/>
        <w:jc w:val="both"/>
        <w:rPr>
          <w:rFonts w:ascii="Trebuchet MS" w:hAnsi="Trebuchet MS"/>
          <w:b/>
          <w:sz w:val="24"/>
          <w:szCs w:val="24"/>
        </w:rPr>
      </w:pPr>
      <w:r w:rsidRPr="007E28B0">
        <w:rPr>
          <w:rFonts w:ascii="Trebuchet MS" w:hAnsi="Trebuchet MS"/>
          <w:b/>
          <w:sz w:val="24"/>
          <w:szCs w:val="24"/>
        </w:rPr>
        <w:t>*</w:t>
      </w:r>
      <w:r w:rsidR="001473E5" w:rsidRPr="007E28B0">
        <w:rPr>
          <w:rFonts w:ascii="Trebuchet MS" w:hAnsi="Trebuchet MS"/>
          <w:b/>
          <w:sz w:val="24"/>
          <w:szCs w:val="24"/>
        </w:rPr>
        <w:t>115</w:t>
      </w:r>
      <w:r w:rsidR="0013498E" w:rsidRPr="007E28B0">
        <w:rPr>
          <w:rFonts w:ascii="Trebuchet MS" w:hAnsi="Trebuchet MS"/>
          <w:b/>
          <w:sz w:val="24"/>
          <w:szCs w:val="24"/>
        </w:rPr>
        <w:t>.</w:t>
      </w:r>
      <w:r w:rsidRPr="007E28B0">
        <w:rPr>
          <w:rFonts w:ascii="Trebuchet MS" w:hAnsi="Trebuchet MS"/>
          <w:b/>
          <w:sz w:val="24"/>
          <w:szCs w:val="24"/>
        </w:rPr>
        <w:t xml:space="preserve"> </w:t>
      </w:r>
      <w:r w:rsidR="0013498E" w:rsidRPr="007E28B0">
        <w:rPr>
          <w:rFonts w:ascii="Trebuchet MS" w:hAnsi="Trebuchet MS"/>
          <w:b/>
          <w:sz w:val="24"/>
          <w:szCs w:val="24"/>
        </w:rPr>
        <w:tab/>
      </w:r>
      <w:r w:rsidRPr="007E28B0">
        <w:rPr>
          <w:rFonts w:ascii="Trebuchet MS" w:hAnsi="Trebuchet MS"/>
          <w:b/>
          <w:sz w:val="24"/>
          <w:szCs w:val="24"/>
        </w:rPr>
        <w:t>Sh. JAIVEER SINGH, M.L.A., Kharkhoda</w:t>
      </w:r>
      <w:r w:rsidR="002A3D2C">
        <w:rPr>
          <w:rFonts w:ascii="Trebuchet MS" w:hAnsi="Trebuchet MS"/>
          <w:b/>
          <w:sz w:val="24"/>
          <w:szCs w:val="24"/>
        </w:rPr>
        <w:t xml:space="preserve">: </w:t>
      </w:r>
      <w:r w:rsidRPr="007E28B0">
        <w:rPr>
          <w:rFonts w:ascii="Trebuchet MS" w:hAnsi="Trebuchet MS"/>
          <w:sz w:val="24"/>
          <w:szCs w:val="24"/>
        </w:rPr>
        <w:t>Will the Deputy Chief Minister  be pleased to state whether any status has been given to the K.M.P. road i.e. National Highway or State Highway; if so, the details thereof ?</w:t>
      </w:r>
    </w:p>
    <w:p w:rsidR="009D0FDA" w:rsidRPr="007E28B0" w:rsidRDefault="009D0FDA" w:rsidP="001473E5">
      <w:pPr>
        <w:pStyle w:val="normal0"/>
        <w:spacing w:after="0"/>
        <w:rPr>
          <w:rFonts w:ascii="Trebuchet MS" w:hAnsi="Trebuchet MS"/>
          <w:sz w:val="24"/>
          <w:szCs w:val="24"/>
        </w:rPr>
      </w:pPr>
    </w:p>
    <w:p w:rsidR="0013498E" w:rsidRPr="007E28B0" w:rsidRDefault="0013498E" w:rsidP="0013498E">
      <w:pPr>
        <w:pStyle w:val="BodyText"/>
        <w:jc w:val="both"/>
        <w:rPr>
          <w:rFonts w:ascii="Trebuchet MS" w:hAnsi="Trebuchet MS" w:cs="Calibri"/>
          <w:b/>
          <w:szCs w:val="24"/>
        </w:rPr>
      </w:pPr>
      <w:r w:rsidRPr="007E28B0">
        <w:rPr>
          <w:rFonts w:ascii="Trebuchet MS" w:hAnsi="Trebuchet MS" w:cs="Calibri"/>
          <w:b/>
          <w:szCs w:val="24"/>
        </w:rPr>
        <w:t>Reply:-</w:t>
      </w:r>
    </w:p>
    <w:p w:rsidR="0013498E" w:rsidRPr="007E28B0" w:rsidRDefault="0013498E" w:rsidP="00F75E7B">
      <w:pPr>
        <w:pStyle w:val="BodyText"/>
        <w:ind w:left="1440"/>
        <w:jc w:val="both"/>
        <w:rPr>
          <w:rFonts w:ascii="Trebuchet MS" w:hAnsi="Trebuchet MS" w:cs="Calibri"/>
          <w:b/>
          <w:szCs w:val="24"/>
        </w:rPr>
      </w:pPr>
      <w:r w:rsidRPr="007E28B0">
        <w:rPr>
          <w:rFonts w:ascii="Trebuchet MS" w:hAnsi="Trebuchet MS" w:cs="Calibri"/>
          <w:b/>
          <w:szCs w:val="24"/>
        </w:rPr>
        <w:t xml:space="preserve">Dushyant Chautala, Deputy Chief Minister, Haryana. </w:t>
      </w:r>
    </w:p>
    <w:p w:rsidR="009D0FDA" w:rsidRPr="007E28B0" w:rsidRDefault="009D0FDA" w:rsidP="002A3D2C">
      <w:pPr>
        <w:pStyle w:val="BodyText"/>
        <w:jc w:val="both"/>
        <w:rPr>
          <w:rFonts w:ascii="Trebuchet MS" w:hAnsi="Trebuchet MS" w:cs="Calibri"/>
          <w:szCs w:val="24"/>
        </w:rPr>
      </w:pPr>
    </w:p>
    <w:p w:rsidR="009D0FDA" w:rsidRPr="007E28B0" w:rsidRDefault="009D0FDA" w:rsidP="002A3D2C">
      <w:pPr>
        <w:pStyle w:val="normal0"/>
        <w:spacing w:after="0"/>
        <w:ind w:left="720" w:firstLine="720"/>
        <w:jc w:val="both"/>
        <w:rPr>
          <w:rFonts w:ascii="Trebuchet MS" w:hAnsi="Trebuchet MS"/>
          <w:sz w:val="24"/>
          <w:szCs w:val="24"/>
        </w:rPr>
      </w:pPr>
      <w:r w:rsidRPr="007E28B0">
        <w:rPr>
          <w:rFonts w:ascii="Trebuchet MS" w:hAnsi="Trebuchet MS"/>
          <w:sz w:val="24"/>
          <w:szCs w:val="24"/>
        </w:rPr>
        <w:t>No, Sir.</w:t>
      </w:r>
    </w:p>
    <w:p w:rsidR="00F75E7B" w:rsidRPr="007E28B0" w:rsidRDefault="00F75E7B" w:rsidP="0013498E">
      <w:pPr>
        <w:pStyle w:val="normal0"/>
        <w:spacing w:after="0"/>
        <w:ind w:left="1440" w:firstLine="720"/>
        <w:jc w:val="both"/>
        <w:rPr>
          <w:rFonts w:ascii="Trebuchet MS" w:hAnsi="Trebuchet MS"/>
          <w:sz w:val="24"/>
          <w:szCs w:val="24"/>
        </w:rPr>
      </w:pPr>
    </w:p>
    <w:p w:rsidR="00F75E7B" w:rsidRPr="007E28B0" w:rsidRDefault="00F75E7B" w:rsidP="00F75E7B">
      <w:pPr>
        <w:pStyle w:val="normal0"/>
        <w:spacing w:after="0"/>
        <w:ind w:left="1440" w:firstLine="720"/>
        <w:jc w:val="center"/>
        <w:rPr>
          <w:rFonts w:ascii="Trebuchet MS" w:hAnsi="Trebuchet MS"/>
          <w:sz w:val="24"/>
          <w:szCs w:val="24"/>
        </w:rPr>
      </w:pPr>
    </w:p>
    <w:p w:rsidR="00F75E7B" w:rsidRDefault="00F75E7B" w:rsidP="001473E5">
      <w:pPr>
        <w:spacing w:after="0"/>
        <w:rPr>
          <w:rFonts w:ascii="Trebuchet MS" w:eastAsia="Bookman Old Style" w:hAnsi="Trebuchet MS" w:cs="Bookman Old Style"/>
          <w:b/>
          <w:sz w:val="36"/>
          <w:szCs w:val="36"/>
        </w:rPr>
      </w:pPr>
    </w:p>
    <w:p w:rsidR="002A3D2C" w:rsidRDefault="002A3D2C">
      <w:pPr>
        <w:rPr>
          <w:rFonts w:ascii="Trebuchet MS" w:eastAsia="Bookman Old Style" w:hAnsi="Trebuchet MS" w:cs="Bookman Old Style"/>
          <w:b/>
          <w:sz w:val="36"/>
          <w:szCs w:val="36"/>
        </w:rPr>
      </w:pPr>
      <w:r>
        <w:rPr>
          <w:rFonts w:ascii="Trebuchet MS" w:eastAsia="Bookman Old Style" w:hAnsi="Trebuchet MS" w:cs="Bookman Old Style"/>
          <w:b/>
          <w:sz w:val="36"/>
          <w:szCs w:val="36"/>
        </w:rPr>
        <w:br w:type="page"/>
      </w:r>
    </w:p>
    <w:p w:rsidR="00F75E7B" w:rsidRPr="0013498E" w:rsidRDefault="00F75E7B" w:rsidP="00C33A89">
      <w:pPr>
        <w:spacing w:after="0"/>
        <w:jc w:val="center"/>
        <w:rPr>
          <w:rFonts w:ascii="Trebuchet MS" w:eastAsia="Bookman Old Style" w:hAnsi="Trebuchet MS" w:cs="Bookman Old Style"/>
          <w:b/>
          <w:sz w:val="36"/>
          <w:szCs w:val="36"/>
        </w:rPr>
      </w:pPr>
    </w:p>
    <w:p w:rsidR="00C33A89" w:rsidRPr="00105BF9" w:rsidRDefault="00C33A89" w:rsidP="00C33A89">
      <w:pPr>
        <w:spacing w:after="0" w:line="240" w:lineRule="auto"/>
        <w:jc w:val="center"/>
        <w:rPr>
          <w:rFonts w:ascii="Trebuchet MS" w:hAnsi="Trebuchet MS" w:cs="Times New Roman"/>
          <w:b/>
          <w:sz w:val="28"/>
          <w:szCs w:val="28"/>
        </w:rPr>
      </w:pPr>
      <w:r w:rsidRPr="00105BF9">
        <w:rPr>
          <w:rFonts w:ascii="Trebuchet MS" w:eastAsia="Bookman Old Style" w:hAnsi="Trebuchet MS" w:cs="Bookman Old Style"/>
          <w:b/>
          <w:sz w:val="28"/>
          <w:szCs w:val="28"/>
        </w:rPr>
        <w:t>Status of KMP Road</w:t>
      </w:r>
      <w:r w:rsidRPr="00105BF9">
        <w:rPr>
          <w:rFonts w:ascii="Trebuchet MS" w:hAnsi="Trebuchet MS" w:cs="Times New Roman"/>
          <w:b/>
          <w:sz w:val="28"/>
          <w:szCs w:val="28"/>
        </w:rPr>
        <w:t xml:space="preserve"> </w:t>
      </w:r>
    </w:p>
    <w:p w:rsidR="00C33A89" w:rsidRPr="00105BF9" w:rsidRDefault="00C33A89" w:rsidP="00C33A89">
      <w:pPr>
        <w:spacing w:after="0" w:line="240" w:lineRule="auto"/>
        <w:jc w:val="center"/>
        <w:rPr>
          <w:rFonts w:ascii="Trebuchet MS" w:hAnsi="Trebuchet MS" w:cs="Times New Roman"/>
          <w:b/>
          <w:sz w:val="28"/>
          <w:szCs w:val="28"/>
        </w:rPr>
      </w:pPr>
      <w:proofErr w:type="gramStart"/>
      <w:r w:rsidRPr="00105BF9">
        <w:rPr>
          <w:rFonts w:ascii="Trebuchet MS" w:hAnsi="Trebuchet MS" w:cs="Times New Roman"/>
          <w:b/>
          <w:sz w:val="28"/>
          <w:szCs w:val="28"/>
        </w:rPr>
        <w:t>Assembly Question No.</w:t>
      </w:r>
      <w:proofErr w:type="gramEnd"/>
      <w:r w:rsidRPr="00105BF9">
        <w:rPr>
          <w:rFonts w:ascii="Trebuchet MS" w:hAnsi="Trebuchet MS" w:cs="Times New Roman"/>
          <w:b/>
          <w:sz w:val="28"/>
          <w:szCs w:val="28"/>
        </w:rPr>
        <w:t xml:space="preserve"> *115 </w:t>
      </w:r>
    </w:p>
    <w:p w:rsidR="00C33A89" w:rsidRPr="00105BF9" w:rsidRDefault="00C33A89" w:rsidP="00C33A89">
      <w:pPr>
        <w:spacing w:after="0" w:line="240" w:lineRule="auto"/>
        <w:jc w:val="center"/>
        <w:rPr>
          <w:rFonts w:ascii="Trebuchet MS" w:hAnsi="Trebuchet MS" w:cs="Times New Roman"/>
          <w:b/>
          <w:sz w:val="28"/>
          <w:szCs w:val="28"/>
        </w:rPr>
      </w:pPr>
    </w:p>
    <w:p w:rsidR="00C33A89" w:rsidRPr="00105BF9" w:rsidRDefault="00C33A89" w:rsidP="00C33A89">
      <w:pPr>
        <w:spacing w:after="0" w:line="240" w:lineRule="auto"/>
        <w:jc w:val="center"/>
        <w:rPr>
          <w:rFonts w:ascii="Trebuchet MS" w:hAnsi="Trebuchet MS" w:cs="Times New Roman"/>
          <w:b/>
          <w:sz w:val="28"/>
          <w:szCs w:val="28"/>
          <w:u w:val="single"/>
        </w:rPr>
      </w:pPr>
      <w:r w:rsidRPr="00105BF9">
        <w:rPr>
          <w:rFonts w:ascii="Trebuchet MS" w:hAnsi="Trebuchet MS" w:cs="Times New Roman"/>
          <w:b/>
          <w:sz w:val="28"/>
          <w:szCs w:val="28"/>
          <w:u w:val="single"/>
        </w:rPr>
        <w:t>Note for Pad</w:t>
      </w:r>
    </w:p>
    <w:p w:rsidR="00C33A89" w:rsidRPr="00C33A89" w:rsidRDefault="00C33A89" w:rsidP="00C33A89">
      <w:pPr>
        <w:pStyle w:val="normal0"/>
        <w:spacing w:after="0" w:line="360" w:lineRule="auto"/>
        <w:rPr>
          <w:rFonts w:ascii="Trebuchet MS" w:eastAsia="Bookman Old Style" w:hAnsi="Trebuchet MS" w:cs="Bookman Old Style"/>
          <w:b/>
          <w:sz w:val="32"/>
          <w:szCs w:val="32"/>
        </w:rPr>
      </w:pPr>
    </w:p>
    <w:p w:rsidR="0032704A" w:rsidRPr="0013498E" w:rsidRDefault="00356342" w:rsidP="001473E5">
      <w:pPr>
        <w:pStyle w:val="normal0"/>
        <w:numPr>
          <w:ilvl w:val="0"/>
          <w:numId w:val="1"/>
        </w:numPr>
        <w:pBdr>
          <w:top w:val="nil"/>
          <w:left w:val="nil"/>
          <w:bottom w:val="nil"/>
          <w:right w:val="nil"/>
          <w:between w:val="nil"/>
        </w:pBdr>
        <w:spacing w:after="0" w:line="360" w:lineRule="auto"/>
        <w:ind w:hanging="720"/>
        <w:jc w:val="both"/>
        <w:rPr>
          <w:rFonts w:ascii="Trebuchet MS" w:hAnsi="Trebuchet MS"/>
          <w:color w:val="000000"/>
          <w:sz w:val="24"/>
          <w:szCs w:val="24"/>
        </w:rPr>
      </w:pPr>
      <w:r w:rsidRPr="0013498E">
        <w:rPr>
          <w:rFonts w:ascii="Trebuchet MS" w:eastAsia="Bookman Old Style" w:hAnsi="Trebuchet MS" w:cs="Bookman Old Style"/>
          <w:color w:val="000000"/>
          <w:sz w:val="24"/>
          <w:szCs w:val="24"/>
        </w:rPr>
        <w:t xml:space="preserve">National </w:t>
      </w:r>
      <w:proofErr w:type="gramStart"/>
      <w:r w:rsidRPr="0013498E">
        <w:rPr>
          <w:rFonts w:ascii="Trebuchet MS" w:eastAsia="Bookman Old Style" w:hAnsi="Trebuchet MS" w:cs="Bookman Old Style"/>
          <w:color w:val="000000"/>
          <w:sz w:val="24"/>
          <w:szCs w:val="24"/>
        </w:rPr>
        <w:t>Highways(</w:t>
      </w:r>
      <w:proofErr w:type="gramEnd"/>
      <w:r w:rsidRPr="0013498E">
        <w:rPr>
          <w:rFonts w:ascii="Trebuchet MS" w:eastAsia="Bookman Old Style" w:hAnsi="Trebuchet MS" w:cs="Bookman Old Style"/>
          <w:color w:val="000000"/>
          <w:sz w:val="24"/>
          <w:szCs w:val="24"/>
        </w:rPr>
        <w:t>NH) are the major arterial roads spanning in the length and breadth of the country and connects the Capital to the various other important cities. National Highways are declared as such by the MORTH (Ministry of Road Transport and Highway) Govt. of India.</w:t>
      </w:r>
    </w:p>
    <w:p w:rsidR="0094278D" w:rsidRPr="0013498E" w:rsidRDefault="0094278D" w:rsidP="0094278D">
      <w:pPr>
        <w:pStyle w:val="normal0"/>
        <w:pBdr>
          <w:top w:val="nil"/>
          <w:left w:val="nil"/>
          <w:bottom w:val="nil"/>
          <w:right w:val="nil"/>
          <w:between w:val="nil"/>
        </w:pBdr>
        <w:spacing w:after="0" w:line="240" w:lineRule="auto"/>
        <w:ind w:left="720"/>
        <w:jc w:val="both"/>
        <w:rPr>
          <w:rFonts w:ascii="Trebuchet MS" w:hAnsi="Trebuchet MS"/>
          <w:color w:val="000000"/>
          <w:sz w:val="24"/>
          <w:szCs w:val="24"/>
        </w:rPr>
      </w:pPr>
    </w:p>
    <w:p w:rsidR="0032704A" w:rsidRPr="0013498E" w:rsidRDefault="00356342" w:rsidP="001473E5">
      <w:pPr>
        <w:pStyle w:val="normal0"/>
        <w:numPr>
          <w:ilvl w:val="0"/>
          <w:numId w:val="1"/>
        </w:numPr>
        <w:pBdr>
          <w:top w:val="nil"/>
          <w:left w:val="nil"/>
          <w:bottom w:val="nil"/>
          <w:right w:val="nil"/>
          <w:between w:val="nil"/>
        </w:pBdr>
        <w:spacing w:after="0" w:line="360" w:lineRule="auto"/>
        <w:ind w:hanging="720"/>
        <w:jc w:val="both"/>
        <w:rPr>
          <w:rFonts w:ascii="Trebuchet MS" w:hAnsi="Trebuchet MS"/>
          <w:color w:val="000000"/>
          <w:sz w:val="24"/>
          <w:szCs w:val="24"/>
        </w:rPr>
      </w:pPr>
      <w:r w:rsidRPr="0013498E">
        <w:rPr>
          <w:rFonts w:ascii="Trebuchet MS" w:eastAsia="Bookman Old Style" w:hAnsi="Trebuchet MS" w:cs="Bookman Old Style"/>
          <w:color w:val="000000"/>
          <w:sz w:val="24"/>
          <w:szCs w:val="24"/>
        </w:rPr>
        <w:t xml:space="preserve">State </w:t>
      </w:r>
      <w:proofErr w:type="gramStart"/>
      <w:r w:rsidRPr="0013498E">
        <w:rPr>
          <w:rFonts w:ascii="Trebuchet MS" w:eastAsia="Bookman Old Style" w:hAnsi="Trebuchet MS" w:cs="Bookman Old Style"/>
          <w:color w:val="000000"/>
          <w:sz w:val="24"/>
          <w:szCs w:val="24"/>
        </w:rPr>
        <w:t>Highways(</w:t>
      </w:r>
      <w:proofErr w:type="gramEnd"/>
      <w:r w:rsidRPr="0013498E">
        <w:rPr>
          <w:rFonts w:ascii="Trebuchet MS" w:eastAsia="Bookman Old Style" w:hAnsi="Trebuchet MS" w:cs="Bookman Old Style"/>
          <w:color w:val="000000"/>
          <w:sz w:val="24"/>
          <w:szCs w:val="24"/>
        </w:rPr>
        <w:t>SH) are the roads which connect the state capital to other states and to the district headquarters within the state.  They have design specifications similar to those of the National Highways because they carry enough traffic.</w:t>
      </w:r>
    </w:p>
    <w:p w:rsidR="0094278D" w:rsidRPr="0013498E" w:rsidRDefault="0094278D" w:rsidP="0094278D">
      <w:pPr>
        <w:pStyle w:val="normal0"/>
        <w:pBdr>
          <w:top w:val="nil"/>
          <w:left w:val="nil"/>
          <w:bottom w:val="nil"/>
          <w:right w:val="nil"/>
          <w:between w:val="nil"/>
        </w:pBdr>
        <w:spacing w:after="0" w:line="240" w:lineRule="auto"/>
        <w:jc w:val="both"/>
        <w:rPr>
          <w:rFonts w:ascii="Trebuchet MS" w:hAnsi="Trebuchet MS"/>
          <w:color w:val="000000"/>
          <w:sz w:val="24"/>
          <w:szCs w:val="24"/>
        </w:rPr>
      </w:pPr>
    </w:p>
    <w:p w:rsidR="0032704A" w:rsidRPr="0013498E" w:rsidRDefault="00356342" w:rsidP="001473E5">
      <w:pPr>
        <w:pStyle w:val="normal0"/>
        <w:numPr>
          <w:ilvl w:val="0"/>
          <w:numId w:val="1"/>
        </w:numPr>
        <w:pBdr>
          <w:top w:val="nil"/>
          <w:left w:val="nil"/>
          <w:bottom w:val="nil"/>
          <w:right w:val="nil"/>
          <w:between w:val="nil"/>
        </w:pBdr>
        <w:spacing w:after="0" w:line="360" w:lineRule="auto"/>
        <w:ind w:hanging="720"/>
        <w:jc w:val="both"/>
        <w:rPr>
          <w:rFonts w:ascii="Trebuchet MS" w:hAnsi="Trebuchet MS"/>
          <w:color w:val="000000"/>
          <w:sz w:val="24"/>
          <w:szCs w:val="24"/>
        </w:rPr>
      </w:pPr>
      <w:r w:rsidRPr="0013498E">
        <w:rPr>
          <w:rFonts w:ascii="Trebuchet MS" w:eastAsia="Bookman Old Style" w:hAnsi="Trebuchet MS" w:cs="Bookman Old Style"/>
          <w:color w:val="000000"/>
          <w:sz w:val="24"/>
          <w:szCs w:val="24"/>
        </w:rPr>
        <w:t>As per IRC:SP:99 2013, Expressway is defined as an arterial highway for motorised traffic, with divided carriageways for high speed travel, with full control of access and provided with grade separators at location of intersections.</w:t>
      </w:r>
      <w:r w:rsidRPr="0013498E">
        <w:rPr>
          <w:rFonts w:ascii="Trebuchet MS" w:eastAsia="Bookman Old Style" w:hAnsi="Trebuchet MS" w:cs="Bookman Old Style"/>
          <w:b/>
          <w:color w:val="000000"/>
          <w:sz w:val="24"/>
          <w:szCs w:val="24"/>
        </w:rPr>
        <w:t xml:space="preserve"> </w:t>
      </w:r>
    </w:p>
    <w:p w:rsidR="0094278D" w:rsidRPr="0013498E" w:rsidRDefault="0094278D" w:rsidP="0094278D">
      <w:pPr>
        <w:pStyle w:val="normal0"/>
        <w:pBdr>
          <w:top w:val="nil"/>
          <w:left w:val="nil"/>
          <w:bottom w:val="nil"/>
          <w:right w:val="nil"/>
          <w:between w:val="nil"/>
        </w:pBdr>
        <w:spacing w:after="0" w:line="240" w:lineRule="auto"/>
        <w:jc w:val="both"/>
        <w:rPr>
          <w:rFonts w:ascii="Trebuchet MS" w:hAnsi="Trebuchet MS"/>
          <w:color w:val="000000"/>
          <w:sz w:val="24"/>
          <w:szCs w:val="24"/>
        </w:rPr>
      </w:pPr>
    </w:p>
    <w:p w:rsidR="0032704A" w:rsidRPr="0013498E" w:rsidRDefault="00356342" w:rsidP="001473E5">
      <w:pPr>
        <w:pStyle w:val="normal0"/>
        <w:numPr>
          <w:ilvl w:val="0"/>
          <w:numId w:val="1"/>
        </w:numPr>
        <w:pBdr>
          <w:top w:val="nil"/>
          <w:left w:val="nil"/>
          <w:bottom w:val="nil"/>
          <w:right w:val="nil"/>
          <w:between w:val="nil"/>
        </w:pBdr>
        <w:spacing w:after="0" w:line="360" w:lineRule="auto"/>
        <w:ind w:hanging="720"/>
        <w:jc w:val="both"/>
        <w:rPr>
          <w:rFonts w:ascii="Trebuchet MS" w:hAnsi="Trebuchet MS"/>
          <w:color w:val="000000"/>
          <w:sz w:val="24"/>
          <w:szCs w:val="24"/>
        </w:rPr>
      </w:pPr>
      <w:r w:rsidRPr="0013498E">
        <w:rPr>
          <w:rFonts w:ascii="Trebuchet MS" w:eastAsia="Bookman Old Style" w:hAnsi="Trebuchet MS" w:cs="Bookman Old Style"/>
          <w:color w:val="000000"/>
          <w:sz w:val="24"/>
          <w:szCs w:val="24"/>
        </w:rPr>
        <w:t xml:space="preserve">KMP road having length of 135.65 km is designed and developed as fully access controlled 6 </w:t>
      </w:r>
      <w:proofErr w:type="gramStart"/>
      <w:r w:rsidRPr="0013498E">
        <w:rPr>
          <w:rFonts w:ascii="Trebuchet MS" w:eastAsia="Bookman Old Style" w:hAnsi="Trebuchet MS" w:cs="Bookman Old Style"/>
          <w:color w:val="000000"/>
          <w:sz w:val="24"/>
          <w:szCs w:val="24"/>
        </w:rPr>
        <w:t>lane</w:t>
      </w:r>
      <w:proofErr w:type="gramEnd"/>
      <w:r w:rsidRPr="0013498E">
        <w:rPr>
          <w:rFonts w:ascii="Trebuchet MS" w:eastAsia="Bookman Old Style" w:hAnsi="Trebuchet MS" w:cs="Bookman Old Style"/>
          <w:color w:val="000000"/>
          <w:sz w:val="24"/>
          <w:szCs w:val="24"/>
        </w:rPr>
        <w:t xml:space="preserve"> with entry and exit at designated locations.</w:t>
      </w:r>
    </w:p>
    <w:p w:rsidR="0094278D" w:rsidRPr="0013498E" w:rsidRDefault="0094278D" w:rsidP="0094278D">
      <w:pPr>
        <w:pStyle w:val="normal0"/>
        <w:pBdr>
          <w:top w:val="nil"/>
          <w:left w:val="nil"/>
          <w:bottom w:val="nil"/>
          <w:right w:val="nil"/>
          <w:between w:val="nil"/>
        </w:pBdr>
        <w:spacing w:after="0" w:line="240" w:lineRule="auto"/>
        <w:jc w:val="both"/>
        <w:rPr>
          <w:rFonts w:ascii="Trebuchet MS" w:hAnsi="Trebuchet MS"/>
          <w:color w:val="000000"/>
          <w:sz w:val="24"/>
          <w:szCs w:val="24"/>
        </w:rPr>
      </w:pPr>
    </w:p>
    <w:p w:rsidR="0032704A" w:rsidRPr="0013498E" w:rsidRDefault="00356342" w:rsidP="001473E5">
      <w:pPr>
        <w:pStyle w:val="normal0"/>
        <w:pBdr>
          <w:top w:val="nil"/>
          <w:left w:val="nil"/>
          <w:bottom w:val="nil"/>
          <w:right w:val="nil"/>
          <w:between w:val="nil"/>
        </w:pBdr>
        <w:spacing w:after="0" w:line="360" w:lineRule="auto"/>
        <w:ind w:left="720"/>
        <w:jc w:val="both"/>
        <w:rPr>
          <w:rFonts w:ascii="Trebuchet MS" w:eastAsia="Bookman Old Style" w:hAnsi="Trebuchet MS" w:cs="Bookman Old Style"/>
          <w:color w:val="000000"/>
          <w:sz w:val="24"/>
          <w:szCs w:val="24"/>
        </w:rPr>
      </w:pPr>
      <w:r w:rsidRPr="0013498E">
        <w:rPr>
          <w:rFonts w:ascii="Trebuchet MS" w:eastAsia="Bookman Old Style" w:hAnsi="Trebuchet MS" w:cs="Bookman Old Style"/>
          <w:color w:val="000000"/>
          <w:sz w:val="24"/>
          <w:szCs w:val="24"/>
        </w:rPr>
        <w:t xml:space="preserve">In view of the above, KMP road qualifies in the definition of an Expressway.      </w:t>
      </w:r>
    </w:p>
    <w:p w:rsidR="0094278D" w:rsidRPr="0013498E" w:rsidRDefault="0094278D" w:rsidP="0094278D">
      <w:pPr>
        <w:pStyle w:val="normal0"/>
        <w:pBdr>
          <w:top w:val="nil"/>
          <w:left w:val="nil"/>
          <w:bottom w:val="nil"/>
          <w:right w:val="nil"/>
          <w:between w:val="nil"/>
        </w:pBdr>
        <w:spacing w:after="0" w:line="240" w:lineRule="auto"/>
        <w:jc w:val="both"/>
        <w:rPr>
          <w:rFonts w:ascii="Trebuchet MS" w:eastAsia="Bookman Old Style" w:hAnsi="Trebuchet MS" w:cs="Bookman Old Style"/>
          <w:color w:val="000000"/>
          <w:sz w:val="24"/>
          <w:szCs w:val="24"/>
        </w:rPr>
      </w:pPr>
    </w:p>
    <w:p w:rsidR="0032704A" w:rsidRPr="0013498E" w:rsidRDefault="00356342" w:rsidP="001473E5">
      <w:pPr>
        <w:pStyle w:val="normal0"/>
        <w:spacing w:after="0" w:line="360" w:lineRule="auto"/>
        <w:ind w:left="720" w:hanging="720"/>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The detail of the KMP Expressway Project is brought as under:-</w:t>
      </w:r>
      <w:r w:rsidRPr="0013498E">
        <w:rPr>
          <w:rFonts w:ascii="Trebuchet MS" w:eastAsia="Bookman Old Style" w:hAnsi="Trebuchet MS" w:cs="Bookman Old Style"/>
          <w:b/>
          <w:sz w:val="24"/>
          <w:szCs w:val="24"/>
        </w:rPr>
        <w:tab/>
      </w:r>
    </w:p>
    <w:p w:rsidR="0032704A" w:rsidRPr="0013498E" w:rsidRDefault="00356342" w:rsidP="0094278D">
      <w:pPr>
        <w:pStyle w:val="normal0"/>
        <w:numPr>
          <w:ilvl w:val="3"/>
          <w:numId w:val="1"/>
        </w:numPr>
        <w:spacing w:after="0" w:line="360" w:lineRule="auto"/>
        <w:ind w:left="720" w:hanging="72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 xml:space="preserve">That HSIIDC was nominated as the Project implementing and steering Agency by the State Government for the development of Western Peripheral Expressway (also known as the Kundli-Manesar-Palwal Expressway) Project, which has been developed on Built-Operate Transfer (BOT) basis. This Expressway is 135.65 km long and it is fully access controlled with entry &amp; exit points at designated locations. The work of KMP Expressway was completed by dividing the project into two sections as per details given below: </w:t>
      </w:r>
    </w:p>
    <w:p w:rsidR="0094278D" w:rsidRPr="0013498E" w:rsidRDefault="0094278D" w:rsidP="00E834AD">
      <w:pPr>
        <w:pStyle w:val="normal0"/>
        <w:spacing w:after="0" w:line="240" w:lineRule="auto"/>
        <w:jc w:val="both"/>
        <w:rPr>
          <w:rFonts w:ascii="Trebuchet MS" w:eastAsia="Bookman Old Style" w:hAnsi="Trebuchet MS" w:cs="Bookman Old Style"/>
          <w:sz w:val="24"/>
          <w:szCs w:val="24"/>
        </w:rPr>
      </w:pPr>
    </w:p>
    <w:p w:rsidR="0032704A" w:rsidRPr="0013498E" w:rsidRDefault="00356342" w:rsidP="001473E5">
      <w:pPr>
        <w:pStyle w:val="normal0"/>
        <w:spacing w:after="0" w:line="360" w:lineRule="auto"/>
        <w:ind w:left="1440" w:hanging="720"/>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(a)</w:t>
      </w:r>
      <w:r w:rsidRPr="0013498E">
        <w:rPr>
          <w:rFonts w:ascii="Trebuchet MS" w:eastAsia="Bookman Old Style" w:hAnsi="Trebuchet MS" w:cs="Bookman Old Style"/>
          <w:b/>
          <w:sz w:val="24"/>
          <w:szCs w:val="24"/>
        </w:rPr>
        <w:tab/>
        <w:t>Manesar-Palwal Section:</w:t>
      </w:r>
    </w:p>
    <w:p w:rsidR="0032704A" w:rsidRPr="0013498E" w:rsidRDefault="00356342" w:rsidP="001473E5">
      <w:pPr>
        <w:pStyle w:val="normal0"/>
        <w:spacing w:after="0" w:line="360" w:lineRule="auto"/>
        <w:ind w:left="144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 xml:space="preserve">Manesar-Palwal Section, which is 52.33 km long, </w:t>
      </w:r>
      <w:proofErr w:type="gramStart"/>
      <w:r w:rsidRPr="0013498E">
        <w:rPr>
          <w:rFonts w:ascii="Trebuchet MS" w:eastAsia="Bookman Old Style" w:hAnsi="Trebuchet MS" w:cs="Bookman Old Style"/>
          <w:sz w:val="24"/>
          <w:szCs w:val="24"/>
        </w:rPr>
        <w:t>HSIIDC</w:t>
      </w:r>
      <w:proofErr w:type="gramEnd"/>
      <w:r w:rsidRPr="0013498E">
        <w:rPr>
          <w:rFonts w:ascii="Trebuchet MS" w:eastAsia="Bookman Old Style" w:hAnsi="Trebuchet MS" w:cs="Bookman Old Style"/>
          <w:sz w:val="24"/>
          <w:szCs w:val="24"/>
        </w:rPr>
        <w:t xml:space="preserve"> allotted the work to M/s KCC Buildcon Pvt. Ltd. – Dilip Buildcon Pvt. Ltd. (JV) on 28.03.2015 with contract value of Rs.457.81 Crore on Item </w:t>
      </w:r>
      <w:r w:rsidRPr="0013498E">
        <w:rPr>
          <w:rFonts w:ascii="Trebuchet MS" w:eastAsia="Bookman Old Style" w:hAnsi="Trebuchet MS" w:cs="Bookman Old Style"/>
          <w:sz w:val="24"/>
          <w:szCs w:val="24"/>
        </w:rPr>
        <w:lastRenderedPageBreak/>
        <w:t xml:space="preserve">Rate mode. The work in this Section was completed on 31.03.2016 and collection of Toll started w.e.f. 15.07.2016. </w:t>
      </w:r>
    </w:p>
    <w:p w:rsidR="0094278D" w:rsidRPr="0013498E" w:rsidRDefault="0094278D" w:rsidP="0094278D">
      <w:pPr>
        <w:pStyle w:val="normal0"/>
        <w:spacing w:after="0" w:line="240" w:lineRule="auto"/>
        <w:ind w:left="1440"/>
        <w:jc w:val="both"/>
        <w:rPr>
          <w:rFonts w:ascii="Trebuchet MS" w:eastAsia="Bookman Old Style" w:hAnsi="Trebuchet MS" w:cs="Bookman Old Style"/>
          <w:sz w:val="24"/>
          <w:szCs w:val="24"/>
        </w:rPr>
      </w:pPr>
    </w:p>
    <w:p w:rsidR="0032704A" w:rsidRPr="0013498E" w:rsidRDefault="00356342" w:rsidP="001473E5">
      <w:pPr>
        <w:pStyle w:val="normal0"/>
        <w:spacing w:after="0" w:line="360" w:lineRule="auto"/>
        <w:ind w:left="1440" w:hanging="720"/>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 xml:space="preserve">(b) </w:t>
      </w:r>
      <w:r w:rsidRPr="0013498E">
        <w:rPr>
          <w:rFonts w:ascii="Trebuchet MS" w:eastAsia="Bookman Old Style" w:hAnsi="Trebuchet MS" w:cs="Bookman Old Style"/>
          <w:b/>
          <w:sz w:val="24"/>
          <w:szCs w:val="24"/>
        </w:rPr>
        <w:tab/>
        <w:t>Kundli-Manesar Section:</w:t>
      </w:r>
    </w:p>
    <w:p w:rsidR="0032704A" w:rsidRPr="0013498E" w:rsidRDefault="00356342" w:rsidP="001473E5">
      <w:pPr>
        <w:pStyle w:val="normal0"/>
        <w:spacing w:after="0" w:line="360" w:lineRule="auto"/>
        <w:ind w:left="144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Kundli-Manesar Section, which is 83.320 km long, HSIIDC awarded the work to M/s Essel Infraprojects Limited on 31.07.2015 with the project cost of Rs.1863 crore on BOT (Annuity) basis and the Concession Agreement was executed with the Concessionaire i.e. M/s Kundli Manesar Expressway Ltd. (100% subsidiary of M/s Essel Infraprojects Limited) on 03.09.2015. The project was inaugurated by the Hon’ble Prime Minister on 19.11.2018 and collection of Toll started w.e.f. 12.12.2018.</w:t>
      </w:r>
    </w:p>
    <w:p w:rsidR="0094278D" w:rsidRPr="0013498E" w:rsidRDefault="0094278D" w:rsidP="0094278D">
      <w:pPr>
        <w:pStyle w:val="normal0"/>
        <w:spacing w:after="0" w:line="240" w:lineRule="auto"/>
        <w:ind w:left="1440"/>
        <w:jc w:val="both"/>
        <w:rPr>
          <w:rFonts w:ascii="Trebuchet MS" w:eastAsia="Bookman Old Style" w:hAnsi="Trebuchet MS" w:cs="Bookman Old Style"/>
          <w:sz w:val="24"/>
          <w:szCs w:val="24"/>
        </w:rPr>
      </w:pPr>
    </w:p>
    <w:p w:rsidR="0032704A" w:rsidRPr="0013498E" w:rsidRDefault="00356342" w:rsidP="001473E5">
      <w:pPr>
        <w:pStyle w:val="normal0"/>
        <w:spacing w:after="0" w:line="360" w:lineRule="auto"/>
        <w:ind w:left="720" w:hanging="72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 xml:space="preserve">2. </w:t>
      </w:r>
      <w:r w:rsidRPr="0013498E">
        <w:rPr>
          <w:rFonts w:ascii="Trebuchet MS" w:eastAsia="Bookman Old Style" w:hAnsi="Trebuchet MS" w:cs="Bookman Old Style"/>
          <w:sz w:val="24"/>
          <w:szCs w:val="24"/>
        </w:rPr>
        <w:tab/>
        <w:t xml:space="preserve">The work of collection of User Fee through user fee collecting agency at 11 no. toll plazas of Kundli Manesar Palwal Expressway at km 7+680, km 17+550, km 35+618, km 53+265, km 66+466, km 73+691, km 82+684, km 83+474, km 98+111, km 107+803 and km 132+650 awarded to M/s Prakash Asphaltings and Toll Highways Ltd. with daily remittance as Rs.1,15,51,000/- for a period of six months w.e.f. 01.10.2022. </w:t>
      </w:r>
    </w:p>
    <w:p w:rsidR="0094278D" w:rsidRPr="0013498E" w:rsidRDefault="0094278D" w:rsidP="001473E5">
      <w:pPr>
        <w:pStyle w:val="normal0"/>
        <w:spacing w:after="0" w:line="360" w:lineRule="auto"/>
        <w:ind w:left="720" w:hanging="720"/>
        <w:jc w:val="both"/>
        <w:rPr>
          <w:rFonts w:ascii="Trebuchet MS" w:eastAsia="Bookman Old Style" w:hAnsi="Trebuchet MS" w:cs="Bookman Old Style"/>
          <w:sz w:val="24"/>
          <w:szCs w:val="24"/>
        </w:rPr>
      </w:pPr>
    </w:p>
    <w:p w:rsidR="0032704A" w:rsidRPr="0013498E" w:rsidRDefault="00356342" w:rsidP="001473E5">
      <w:pPr>
        <w:pStyle w:val="normal0"/>
        <w:spacing w:after="0" w:line="240" w:lineRule="auto"/>
        <w:ind w:left="720" w:hanging="720"/>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 xml:space="preserve">3. </w:t>
      </w:r>
      <w:r w:rsidRPr="0013498E">
        <w:rPr>
          <w:rFonts w:ascii="Trebuchet MS" w:eastAsia="Bookman Old Style" w:hAnsi="Trebuchet MS" w:cs="Bookman Old Style"/>
          <w:b/>
          <w:sz w:val="24"/>
          <w:szCs w:val="24"/>
        </w:rPr>
        <w:tab/>
        <w:t>Status of Arbitration matters of KMP Expressway Project:</w:t>
      </w:r>
    </w:p>
    <w:p w:rsidR="0094278D" w:rsidRPr="0013498E" w:rsidRDefault="0094278D" w:rsidP="001473E5">
      <w:pPr>
        <w:pStyle w:val="normal0"/>
        <w:spacing w:after="0" w:line="240" w:lineRule="auto"/>
        <w:ind w:left="720" w:hanging="720"/>
        <w:jc w:val="both"/>
        <w:rPr>
          <w:rFonts w:ascii="Trebuchet MS" w:eastAsia="Bookman Old Style" w:hAnsi="Trebuchet MS" w:cs="Bookman Old Style"/>
          <w:b/>
          <w:sz w:val="24"/>
          <w:szCs w:val="24"/>
        </w:rPr>
      </w:pPr>
    </w:p>
    <w:p w:rsidR="0032704A" w:rsidRPr="0013498E" w:rsidRDefault="00356342" w:rsidP="0094278D">
      <w:pPr>
        <w:pStyle w:val="normal0"/>
        <w:numPr>
          <w:ilvl w:val="0"/>
          <w:numId w:val="4"/>
        </w:numPr>
        <w:spacing w:after="0" w:line="240" w:lineRule="auto"/>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 xml:space="preserve">M/s KMP Expressways Ltd. Vs. HSIIDC and another: </w:t>
      </w:r>
    </w:p>
    <w:p w:rsidR="0094278D" w:rsidRPr="0013498E" w:rsidRDefault="0094278D" w:rsidP="0094278D">
      <w:pPr>
        <w:pStyle w:val="normal0"/>
        <w:spacing w:after="0" w:line="240" w:lineRule="auto"/>
        <w:ind w:left="720"/>
        <w:jc w:val="both"/>
        <w:rPr>
          <w:rFonts w:ascii="Trebuchet MS" w:eastAsia="Bookman Old Style" w:hAnsi="Trebuchet MS" w:cs="Bookman Old Style"/>
          <w:b/>
          <w:sz w:val="24"/>
          <w:szCs w:val="24"/>
        </w:rPr>
      </w:pPr>
    </w:p>
    <w:p w:rsidR="0032704A" w:rsidRPr="0013498E" w:rsidRDefault="00356342" w:rsidP="001473E5">
      <w:pPr>
        <w:pStyle w:val="normal0"/>
        <w:spacing w:after="0" w:line="360" w:lineRule="auto"/>
        <w:ind w:left="144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The previous Concessionaire, M/s KMP Expressways Ltd., had initiated Arbitration Proceedings in the month of October 2013 raising various disputes/claims of Rs.13920.79 Crore. Against the above Claims, HSIIDC had filed Counter-claims of Rs.17973.85 Crore. The cross-examination of Claimant’s Expert witness has been concluded. The matter is fixed for cross examination of Respondent’s Expert witness on 09.03.2023.</w:t>
      </w:r>
    </w:p>
    <w:p w:rsidR="0094278D" w:rsidRPr="0013498E" w:rsidRDefault="0094278D" w:rsidP="0094278D">
      <w:pPr>
        <w:pStyle w:val="normal0"/>
        <w:spacing w:after="0" w:line="240" w:lineRule="auto"/>
        <w:ind w:left="1440"/>
        <w:jc w:val="both"/>
        <w:rPr>
          <w:rFonts w:ascii="Trebuchet MS" w:eastAsia="Bookman Old Style" w:hAnsi="Trebuchet MS" w:cs="Bookman Old Style"/>
          <w:sz w:val="24"/>
          <w:szCs w:val="24"/>
        </w:rPr>
      </w:pPr>
    </w:p>
    <w:p w:rsidR="0032704A" w:rsidRPr="0013498E" w:rsidRDefault="00356342" w:rsidP="001473E5">
      <w:pPr>
        <w:pStyle w:val="normal0"/>
        <w:spacing w:after="0" w:line="240" w:lineRule="auto"/>
        <w:ind w:left="1440" w:hanging="720"/>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(ii)</w:t>
      </w:r>
      <w:r w:rsidRPr="0013498E">
        <w:rPr>
          <w:rFonts w:ascii="Trebuchet MS" w:eastAsia="Bookman Old Style" w:hAnsi="Trebuchet MS" w:cs="Bookman Old Style"/>
          <w:b/>
          <w:sz w:val="24"/>
          <w:szCs w:val="24"/>
        </w:rPr>
        <w:tab/>
        <w:t xml:space="preserve">M/s IDBI Bank Ltd. </w:t>
      </w:r>
      <w:proofErr w:type="gramStart"/>
      <w:r w:rsidRPr="0013498E">
        <w:rPr>
          <w:rFonts w:ascii="Trebuchet MS" w:eastAsia="Bookman Old Style" w:hAnsi="Trebuchet MS" w:cs="Bookman Old Style"/>
          <w:b/>
          <w:sz w:val="24"/>
          <w:szCs w:val="24"/>
        </w:rPr>
        <w:t>Vs</w:t>
      </w:r>
      <w:proofErr w:type="gramEnd"/>
      <w:r w:rsidRPr="0013498E">
        <w:rPr>
          <w:rFonts w:ascii="Trebuchet MS" w:eastAsia="Bookman Old Style" w:hAnsi="Trebuchet MS" w:cs="Bookman Old Style"/>
          <w:b/>
          <w:sz w:val="24"/>
          <w:szCs w:val="24"/>
        </w:rPr>
        <w:t xml:space="preserve">. HSIIDC &amp; Ors.: </w:t>
      </w:r>
    </w:p>
    <w:p w:rsidR="0094278D" w:rsidRPr="0013498E" w:rsidRDefault="0094278D" w:rsidP="0094278D">
      <w:pPr>
        <w:pStyle w:val="normal0"/>
        <w:spacing w:after="0" w:line="240" w:lineRule="auto"/>
        <w:ind w:left="1440" w:hanging="720"/>
        <w:jc w:val="both"/>
        <w:rPr>
          <w:rFonts w:ascii="Trebuchet MS" w:eastAsia="Bookman Old Style" w:hAnsi="Trebuchet MS" w:cs="Bookman Old Style"/>
          <w:b/>
          <w:sz w:val="24"/>
          <w:szCs w:val="24"/>
        </w:rPr>
      </w:pPr>
    </w:p>
    <w:p w:rsidR="0032704A" w:rsidRPr="0013498E" w:rsidRDefault="00356342" w:rsidP="001473E5">
      <w:pPr>
        <w:pStyle w:val="normal0"/>
        <w:spacing w:after="0" w:line="360" w:lineRule="auto"/>
        <w:ind w:left="144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 xml:space="preserve">Previous Concessionaire’s Lenders (M/s IDBI Bank Ltd.) had initiated Arbitration proceedings against HSIIDC in Oct. 2016 &amp; had claimed Rs.1737.11 Crore from HSIIDC. The Tribunal had awarded a sum of Rs.1737.11 Crore in favour of IDBI Bank Ltd. on 24.03.2020. HSIIDC had filed an Objection Petition in the Hon’ble Delhi High Court against the award dated 24.03.2020. Objection petition has been dismissed by Hon’ble Delhi High Court on 29.03.2022. HSIIDC has filed the appeal before the Division Bench of Hon’ble Delhi High Court. Matter is fixed for 27.02.2023. </w:t>
      </w:r>
      <w:r w:rsidRPr="0013498E">
        <w:rPr>
          <w:rFonts w:ascii="Trebuchet MS" w:eastAsia="Bookman Old Style" w:hAnsi="Trebuchet MS" w:cs="Bookman Old Style"/>
          <w:sz w:val="24"/>
          <w:szCs w:val="24"/>
        </w:rPr>
        <w:lastRenderedPageBreak/>
        <w:t>Hon’ble Delhi High Court has permitted M/s IDBI Bank to withdraw toll revenue of Manesar-Palwal section which is deposited in the escrow account opened as per directions of Hon’ble Supreme Court. So far IDBI Bank has withdrawn an amount of Rs.1050.49 Crores. The Execution Petition is now listed for hearing on 10.04.2023.</w:t>
      </w:r>
    </w:p>
    <w:p w:rsidR="0094278D" w:rsidRPr="0013498E" w:rsidRDefault="0094278D" w:rsidP="0094278D">
      <w:pPr>
        <w:pStyle w:val="normal0"/>
        <w:spacing w:after="0" w:line="240" w:lineRule="auto"/>
        <w:ind w:left="1440"/>
        <w:jc w:val="both"/>
        <w:rPr>
          <w:rFonts w:ascii="Trebuchet MS" w:eastAsia="Bookman Old Style" w:hAnsi="Trebuchet MS" w:cs="Bookman Old Style"/>
          <w:sz w:val="24"/>
          <w:szCs w:val="24"/>
        </w:rPr>
      </w:pPr>
    </w:p>
    <w:p w:rsidR="0032704A" w:rsidRPr="0013498E" w:rsidRDefault="00356342" w:rsidP="001473E5">
      <w:pPr>
        <w:pStyle w:val="normal0"/>
        <w:spacing w:after="0" w:line="240" w:lineRule="auto"/>
        <w:ind w:left="1440" w:hanging="720"/>
        <w:jc w:val="both"/>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(iii)</w:t>
      </w:r>
      <w:r w:rsidRPr="0013498E">
        <w:rPr>
          <w:rFonts w:ascii="Trebuchet MS" w:eastAsia="Bookman Old Style" w:hAnsi="Trebuchet MS" w:cs="Bookman Old Style"/>
          <w:b/>
          <w:sz w:val="24"/>
          <w:szCs w:val="24"/>
        </w:rPr>
        <w:tab/>
        <w:t xml:space="preserve">M/s Kundli Manesar Expressway Ltd. (Essel Group) Vs. HSIIDC: </w:t>
      </w:r>
    </w:p>
    <w:p w:rsidR="0094278D" w:rsidRPr="0013498E" w:rsidRDefault="0094278D" w:rsidP="0094278D">
      <w:pPr>
        <w:pStyle w:val="normal0"/>
        <w:spacing w:after="0" w:line="240" w:lineRule="auto"/>
        <w:ind w:left="1440" w:hanging="720"/>
        <w:jc w:val="both"/>
        <w:rPr>
          <w:rFonts w:ascii="Trebuchet MS" w:eastAsia="Bookman Old Style" w:hAnsi="Trebuchet MS" w:cs="Bookman Old Style"/>
          <w:b/>
          <w:sz w:val="24"/>
          <w:szCs w:val="24"/>
        </w:rPr>
      </w:pPr>
    </w:p>
    <w:p w:rsidR="0032704A" w:rsidRPr="0013498E" w:rsidRDefault="00356342" w:rsidP="001473E5">
      <w:pPr>
        <w:pStyle w:val="normal0"/>
        <w:spacing w:after="0" w:line="360" w:lineRule="auto"/>
        <w:ind w:left="144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The present Concessionaire, M/s Kundli Manesar Expressway Ltd. has filed their claim statement amounting to Rs.2580.00 Crore before the Arbitral Tribunal. The Concessionaire has also filed application under section 17 of Arbitration Act for interim award for regularization of annuities, which is yet to be decided by Hon’ble Arbitral Tribunal. Against the above Claims, HSIIDC has filed counter-claims of Rs.1213.00 Crore. The next date of hearing is fixed for 15.04.2023. Hon’ble Chief Minister, Haryana has constituted a Conciliation Committee comprising ACS (Industries), MD/HSIIDC, Nominee of Advocate General and Nominee of ACS (Finance) for amicable settlement of the issues with the Concessionaire. Further, two meetings of Conciliation Committee were held on 16.12.2022 &amp; 29.12.2022. However, no amicable settlement could be arrived at with the Concessionaire.</w:t>
      </w:r>
    </w:p>
    <w:p w:rsidR="0094278D" w:rsidRPr="0013498E" w:rsidRDefault="0094278D" w:rsidP="0094278D">
      <w:pPr>
        <w:pStyle w:val="normal0"/>
        <w:spacing w:after="0" w:line="240" w:lineRule="auto"/>
        <w:ind w:left="1440"/>
        <w:jc w:val="both"/>
        <w:rPr>
          <w:rFonts w:ascii="Trebuchet MS" w:eastAsia="Bookman Old Style" w:hAnsi="Trebuchet MS" w:cs="Bookman Old Style"/>
          <w:sz w:val="24"/>
          <w:szCs w:val="24"/>
        </w:rPr>
      </w:pPr>
    </w:p>
    <w:p w:rsidR="0032704A" w:rsidRPr="0013498E" w:rsidRDefault="00356342" w:rsidP="001473E5">
      <w:pPr>
        <w:pStyle w:val="normal0"/>
        <w:spacing w:after="0" w:line="360" w:lineRule="auto"/>
        <w:ind w:left="720" w:hanging="72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 xml:space="preserve">4. </w:t>
      </w:r>
      <w:r w:rsidRPr="0013498E">
        <w:rPr>
          <w:rFonts w:ascii="Trebuchet MS" w:eastAsia="Bookman Old Style" w:hAnsi="Trebuchet MS" w:cs="Bookman Old Style"/>
          <w:sz w:val="24"/>
          <w:szCs w:val="24"/>
        </w:rPr>
        <w:tab/>
        <w:t>The State Govt. vide notification dated 03.02.2023 has directed that for works having estimated cost of more than Rs.10.00 Crore, a Committee consisting of Hon’ble Chief Minister as Chairman, Minister-in-charge, Administrative Secretary and Head (CA, CEO or MD as the case may be) of concerned statutory Body, Board or Corporation, shall be the Competent Authority for accepting the tender. The tender of the following works have been referred to above said Committee for seeking date &amp; time for the meeting:-</w:t>
      </w:r>
    </w:p>
    <w:p w:rsidR="0094278D" w:rsidRPr="0013498E" w:rsidRDefault="0094278D" w:rsidP="0094278D">
      <w:pPr>
        <w:pStyle w:val="normal0"/>
        <w:spacing w:after="0" w:line="240" w:lineRule="auto"/>
        <w:ind w:left="720" w:hanging="720"/>
        <w:jc w:val="both"/>
        <w:rPr>
          <w:rFonts w:ascii="Trebuchet MS" w:eastAsia="Bookman Old Style" w:hAnsi="Trebuchet MS" w:cs="Bookman Old Style"/>
          <w:sz w:val="24"/>
          <w:szCs w:val="24"/>
        </w:rPr>
      </w:pPr>
    </w:p>
    <w:tbl>
      <w:tblPr>
        <w:tblStyle w:val="a"/>
        <w:tblW w:w="783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2"/>
        <w:gridCol w:w="5498"/>
        <w:gridCol w:w="1710"/>
      </w:tblGrid>
      <w:tr w:rsidR="0032704A" w:rsidRPr="0013498E" w:rsidTr="00C33A89">
        <w:trPr>
          <w:cantSplit/>
          <w:tblHeader/>
        </w:trPr>
        <w:tc>
          <w:tcPr>
            <w:tcW w:w="622" w:type="dxa"/>
          </w:tcPr>
          <w:p w:rsidR="0032704A" w:rsidRPr="0013498E" w:rsidRDefault="00356342" w:rsidP="001473E5">
            <w:pPr>
              <w:pStyle w:val="normal0"/>
              <w:jc w:val="center"/>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Sr. No.</w:t>
            </w:r>
          </w:p>
        </w:tc>
        <w:tc>
          <w:tcPr>
            <w:tcW w:w="5498" w:type="dxa"/>
          </w:tcPr>
          <w:p w:rsidR="0032704A" w:rsidRPr="0013498E" w:rsidRDefault="00356342" w:rsidP="001473E5">
            <w:pPr>
              <w:pStyle w:val="normal0"/>
              <w:spacing w:line="360" w:lineRule="auto"/>
              <w:jc w:val="center"/>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Description</w:t>
            </w:r>
          </w:p>
        </w:tc>
        <w:tc>
          <w:tcPr>
            <w:tcW w:w="1710" w:type="dxa"/>
          </w:tcPr>
          <w:p w:rsidR="0032704A" w:rsidRPr="0013498E" w:rsidRDefault="00356342" w:rsidP="001473E5">
            <w:pPr>
              <w:pStyle w:val="normal0"/>
              <w:jc w:val="center"/>
              <w:rPr>
                <w:rFonts w:ascii="Trebuchet MS" w:eastAsia="Bookman Old Style" w:hAnsi="Trebuchet MS" w:cs="Bookman Old Style"/>
                <w:b/>
                <w:sz w:val="24"/>
                <w:szCs w:val="24"/>
              </w:rPr>
            </w:pPr>
            <w:r w:rsidRPr="0013498E">
              <w:rPr>
                <w:rFonts w:ascii="Trebuchet MS" w:eastAsia="Bookman Old Style" w:hAnsi="Trebuchet MS" w:cs="Bookman Old Style"/>
                <w:b/>
                <w:sz w:val="24"/>
                <w:szCs w:val="24"/>
              </w:rPr>
              <w:t>Estimated Cost (Rs. in crore)</w:t>
            </w:r>
          </w:p>
        </w:tc>
      </w:tr>
      <w:tr w:rsidR="0032704A" w:rsidRPr="0013498E" w:rsidTr="00C33A89">
        <w:trPr>
          <w:cantSplit/>
        </w:trPr>
        <w:tc>
          <w:tcPr>
            <w:tcW w:w="622" w:type="dxa"/>
          </w:tcPr>
          <w:p w:rsidR="0032704A" w:rsidRPr="0013498E" w:rsidRDefault="00356342" w:rsidP="001473E5">
            <w:pPr>
              <w:pStyle w:val="normal0"/>
              <w:spacing w:line="360" w:lineRule="auto"/>
              <w:jc w:val="center"/>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1.</w:t>
            </w:r>
          </w:p>
        </w:tc>
        <w:tc>
          <w:tcPr>
            <w:tcW w:w="5498" w:type="dxa"/>
          </w:tcPr>
          <w:p w:rsidR="0032704A" w:rsidRPr="0013498E" w:rsidRDefault="00356342" w:rsidP="0094278D">
            <w:pPr>
              <w:pStyle w:val="normal0"/>
              <w:spacing w:line="276" w:lineRule="auto"/>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Design, Supply, Installation, Integration, Testing and Commissioning of all Hardware &amp; Software (along with maintenance for 5 years) for upgrading 11 nos. Toll Plazas of KMP Expressway in the State of Haryana on Artificial Intelligence (AI) Based Systems.</w:t>
            </w:r>
          </w:p>
        </w:tc>
        <w:tc>
          <w:tcPr>
            <w:tcW w:w="1710" w:type="dxa"/>
          </w:tcPr>
          <w:p w:rsidR="0032704A" w:rsidRPr="0013498E" w:rsidRDefault="00356342" w:rsidP="001473E5">
            <w:pPr>
              <w:pStyle w:val="normal0"/>
              <w:spacing w:line="360" w:lineRule="auto"/>
              <w:jc w:val="center"/>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48.33</w:t>
            </w:r>
          </w:p>
        </w:tc>
      </w:tr>
      <w:tr w:rsidR="0032704A" w:rsidRPr="0013498E" w:rsidTr="00C33A89">
        <w:trPr>
          <w:cantSplit/>
        </w:trPr>
        <w:tc>
          <w:tcPr>
            <w:tcW w:w="622" w:type="dxa"/>
          </w:tcPr>
          <w:p w:rsidR="0032704A" w:rsidRPr="0013498E" w:rsidRDefault="00356342" w:rsidP="001473E5">
            <w:pPr>
              <w:pStyle w:val="normal0"/>
              <w:spacing w:line="360" w:lineRule="auto"/>
              <w:jc w:val="center"/>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2.</w:t>
            </w:r>
          </w:p>
        </w:tc>
        <w:tc>
          <w:tcPr>
            <w:tcW w:w="5498" w:type="dxa"/>
          </w:tcPr>
          <w:p w:rsidR="0032704A" w:rsidRPr="0013498E" w:rsidRDefault="00356342" w:rsidP="0094278D">
            <w:pPr>
              <w:pStyle w:val="normal0"/>
              <w:spacing w:line="276" w:lineRule="auto"/>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Providing and laying of Bituminous Concrete on Manesar Palwal Section of KMP Expressway</w:t>
            </w:r>
          </w:p>
        </w:tc>
        <w:tc>
          <w:tcPr>
            <w:tcW w:w="1710" w:type="dxa"/>
          </w:tcPr>
          <w:p w:rsidR="0032704A" w:rsidRPr="0013498E" w:rsidRDefault="00356342" w:rsidP="001473E5">
            <w:pPr>
              <w:pStyle w:val="normal0"/>
              <w:spacing w:line="360" w:lineRule="auto"/>
              <w:jc w:val="center"/>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13.25</w:t>
            </w:r>
          </w:p>
        </w:tc>
      </w:tr>
    </w:tbl>
    <w:p w:rsidR="0094278D" w:rsidRPr="0013498E" w:rsidRDefault="0094278D" w:rsidP="001473E5">
      <w:pPr>
        <w:pStyle w:val="normal0"/>
        <w:spacing w:after="0" w:line="360" w:lineRule="auto"/>
        <w:ind w:left="720" w:hanging="720"/>
        <w:jc w:val="both"/>
        <w:rPr>
          <w:rFonts w:ascii="Trebuchet MS" w:eastAsia="Bookman Old Style" w:hAnsi="Trebuchet MS" w:cs="Bookman Old Style"/>
          <w:sz w:val="24"/>
          <w:szCs w:val="24"/>
        </w:rPr>
      </w:pPr>
    </w:p>
    <w:p w:rsidR="00C33A89" w:rsidRDefault="00356342" w:rsidP="00105BF9">
      <w:pPr>
        <w:pStyle w:val="normal0"/>
        <w:spacing w:after="0" w:line="360" w:lineRule="auto"/>
        <w:ind w:left="720" w:hanging="720"/>
        <w:jc w:val="both"/>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t>5.</w:t>
      </w:r>
      <w:r w:rsidRPr="0013498E">
        <w:rPr>
          <w:rFonts w:ascii="Trebuchet MS" w:eastAsia="Bookman Old Style" w:hAnsi="Trebuchet MS" w:cs="Bookman Old Style"/>
          <w:sz w:val="24"/>
          <w:szCs w:val="24"/>
        </w:rPr>
        <w:tab/>
        <w:t>Kundli Manesar Palwal Road has been designed and developed on PPP Model as fully access controlled 6-lane Road duly complying with the Manual of Specifications &amp; Standards for Expressways i.e. IRC:SP:99 2013 of Government of India. Further, for purposes of collection of toll, notifications have been issued under Mechanical Vehicle (Levy of Toll) Act 9 of 1996.  Copies of Government of Haryana Notifications dated 16</w:t>
      </w:r>
      <w:r w:rsidRPr="0013498E">
        <w:rPr>
          <w:rFonts w:ascii="Trebuchet MS" w:eastAsia="Bookman Old Style" w:hAnsi="Trebuchet MS" w:cs="Bookman Old Style"/>
          <w:sz w:val="24"/>
          <w:szCs w:val="24"/>
          <w:vertAlign w:val="superscript"/>
        </w:rPr>
        <w:t>th</w:t>
      </w:r>
      <w:r w:rsidRPr="0013498E">
        <w:rPr>
          <w:rFonts w:ascii="Trebuchet MS" w:eastAsia="Bookman Old Style" w:hAnsi="Trebuchet MS" w:cs="Bookman Old Style"/>
          <w:sz w:val="24"/>
          <w:szCs w:val="24"/>
        </w:rPr>
        <w:t xml:space="preserve"> June 2016 and 14</w:t>
      </w:r>
      <w:r w:rsidRPr="0013498E">
        <w:rPr>
          <w:rFonts w:ascii="Trebuchet MS" w:eastAsia="Bookman Old Style" w:hAnsi="Trebuchet MS" w:cs="Bookman Old Style"/>
          <w:sz w:val="24"/>
          <w:szCs w:val="24"/>
          <w:vertAlign w:val="superscript"/>
        </w:rPr>
        <w:t>th</w:t>
      </w:r>
      <w:r w:rsidRPr="0013498E">
        <w:rPr>
          <w:rFonts w:ascii="Trebuchet MS" w:eastAsia="Bookman Old Style" w:hAnsi="Trebuchet MS" w:cs="Bookman Old Style"/>
          <w:sz w:val="24"/>
          <w:szCs w:val="24"/>
        </w:rPr>
        <w:t xml:space="preserve"> November 2018 are placed below at </w:t>
      </w:r>
      <w:r w:rsidRPr="0013498E">
        <w:rPr>
          <w:rFonts w:ascii="Trebuchet MS" w:eastAsia="Bookman Old Style" w:hAnsi="Trebuchet MS" w:cs="Bookman Old Style"/>
          <w:b/>
          <w:sz w:val="24"/>
          <w:szCs w:val="24"/>
        </w:rPr>
        <w:t xml:space="preserve">flag A </w:t>
      </w:r>
      <w:r w:rsidRPr="0013498E">
        <w:rPr>
          <w:rFonts w:ascii="Trebuchet MS" w:eastAsia="Bookman Old Style" w:hAnsi="Trebuchet MS" w:cs="Bookman Old Style"/>
          <w:sz w:val="24"/>
          <w:szCs w:val="24"/>
        </w:rPr>
        <w:t>and</w:t>
      </w:r>
      <w:r w:rsidRPr="0013498E">
        <w:rPr>
          <w:rFonts w:ascii="Trebuchet MS" w:eastAsia="Bookman Old Style" w:hAnsi="Trebuchet MS" w:cs="Bookman Old Style"/>
          <w:b/>
          <w:sz w:val="24"/>
          <w:szCs w:val="24"/>
        </w:rPr>
        <w:t xml:space="preserve"> flag B</w:t>
      </w:r>
      <w:r w:rsidRPr="0013498E">
        <w:rPr>
          <w:rFonts w:ascii="Trebuchet MS" w:eastAsia="Bookman Old Style" w:hAnsi="Trebuchet MS" w:cs="Bookman Old Style"/>
          <w:sz w:val="24"/>
          <w:szCs w:val="24"/>
        </w:rPr>
        <w:t>.</w:t>
      </w:r>
    </w:p>
    <w:p w:rsidR="00C33A89" w:rsidRPr="0013498E" w:rsidRDefault="00C33A89" w:rsidP="001473E5">
      <w:pPr>
        <w:pStyle w:val="normal0"/>
        <w:spacing w:after="0" w:line="360" w:lineRule="auto"/>
        <w:ind w:left="720" w:hanging="720"/>
        <w:jc w:val="both"/>
        <w:rPr>
          <w:rFonts w:ascii="Trebuchet MS" w:eastAsia="Bookman Old Style" w:hAnsi="Trebuchet MS" w:cs="Bookman Old Style"/>
          <w:sz w:val="24"/>
          <w:szCs w:val="24"/>
        </w:rPr>
      </w:pPr>
    </w:p>
    <w:p w:rsidR="00633BF6" w:rsidRPr="0013498E" w:rsidRDefault="00633BF6" w:rsidP="001473E5">
      <w:pPr>
        <w:spacing w:after="0"/>
        <w:rPr>
          <w:rFonts w:ascii="Trebuchet MS" w:eastAsia="Bookman Old Style" w:hAnsi="Trebuchet MS" w:cs="Bookman Old Style"/>
          <w:sz w:val="24"/>
          <w:szCs w:val="24"/>
        </w:rPr>
      </w:pPr>
      <w:r w:rsidRPr="0013498E">
        <w:rPr>
          <w:rFonts w:ascii="Trebuchet MS" w:eastAsia="Bookman Old Style" w:hAnsi="Trebuchet MS" w:cs="Bookman Old Style"/>
          <w:sz w:val="24"/>
          <w:szCs w:val="24"/>
        </w:rPr>
        <w:br w:type="page"/>
      </w:r>
    </w:p>
    <w:p w:rsidR="00633BF6" w:rsidRDefault="00633BF6" w:rsidP="001473E5">
      <w:pPr>
        <w:pStyle w:val="normal0"/>
        <w:spacing w:after="0"/>
        <w:jc w:val="center"/>
        <w:rPr>
          <w:rFonts w:ascii="Kruti Dev 011" w:eastAsia="Kruti Dev 011" w:hAnsi="Kruti Dev 011" w:cs="Kruti Dev 011"/>
          <w:sz w:val="28"/>
          <w:szCs w:val="28"/>
        </w:rPr>
      </w:pPr>
    </w:p>
    <w:p w:rsidR="00633BF6" w:rsidRPr="00105BF9" w:rsidRDefault="00633BF6" w:rsidP="001473E5">
      <w:pPr>
        <w:pStyle w:val="normal0"/>
        <w:spacing w:after="0"/>
        <w:jc w:val="center"/>
        <w:rPr>
          <w:rFonts w:ascii="Kruti Dev 011" w:eastAsia="Kruti Dev 011" w:hAnsi="Kruti Dev 011" w:cs="Kruti Dev 011"/>
          <w:b/>
          <w:sz w:val="48"/>
          <w:szCs w:val="48"/>
        </w:rPr>
      </w:pPr>
      <w:proofErr w:type="gramStart"/>
      <w:r w:rsidRPr="00105BF9">
        <w:rPr>
          <w:rFonts w:ascii="Kruti Dev 011" w:eastAsia="Kruti Dev 011" w:hAnsi="Kruti Dev 011" w:cs="Kruti Dev 011"/>
          <w:b/>
          <w:sz w:val="48"/>
          <w:szCs w:val="48"/>
        </w:rPr>
        <w:t>ds-,</w:t>
      </w:r>
      <w:proofErr w:type="gramEnd"/>
      <w:r w:rsidRPr="00105BF9">
        <w:rPr>
          <w:rFonts w:ascii="Kruti Dev 011" w:eastAsia="Kruti Dev 011" w:hAnsi="Kruti Dev 011" w:cs="Kruti Dev 011"/>
          <w:b/>
          <w:sz w:val="48"/>
          <w:szCs w:val="48"/>
        </w:rPr>
        <w:t xml:space="preserve">e-ih- nzwrekxZ </w:t>
      </w:r>
    </w:p>
    <w:p w:rsidR="00633BF6" w:rsidRDefault="00633BF6" w:rsidP="001473E5">
      <w:pPr>
        <w:pStyle w:val="normal0"/>
        <w:spacing w:after="0"/>
        <w:jc w:val="center"/>
        <w:rPr>
          <w:rFonts w:ascii="Kruti Dev 011" w:eastAsia="Kruti Dev 011" w:hAnsi="Kruti Dev 011" w:cs="Kruti Dev 011"/>
          <w:sz w:val="28"/>
          <w:szCs w:val="28"/>
        </w:rPr>
      </w:pPr>
    </w:p>
    <w:p w:rsidR="00633BF6" w:rsidRPr="00FC0682" w:rsidRDefault="00105BF9" w:rsidP="00105BF9">
      <w:pPr>
        <w:pStyle w:val="normal0"/>
        <w:pBdr>
          <w:top w:val="nil"/>
          <w:left w:val="nil"/>
          <w:bottom w:val="nil"/>
          <w:right w:val="nil"/>
          <w:between w:val="nil"/>
        </w:pBdr>
        <w:spacing w:after="0" w:line="360" w:lineRule="auto"/>
        <w:ind w:left="1350" w:hanging="1350"/>
        <w:jc w:val="both"/>
        <w:rPr>
          <w:color w:val="000000"/>
          <w:sz w:val="32"/>
          <w:szCs w:val="32"/>
        </w:rPr>
      </w:pPr>
      <w:r w:rsidRPr="00FC0682">
        <w:rPr>
          <w:rFonts w:ascii="Trebuchet MS" w:hAnsi="Trebuchet MS"/>
          <w:b/>
          <w:sz w:val="32"/>
          <w:szCs w:val="32"/>
        </w:rPr>
        <w:t>*</w:t>
      </w:r>
      <w:r w:rsidR="001473E5" w:rsidRPr="00FC0682">
        <w:rPr>
          <w:rFonts w:ascii="Kruti Dev 011" w:eastAsia="Kruti Dev 011" w:hAnsi="Kruti Dev 011" w:cs="Kruti Dev 011"/>
          <w:color w:val="000000"/>
          <w:sz w:val="32"/>
          <w:szCs w:val="32"/>
        </w:rPr>
        <w:t>115</w:t>
      </w:r>
      <w:r w:rsidR="00633BF6" w:rsidRPr="00FC0682">
        <w:rPr>
          <w:rFonts w:ascii="Kruti Dev 011" w:eastAsia="Kruti Dev 011" w:hAnsi="Kruti Dev 011" w:cs="Kruti Dev 011"/>
          <w:color w:val="000000"/>
          <w:sz w:val="32"/>
          <w:szCs w:val="32"/>
        </w:rPr>
        <w:t xml:space="preserve">&amp; </w:t>
      </w:r>
      <w:r w:rsidRPr="00FC0682">
        <w:rPr>
          <w:rFonts w:ascii="Kruti Dev 011" w:eastAsia="Kruti Dev 011" w:hAnsi="Kruti Dev 011" w:cs="Kruti Dev 011"/>
          <w:color w:val="000000"/>
          <w:sz w:val="32"/>
          <w:szCs w:val="32"/>
        </w:rPr>
        <w:tab/>
      </w:r>
      <w:r w:rsidR="00633BF6" w:rsidRPr="00FC0682">
        <w:rPr>
          <w:rFonts w:ascii="Kruti Dev 011" w:eastAsia="Kruti Dev 011" w:hAnsi="Kruti Dev 011" w:cs="Kruti Dev 011"/>
          <w:color w:val="000000"/>
          <w:sz w:val="32"/>
          <w:szCs w:val="32"/>
        </w:rPr>
        <w:t xml:space="preserve">Jh t;ohj flga]  fo/kk;d [kj[kkSnk %&amp; D;k mi&amp;eq[;eU=h egksn; crkus dk d”V djsxs fd D;k ds-,e-ih- lM+d vFkkZr jk”VªhZ; jktekxZ ;k jkT; jktekxZ dks dksbZ uke fn;k x;k gS] ;fn ,slk gS] rks mlds C;kSjs </w:t>
      </w:r>
      <m:oMath>
        <m:r>
          <w:rPr>
            <w:rFonts w:ascii="Cambria Math" w:eastAsia="Cambria Math" w:hAnsi="Cambria Math" w:cs="Cambria Math"/>
            <w:color w:val="000000"/>
            <w:sz w:val="32"/>
            <w:szCs w:val="32"/>
          </w:rPr>
          <m:t>?</m:t>
        </m:r>
      </m:oMath>
    </w:p>
    <w:p w:rsidR="00633BF6" w:rsidRPr="00FC0682" w:rsidRDefault="00633BF6" w:rsidP="001473E5">
      <w:pPr>
        <w:pStyle w:val="normal0"/>
        <w:pBdr>
          <w:top w:val="nil"/>
          <w:left w:val="nil"/>
          <w:bottom w:val="nil"/>
          <w:right w:val="nil"/>
          <w:between w:val="nil"/>
        </w:pBdr>
        <w:spacing w:after="0" w:line="360" w:lineRule="auto"/>
        <w:ind w:left="720"/>
        <w:jc w:val="both"/>
        <w:rPr>
          <w:rFonts w:ascii="Kruti Dev 011" w:eastAsia="Kruti Dev 011" w:hAnsi="Kruti Dev 011" w:cs="Kruti Dev 011"/>
          <w:color w:val="000000"/>
          <w:sz w:val="32"/>
          <w:szCs w:val="32"/>
        </w:rPr>
      </w:pPr>
    </w:p>
    <w:p w:rsidR="00105BF9" w:rsidRPr="00FC0682" w:rsidRDefault="00105BF9" w:rsidP="00105BF9">
      <w:pPr>
        <w:ind w:left="720" w:hanging="720"/>
        <w:jc w:val="both"/>
        <w:rPr>
          <w:rFonts w:ascii="DevLys 010" w:hAnsi="DevLys 010"/>
          <w:b/>
          <w:sz w:val="32"/>
          <w:szCs w:val="32"/>
        </w:rPr>
      </w:pPr>
      <w:proofErr w:type="gramStart"/>
      <w:r w:rsidRPr="00FC0682">
        <w:rPr>
          <w:rFonts w:ascii="DevLys 010" w:hAnsi="DevLys 010"/>
          <w:b/>
          <w:sz w:val="32"/>
          <w:szCs w:val="32"/>
        </w:rPr>
        <w:t>mRrj</w:t>
      </w:r>
      <w:proofErr w:type="gramEnd"/>
      <w:r w:rsidRPr="00FC0682">
        <w:rPr>
          <w:rFonts w:ascii="DevLys 010" w:hAnsi="DevLys 010"/>
          <w:b/>
          <w:sz w:val="32"/>
          <w:szCs w:val="32"/>
        </w:rPr>
        <w:t>%&amp;</w:t>
      </w:r>
    </w:p>
    <w:p w:rsidR="00105BF9" w:rsidRPr="00FC0682" w:rsidRDefault="00105BF9" w:rsidP="00105BF9">
      <w:pPr>
        <w:ind w:left="720"/>
        <w:jc w:val="both"/>
        <w:rPr>
          <w:rFonts w:ascii="DevLys 010" w:hAnsi="DevLys 010"/>
          <w:b/>
          <w:sz w:val="32"/>
          <w:szCs w:val="32"/>
        </w:rPr>
      </w:pPr>
      <w:proofErr w:type="gramStart"/>
      <w:r w:rsidRPr="00FC0682">
        <w:rPr>
          <w:rFonts w:ascii="DevLys 010" w:hAnsi="DevLys 010"/>
          <w:b/>
          <w:sz w:val="32"/>
          <w:szCs w:val="32"/>
        </w:rPr>
        <w:t>nq</w:t>
      </w:r>
      <w:proofErr w:type="gramEnd"/>
      <w:r w:rsidRPr="00FC0682">
        <w:rPr>
          <w:rFonts w:ascii="DevLys 010" w:hAnsi="DevLys 010"/>
          <w:b/>
          <w:sz w:val="32"/>
          <w:szCs w:val="32"/>
        </w:rPr>
        <w:t>";Ur pkSVkyk] mi&amp;eq[;eU=h] gfj;k.kkA</w:t>
      </w:r>
    </w:p>
    <w:p w:rsidR="00633BF6" w:rsidRPr="00FC0682" w:rsidRDefault="00633BF6" w:rsidP="001473E5">
      <w:pPr>
        <w:pStyle w:val="normal0"/>
        <w:spacing w:after="0" w:line="360" w:lineRule="auto"/>
        <w:ind w:firstLine="720"/>
        <w:jc w:val="center"/>
        <w:rPr>
          <w:rFonts w:ascii="Kruti Dev 011" w:eastAsia="Kruti Dev 011" w:hAnsi="Kruti Dev 011" w:cs="Kruti Dev 011"/>
          <w:sz w:val="32"/>
          <w:szCs w:val="32"/>
        </w:rPr>
      </w:pPr>
    </w:p>
    <w:p w:rsidR="00633BF6" w:rsidRPr="00FC0682" w:rsidRDefault="00633BF6" w:rsidP="001473E5">
      <w:pPr>
        <w:pStyle w:val="normal0"/>
        <w:spacing w:after="0" w:line="360" w:lineRule="auto"/>
        <w:ind w:firstLine="720"/>
        <w:rPr>
          <w:rFonts w:ascii="Kruti Dev 011" w:eastAsia="Kruti Dev 011" w:hAnsi="Kruti Dev 011" w:cs="Kruti Dev 011"/>
          <w:sz w:val="32"/>
          <w:szCs w:val="32"/>
        </w:rPr>
      </w:pPr>
      <w:proofErr w:type="gramStart"/>
      <w:r w:rsidRPr="00FC0682">
        <w:rPr>
          <w:rFonts w:ascii="Kruti Dev 011" w:eastAsia="Kruti Dev 011" w:hAnsi="Kruti Dev 011" w:cs="Kruti Dev 011"/>
          <w:sz w:val="32"/>
          <w:szCs w:val="32"/>
        </w:rPr>
        <w:t>ugha</w:t>
      </w:r>
      <w:proofErr w:type="gramEnd"/>
      <w:r w:rsidRPr="00FC0682">
        <w:rPr>
          <w:rFonts w:ascii="Kruti Dev 011" w:eastAsia="Kruti Dev 011" w:hAnsi="Kruti Dev 011" w:cs="Kruti Dev 011"/>
          <w:sz w:val="32"/>
          <w:szCs w:val="32"/>
        </w:rPr>
        <w:t>] Jheku th]</w:t>
      </w:r>
    </w:p>
    <w:p w:rsidR="00633BF6" w:rsidRPr="00FC0682" w:rsidRDefault="00633BF6" w:rsidP="001473E5">
      <w:pPr>
        <w:pStyle w:val="normal0"/>
        <w:spacing w:after="0" w:line="360" w:lineRule="auto"/>
        <w:ind w:firstLine="720"/>
        <w:rPr>
          <w:rFonts w:ascii="Kruti Dev 011" w:eastAsia="Kruti Dev 011" w:hAnsi="Kruti Dev 011" w:cs="Kruti Dev 011"/>
          <w:sz w:val="32"/>
          <w:szCs w:val="32"/>
        </w:rPr>
      </w:pPr>
    </w:p>
    <w:p w:rsidR="00633BF6" w:rsidRDefault="00633BF6" w:rsidP="001473E5">
      <w:pPr>
        <w:pStyle w:val="normal0"/>
        <w:spacing w:after="0" w:line="360" w:lineRule="auto"/>
        <w:rPr>
          <w:rFonts w:ascii="Kruti Dev 011" w:eastAsia="Kruti Dev 011" w:hAnsi="Kruti Dev 011" w:cs="Kruti Dev 011"/>
          <w:sz w:val="28"/>
          <w:szCs w:val="28"/>
        </w:rPr>
      </w:pPr>
    </w:p>
    <w:p w:rsidR="00105BF9" w:rsidRPr="002A3D2C" w:rsidRDefault="00633BF6" w:rsidP="00105BF9">
      <w:pPr>
        <w:spacing w:line="240" w:lineRule="auto"/>
        <w:jc w:val="center"/>
        <w:rPr>
          <w:rFonts w:ascii="DevLys 010" w:hAnsi="DevLys 010"/>
          <w:b/>
          <w:sz w:val="40"/>
          <w:szCs w:val="40"/>
        </w:rPr>
      </w:pPr>
      <w:r>
        <w:br w:type="page"/>
      </w:r>
      <w:proofErr w:type="gramStart"/>
      <w:r w:rsidR="00105BF9" w:rsidRPr="002A3D2C">
        <w:rPr>
          <w:rFonts w:ascii="Kruti Dev 011" w:eastAsia="Kruti Dev 011" w:hAnsi="Kruti Dev 011" w:cs="Kruti Dev 011"/>
          <w:b/>
          <w:color w:val="000000"/>
          <w:sz w:val="40"/>
          <w:szCs w:val="40"/>
        </w:rPr>
        <w:lastRenderedPageBreak/>
        <w:t>ds</w:t>
      </w:r>
      <w:proofErr w:type="gramEnd"/>
      <w:r w:rsidR="00105BF9" w:rsidRPr="002A3D2C">
        <w:rPr>
          <w:rFonts w:ascii="Kruti Dev 011" w:eastAsia="Kruti Dev 011" w:hAnsi="Kruti Dev 011" w:cs="Kruti Dev 011"/>
          <w:b/>
          <w:color w:val="000000"/>
          <w:sz w:val="40"/>
          <w:szCs w:val="40"/>
        </w:rPr>
        <w:t>-,e-ih- lM+d dh fLFkfr</w:t>
      </w:r>
    </w:p>
    <w:p w:rsidR="00105BF9" w:rsidRPr="002A3D2C" w:rsidRDefault="00105BF9" w:rsidP="00105BF9">
      <w:pPr>
        <w:spacing w:after="0" w:line="240" w:lineRule="auto"/>
        <w:jc w:val="center"/>
        <w:rPr>
          <w:rFonts w:ascii="DevLys 010" w:hAnsi="DevLys 010"/>
          <w:b/>
          <w:sz w:val="36"/>
          <w:szCs w:val="36"/>
          <w:u w:val="single"/>
        </w:rPr>
      </w:pPr>
      <w:proofErr w:type="gramStart"/>
      <w:r w:rsidRPr="002A3D2C">
        <w:rPr>
          <w:rFonts w:ascii="DevLys 010" w:hAnsi="DevLys 010"/>
          <w:b/>
          <w:sz w:val="36"/>
          <w:szCs w:val="36"/>
        </w:rPr>
        <w:t>fo/kku</w:t>
      </w:r>
      <w:proofErr w:type="gramEnd"/>
      <w:r w:rsidRPr="002A3D2C">
        <w:rPr>
          <w:rFonts w:ascii="DevLys 010" w:hAnsi="DevLys 010"/>
          <w:b/>
          <w:sz w:val="36"/>
          <w:szCs w:val="36"/>
        </w:rPr>
        <w:t xml:space="preserve"> lHkk iz’u la[;k </w:t>
      </w:r>
      <w:r w:rsidRPr="002A3D2C">
        <w:rPr>
          <w:rFonts w:ascii="Trebuchet MS" w:hAnsi="Trebuchet MS"/>
          <w:b/>
          <w:sz w:val="36"/>
          <w:szCs w:val="36"/>
        </w:rPr>
        <w:t>*</w:t>
      </w:r>
      <w:r w:rsidRPr="002A3D2C">
        <w:rPr>
          <w:rFonts w:ascii="DevLys 010" w:hAnsi="DevLys 010"/>
          <w:b/>
          <w:sz w:val="36"/>
          <w:szCs w:val="36"/>
        </w:rPr>
        <w:t>115</w:t>
      </w:r>
    </w:p>
    <w:p w:rsidR="00105BF9" w:rsidRPr="002A3D2C" w:rsidRDefault="00105BF9" w:rsidP="00105BF9">
      <w:pPr>
        <w:spacing w:after="0" w:line="240" w:lineRule="auto"/>
        <w:jc w:val="center"/>
        <w:rPr>
          <w:rFonts w:ascii="DevLys 010" w:hAnsi="DevLys 010"/>
          <w:b/>
          <w:sz w:val="36"/>
          <w:szCs w:val="36"/>
          <w:u w:val="single"/>
        </w:rPr>
      </w:pPr>
      <w:proofErr w:type="gramStart"/>
      <w:r w:rsidRPr="002A3D2C">
        <w:rPr>
          <w:rFonts w:ascii="DevLys 010" w:hAnsi="DevLys 010"/>
          <w:b/>
          <w:sz w:val="36"/>
          <w:szCs w:val="36"/>
          <w:u w:val="single"/>
        </w:rPr>
        <w:t>iSM</w:t>
      </w:r>
      <w:proofErr w:type="gramEnd"/>
      <w:r w:rsidRPr="002A3D2C">
        <w:rPr>
          <w:rFonts w:ascii="DevLys 010" w:hAnsi="DevLys 010"/>
          <w:b/>
          <w:sz w:val="36"/>
          <w:szCs w:val="36"/>
          <w:u w:val="single"/>
        </w:rPr>
        <w:t xml:space="preserve"> ds fy, uksV</w:t>
      </w:r>
    </w:p>
    <w:p w:rsidR="00633BF6" w:rsidRDefault="00633BF6" w:rsidP="00105BF9">
      <w:pPr>
        <w:pStyle w:val="normal0"/>
        <w:pBdr>
          <w:top w:val="nil"/>
          <w:left w:val="nil"/>
          <w:bottom w:val="nil"/>
          <w:right w:val="nil"/>
          <w:between w:val="nil"/>
        </w:pBdr>
        <w:spacing w:after="0" w:line="240" w:lineRule="auto"/>
        <w:jc w:val="both"/>
        <w:rPr>
          <w:rFonts w:ascii="Kruti Dev 011" w:eastAsia="Kruti Dev 011" w:hAnsi="Kruti Dev 011" w:cs="Kruti Dev 011"/>
          <w:color w:val="000000"/>
          <w:sz w:val="28"/>
          <w:szCs w:val="28"/>
          <w:u w:val="single"/>
        </w:rPr>
      </w:pPr>
    </w:p>
    <w:p w:rsidR="00633BF6" w:rsidRPr="00105BF9" w:rsidRDefault="00633BF6" w:rsidP="001473E5">
      <w:pPr>
        <w:pStyle w:val="normal0"/>
        <w:spacing w:after="0" w:line="360" w:lineRule="auto"/>
        <w:ind w:left="709" w:hanging="709"/>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 xml:space="preserve">d½ </w:t>
      </w:r>
      <w:r w:rsidRPr="00105BF9">
        <w:rPr>
          <w:rFonts w:ascii="Kruti Dev 011" w:eastAsia="Kruti Dev 011" w:hAnsi="Kruti Dev 011" w:cs="Kruti Dev 011"/>
          <w:sz w:val="32"/>
          <w:szCs w:val="32"/>
        </w:rPr>
        <w:tab/>
        <w:t xml:space="preserve">jk”VhzZ; jktekxZ ¼,u-,p½ ns’k dh yackbZ vkSj PkkSMkbZ esa QSyh izeq[k lM+dsa gSa vkSj jkt/kkuh dks vU; dbZ egRoiw.kZ ‘kgjksa ls tksM+rh gSaA jk”VhzZ; jktekxZ dks eksFkZ  ¼lM+d ifjogu vkSj jktekxZ ea=ky;½ Hkkjr }kjk ?kksf”kr fd;k tkrk gSA </w:t>
      </w:r>
    </w:p>
    <w:p w:rsidR="00633BF6" w:rsidRPr="00105BF9" w:rsidRDefault="00633BF6" w:rsidP="00D81C65">
      <w:pPr>
        <w:pStyle w:val="normal0"/>
        <w:spacing w:after="0" w:line="240" w:lineRule="auto"/>
        <w:ind w:left="709" w:hanging="709"/>
        <w:jc w:val="both"/>
        <w:rPr>
          <w:rFonts w:ascii="Kruti Dev 011" w:eastAsia="Kruti Dev 011" w:hAnsi="Kruti Dev 011" w:cs="Kruti Dev 011"/>
          <w:sz w:val="32"/>
          <w:szCs w:val="32"/>
        </w:rPr>
      </w:pPr>
    </w:p>
    <w:p w:rsidR="00633BF6" w:rsidRPr="00105BF9" w:rsidRDefault="00633BF6" w:rsidP="001473E5">
      <w:pPr>
        <w:pStyle w:val="normal0"/>
        <w:spacing w:after="0" w:line="360" w:lineRule="auto"/>
        <w:ind w:left="709" w:hanging="709"/>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[k½</w:t>
      </w:r>
      <w:r w:rsidRPr="00105BF9">
        <w:rPr>
          <w:rFonts w:ascii="Kruti Dev 011" w:eastAsia="Kruti Dev 011" w:hAnsi="Kruti Dev 011" w:cs="Kruti Dev 011"/>
          <w:sz w:val="32"/>
          <w:szCs w:val="32"/>
        </w:rPr>
        <w:tab/>
        <w:t xml:space="preserve">jkT; jktekxZ ¼,l-,p-½ lM+das gSa tks jkT; dh jkt/kkuh dks vU; jkT;ksa vkSj jkT; ds Hkhrj ftyk eq[;ky;ksa ls tksM+rh gSaA muds ikl jk”VhzZ; jktekxksZ ds leku fMtkbu fofunsZ’k gSa D;ksafd os i;kZIr ;krk;kr ys tkrs gSaA </w:t>
      </w:r>
    </w:p>
    <w:p w:rsidR="00633BF6" w:rsidRPr="00105BF9" w:rsidRDefault="00633BF6" w:rsidP="00D81C65">
      <w:pPr>
        <w:pStyle w:val="normal0"/>
        <w:spacing w:after="0" w:line="240" w:lineRule="auto"/>
        <w:ind w:left="709" w:hanging="709"/>
        <w:jc w:val="both"/>
        <w:rPr>
          <w:rFonts w:ascii="Kruti Dev 011" w:eastAsia="Kruti Dev 011" w:hAnsi="Kruti Dev 011" w:cs="Kruti Dev 011"/>
          <w:sz w:val="32"/>
          <w:szCs w:val="32"/>
        </w:rPr>
      </w:pPr>
    </w:p>
    <w:p w:rsidR="00633BF6" w:rsidRPr="00105BF9" w:rsidRDefault="00633BF6" w:rsidP="001473E5">
      <w:pPr>
        <w:pStyle w:val="normal0"/>
        <w:spacing w:after="0" w:line="360" w:lineRule="auto"/>
        <w:ind w:left="709" w:hanging="709"/>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x½</w:t>
      </w:r>
      <w:r w:rsidRPr="00105BF9">
        <w:rPr>
          <w:rFonts w:ascii="Kruti Dev 011" w:eastAsia="Kruti Dev 011" w:hAnsi="Kruti Dev 011" w:cs="Kruti Dev 011"/>
          <w:sz w:val="32"/>
          <w:szCs w:val="32"/>
        </w:rPr>
        <w:tab/>
        <w:t xml:space="preserve">vkbZ-vkj-lh- ,l-ih- 99 2013 ds  vuqlkj] </w:t>
      </w:r>
      <w:r w:rsidRPr="00105BF9">
        <w:rPr>
          <w:rFonts w:ascii="Kruti Dev 011" w:eastAsia="Kruti Dev 011" w:hAnsi="Kruti Dev 011" w:cs="Kruti Dev 011"/>
          <w:b/>
          <w:sz w:val="32"/>
          <w:szCs w:val="32"/>
        </w:rPr>
        <w:t xml:space="preserve">,Dlisazlos </w:t>
      </w:r>
      <w:r w:rsidRPr="00105BF9">
        <w:rPr>
          <w:rFonts w:ascii="Kruti Dev 011" w:eastAsia="Kruti Dev 011" w:hAnsi="Kruti Dev 011" w:cs="Kruti Dev 011"/>
          <w:sz w:val="32"/>
          <w:szCs w:val="32"/>
        </w:rPr>
        <w:t xml:space="preserve">dks eksVj pkfyr ;krk;kr ds fy, ,d /keuh jktekxZ ds :i esa ifjHkkf”kr fd;k x;k gS] ftlesa mPp xfr ;k=k ds fy, foHkkftr dSfjtos gSa] iw.kZ fu;a=.k ds igqap ds lkFk vkSj pkSjkgksa ds LFkku ij xzsM foHkktd iznku fd, x, gSaA </w:t>
      </w:r>
    </w:p>
    <w:p w:rsidR="00633BF6" w:rsidRPr="00105BF9" w:rsidRDefault="00633BF6" w:rsidP="00517AA3">
      <w:pPr>
        <w:pStyle w:val="normal0"/>
        <w:spacing w:after="0" w:line="240" w:lineRule="auto"/>
        <w:ind w:left="709" w:hanging="709"/>
        <w:jc w:val="both"/>
        <w:rPr>
          <w:rFonts w:ascii="Kruti Dev 011" w:eastAsia="Kruti Dev 011" w:hAnsi="Kruti Dev 011" w:cs="Kruti Dev 011"/>
          <w:sz w:val="32"/>
          <w:szCs w:val="32"/>
        </w:rPr>
      </w:pPr>
    </w:p>
    <w:p w:rsidR="00633BF6" w:rsidRPr="00105BF9" w:rsidRDefault="00633BF6" w:rsidP="001473E5">
      <w:pPr>
        <w:pStyle w:val="normal0"/>
        <w:spacing w:after="0" w:line="360" w:lineRule="auto"/>
        <w:ind w:left="709" w:hanging="709"/>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?k½</w:t>
      </w:r>
      <w:r w:rsidRPr="00105BF9">
        <w:rPr>
          <w:rFonts w:ascii="Kruti Dev 011" w:eastAsia="Kruti Dev 011" w:hAnsi="Kruti Dev 011" w:cs="Kruti Dev 011"/>
          <w:sz w:val="32"/>
          <w:szCs w:val="32"/>
        </w:rPr>
        <w:tab/>
        <w:t>135-65 fdeh dh yackbZ okyh ds-</w:t>
      </w:r>
      <w:proofErr w:type="gramStart"/>
      <w:r w:rsidRPr="00105BF9">
        <w:rPr>
          <w:rFonts w:ascii="Kruti Dev 011" w:eastAsia="Kruti Dev 011" w:hAnsi="Kruti Dev 011" w:cs="Kruti Dev 011"/>
          <w:sz w:val="32"/>
          <w:szCs w:val="32"/>
        </w:rPr>
        <w:t>,e</w:t>
      </w:r>
      <w:proofErr w:type="gramEnd"/>
      <w:r w:rsidRPr="00105BF9">
        <w:rPr>
          <w:rFonts w:ascii="Kruti Dev 011" w:eastAsia="Kruti Dev 011" w:hAnsi="Kruti Dev 011" w:cs="Kruti Dev 011"/>
          <w:sz w:val="32"/>
          <w:szCs w:val="32"/>
        </w:rPr>
        <w:t>-ih- lM+d dks fufnZ”V LFkkuksa ij izos’k vkSj fudkl ds lkFk iwjh rjg ls fu;af=r 6 ysu esa fMtkbu vkSj fodflr fd;k x;k gSA</w:t>
      </w:r>
    </w:p>
    <w:p w:rsidR="00633BF6" w:rsidRPr="00105BF9" w:rsidRDefault="00633BF6" w:rsidP="00D81C65">
      <w:pPr>
        <w:pStyle w:val="normal0"/>
        <w:spacing w:after="0" w:line="240" w:lineRule="auto"/>
        <w:jc w:val="both"/>
        <w:rPr>
          <w:rFonts w:ascii="Kruti Dev 011" w:eastAsia="Kruti Dev 011" w:hAnsi="Kruti Dev 011" w:cs="Kruti Dev 011"/>
          <w:sz w:val="32"/>
          <w:szCs w:val="32"/>
        </w:rPr>
      </w:pPr>
    </w:p>
    <w:p w:rsidR="00633BF6" w:rsidRPr="00105BF9" w:rsidRDefault="00633BF6" w:rsidP="001473E5">
      <w:pPr>
        <w:pStyle w:val="normal0"/>
        <w:spacing w:after="0" w:line="360" w:lineRule="auto"/>
        <w:jc w:val="both"/>
        <w:rPr>
          <w:rFonts w:ascii="Kruti Dev 011" w:eastAsia="Kruti Dev 011" w:hAnsi="Kruti Dev 011" w:cs="Kruti Dev 011"/>
          <w:b/>
          <w:sz w:val="32"/>
          <w:szCs w:val="32"/>
          <w:u w:val="single"/>
        </w:rPr>
      </w:pPr>
      <w:proofErr w:type="gramStart"/>
      <w:r w:rsidRPr="00105BF9">
        <w:rPr>
          <w:rFonts w:ascii="Kruti Dev 011" w:eastAsia="Kruti Dev 011" w:hAnsi="Kruti Dev 011" w:cs="Kruti Dev 011"/>
          <w:b/>
          <w:sz w:val="32"/>
          <w:szCs w:val="32"/>
        </w:rPr>
        <w:t>mijksDr</w:t>
      </w:r>
      <w:proofErr w:type="gramEnd"/>
      <w:r w:rsidRPr="00105BF9">
        <w:rPr>
          <w:rFonts w:ascii="Kruti Dev 011" w:eastAsia="Kruti Dev 011" w:hAnsi="Kruti Dev 011" w:cs="Kruti Dev 011"/>
          <w:b/>
          <w:sz w:val="32"/>
          <w:szCs w:val="32"/>
        </w:rPr>
        <w:t xml:space="preserve"> dks /;ku esa j[krs gq,] ds-,e-ih- jksM+ ,Dlisazlos dh ifjHkk”kk ds ;ksX; gSA </w:t>
      </w:r>
    </w:p>
    <w:p w:rsidR="00633BF6" w:rsidRPr="00105BF9" w:rsidRDefault="00633BF6" w:rsidP="001473E5">
      <w:pPr>
        <w:pStyle w:val="normal0"/>
        <w:spacing w:after="0"/>
        <w:rPr>
          <w:rFonts w:ascii="Kruti Dev 011" w:eastAsia="Kruti Dev 011" w:hAnsi="Kruti Dev 011" w:cs="Kruti Dev 011"/>
          <w:sz w:val="32"/>
          <w:szCs w:val="32"/>
          <w:u w:val="single"/>
        </w:rPr>
      </w:pPr>
    </w:p>
    <w:p w:rsidR="00633BF6" w:rsidRPr="00105BF9" w:rsidRDefault="00633BF6" w:rsidP="00105BF9">
      <w:pPr>
        <w:pStyle w:val="normal0"/>
        <w:numPr>
          <w:ilvl w:val="0"/>
          <w:numId w:val="2"/>
        </w:numPr>
        <w:pBdr>
          <w:top w:val="nil"/>
          <w:left w:val="nil"/>
          <w:bottom w:val="nil"/>
          <w:right w:val="nil"/>
          <w:between w:val="nil"/>
        </w:pBdr>
        <w:spacing w:after="0" w:line="360" w:lineRule="auto"/>
        <w:ind w:left="720" w:hanging="654"/>
        <w:jc w:val="both"/>
        <w:rPr>
          <w:rFonts w:ascii="Kruti Dev 011" w:eastAsia="Kruti Dev 011" w:hAnsi="Kruti Dev 011" w:cs="Kruti Dev 011"/>
          <w:color w:val="000000"/>
          <w:sz w:val="32"/>
          <w:szCs w:val="32"/>
        </w:rPr>
      </w:pPr>
      <w:r w:rsidRPr="00105BF9">
        <w:rPr>
          <w:rFonts w:ascii="Kruti Dev 011" w:eastAsia="Kruti Dev 011" w:hAnsi="Kruti Dev 011" w:cs="Kruti Dev 011"/>
          <w:color w:val="000000"/>
          <w:sz w:val="32"/>
          <w:szCs w:val="32"/>
        </w:rPr>
        <w:t xml:space="preserve">gfj;k.kk jkT; vkS|ksfxd rFkk lajpuk fodkl fuxe fyfeVsV ¼,p-,l-vkbZ-vkbZ-Mh-lh-½ ¼dq.Myh&amp;ekuslj nzwrekxZ ds :i esa Hkh Kkr½ ifj;kstuk ds fodkl ds fy, jkT; ljdkj }kjk ifj;kstuk dk;kZfUor rFkk ifjpkyu djus ds fy, fu;qDr fd;k x;k Fkk] ftls fufeZr&amp;ifjpkyu&amp;vUrj.k ¼ch-vks-Vh-½ vk/kkj ij fodflr fd;k x;k gSA ;g nzwrekxZ 135-65 fdyksehVj yEck gS rFkk ;g ukfer LFkkuksa ij izos’k vkSj fodkl fcUnqvksa lfgr iw.kZ:i ls fu;fU=r igqap gSA </w:t>
      </w:r>
      <w:r w:rsidRPr="00105BF9">
        <w:rPr>
          <w:rFonts w:ascii="Kruti Dev 011" w:eastAsia="Kruti Dev 011" w:hAnsi="Kruti Dev 011" w:cs="Kruti Dev 011"/>
          <w:color w:val="000000"/>
          <w:sz w:val="32"/>
          <w:szCs w:val="32"/>
        </w:rPr>
        <w:lastRenderedPageBreak/>
        <w:t xml:space="preserve">ds-,e-ih- nzwrekxZ dk dk;Z uhps fn, x, C;kSjksa ds vuqlkj ifj;kstuk dks nks Hkkxksa esa ckaV djds iwjk fd;k x;k Fkk%&amp; </w:t>
      </w:r>
    </w:p>
    <w:p w:rsidR="00633BF6" w:rsidRPr="00105BF9" w:rsidRDefault="00633BF6" w:rsidP="00517AA3">
      <w:pPr>
        <w:pStyle w:val="normal0"/>
        <w:pBdr>
          <w:top w:val="nil"/>
          <w:left w:val="nil"/>
          <w:bottom w:val="nil"/>
          <w:right w:val="nil"/>
          <w:between w:val="nil"/>
        </w:pBdr>
        <w:spacing w:after="0" w:line="240" w:lineRule="auto"/>
        <w:ind w:left="426"/>
        <w:jc w:val="both"/>
        <w:rPr>
          <w:rFonts w:ascii="Kruti Dev 011" w:eastAsia="Kruti Dev 011" w:hAnsi="Kruti Dev 011" w:cs="Kruti Dev 011"/>
          <w:color w:val="000000"/>
          <w:sz w:val="32"/>
          <w:szCs w:val="32"/>
        </w:rPr>
      </w:pPr>
    </w:p>
    <w:p w:rsidR="00517AA3" w:rsidRDefault="00517AA3" w:rsidP="00517AA3">
      <w:pPr>
        <w:pStyle w:val="normal0"/>
        <w:pBdr>
          <w:top w:val="nil"/>
          <w:left w:val="nil"/>
          <w:bottom w:val="nil"/>
          <w:right w:val="nil"/>
          <w:between w:val="nil"/>
        </w:pBdr>
        <w:spacing w:after="0" w:line="360" w:lineRule="auto"/>
        <w:ind w:left="720" w:hanging="720"/>
        <w:jc w:val="both"/>
        <w:rPr>
          <w:rFonts w:ascii="Kruti Dev 011" w:eastAsia="Kruti Dev 011" w:hAnsi="Kruti Dev 011" w:cs="Kruti Dev 011"/>
          <w:b/>
          <w:color w:val="000000"/>
          <w:sz w:val="32"/>
          <w:szCs w:val="32"/>
        </w:rPr>
      </w:pPr>
      <w:r>
        <w:rPr>
          <w:rFonts w:ascii="Kruti Dev 011" w:eastAsia="Kruti Dev 011" w:hAnsi="Kruti Dev 011" w:cs="Kruti Dev 011"/>
          <w:b/>
          <w:color w:val="000000"/>
          <w:sz w:val="32"/>
          <w:szCs w:val="32"/>
        </w:rPr>
        <w:t>¼d½</w:t>
      </w:r>
      <w:r>
        <w:rPr>
          <w:rFonts w:ascii="Kruti Dev 011" w:eastAsia="Kruti Dev 011" w:hAnsi="Kruti Dev 011" w:cs="Kruti Dev 011"/>
          <w:b/>
          <w:color w:val="000000"/>
          <w:sz w:val="32"/>
          <w:szCs w:val="32"/>
        </w:rPr>
        <w:tab/>
        <w:t>ekuslj&amp;iyoy Hkkx</w:t>
      </w:r>
      <w:r w:rsidR="00633BF6" w:rsidRPr="00105BF9">
        <w:rPr>
          <w:rFonts w:ascii="Kruti Dev 011" w:eastAsia="Kruti Dev 011" w:hAnsi="Kruti Dev 011" w:cs="Kruti Dev 011"/>
          <w:b/>
          <w:color w:val="000000"/>
          <w:sz w:val="32"/>
          <w:szCs w:val="32"/>
        </w:rPr>
        <w:t>%&amp;</w:t>
      </w:r>
    </w:p>
    <w:p w:rsidR="00633BF6" w:rsidRPr="00517AA3" w:rsidRDefault="00517AA3" w:rsidP="00517AA3">
      <w:pPr>
        <w:pStyle w:val="normal0"/>
        <w:pBdr>
          <w:top w:val="nil"/>
          <w:left w:val="nil"/>
          <w:bottom w:val="nil"/>
          <w:right w:val="nil"/>
          <w:between w:val="nil"/>
        </w:pBdr>
        <w:spacing w:after="0" w:line="360" w:lineRule="auto"/>
        <w:ind w:left="720" w:hanging="720"/>
        <w:jc w:val="both"/>
        <w:rPr>
          <w:rFonts w:ascii="Kruti Dev 011" w:eastAsia="Kruti Dev 011" w:hAnsi="Kruti Dev 011" w:cs="Kruti Dev 011"/>
          <w:b/>
          <w:color w:val="000000"/>
          <w:sz w:val="32"/>
          <w:szCs w:val="32"/>
        </w:rPr>
      </w:pPr>
      <w:r>
        <w:rPr>
          <w:rFonts w:ascii="Kruti Dev 011" w:eastAsia="Kruti Dev 011" w:hAnsi="Kruti Dev 011" w:cs="Kruti Dev 011"/>
          <w:color w:val="000000"/>
          <w:sz w:val="32"/>
          <w:szCs w:val="32"/>
        </w:rPr>
        <w:tab/>
      </w:r>
      <w:r w:rsidR="00633BF6" w:rsidRPr="00105BF9">
        <w:rPr>
          <w:rFonts w:ascii="Kruti Dev 011" w:eastAsia="Kruti Dev 011" w:hAnsi="Kruti Dev 011" w:cs="Kruti Dev 011"/>
          <w:color w:val="000000"/>
          <w:sz w:val="32"/>
          <w:szCs w:val="32"/>
        </w:rPr>
        <w:t xml:space="preserve">ekuslj&amp;iyoy Hkkx tks fd 52-33 fdyksehVj yEck gS] ,p-,l-vkbZ-vkbZ-Mh-lh- us dk;Z eSltZ ds-lh-lh- fcYMdksu izkbZosV fyfeVsM &amp; nhyhi fcYMdksu izkbZosV fyfeVsM ¼ts-oh-½ dks oLrq nj iz.kkyh ij 457-81 djksM+ :i, ds lafonk ewY; lfgr fnukad 28-03-2015 dks vkoafVr fd;k FkkA bl Hkkx esa dk;Z fnukad 31-03-2016 dks iwjk gks x;k Fkk rFkk dj laxzg fnukad 15-07-2016 ls ‘kq: fd;k x;k FkkA </w:t>
      </w:r>
    </w:p>
    <w:p w:rsidR="00633BF6" w:rsidRPr="00105BF9" w:rsidRDefault="00633BF6" w:rsidP="001473E5">
      <w:pPr>
        <w:pStyle w:val="normal0"/>
        <w:pBdr>
          <w:top w:val="nil"/>
          <w:left w:val="nil"/>
          <w:bottom w:val="nil"/>
          <w:right w:val="nil"/>
          <w:between w:val="nil"/>
        </w:pBdr>
        <w:spacing w:after="0" w:line="240" w:lineRule="auto"/>
        <w:ind w:left="426"/>
        <w:jc w:val="both"/>
        <w:rPr>
          <w:rFonts w:ascii="Kruti Dev 011" w:eastAsia="Kruti Dev 011" w:hAnsi="Kruti Dev 011" w:cs="Kruti Dev 011"/>
          <w:color w:val="000000"/>
          <w:sz w:val="32"/>
          <w:szCs w:val="32"/>
        </w:rPr>
      </w:pPr>
      <w:r w:rsidRPr="00105BF9">
        <w:rPr>
          <w:rFonts w:ascii="Kruti Dev 011" w:eastAsia="Kruti Dev 011" w:hAnsi="Kruti Dev 011" w:cs="Kruti Dev 011"/>
          <w:color w:val="000000"/>
          <w:sz w:val="32"/>
          <w:szCs w:val="32"/>
        </w:rPr>
        <w:t xml:space="preserve"> </w:t>
      </w:r>
    </w:p>
    <w:p w:rsidR="00517AA3" w:rsidRDefault="00517AA3" w:rsidP="00517AA3">
      <w:pPr>
        <w:pStyle w:val="normal0"/>
        <w:spacing w:after="0" w:line="360" w:lineRule="auto"/>
        <w:ind w:left="720" w:hanging="720"/>
        <w:jc w:val="both"/>
        <w:rPr>
          <w:rFonts w:ascii="Kruti Dev 011" w:eastAsia="Kruti Dev 011" w:hAnsi="Kruti Dev 011" w:cs="Kruti Dev 011"/>
          <w:b/>
          <w:sz w:val="32"/>
          <w:szCs w:val="32"/>
        </w:rPr>
      </w:pPr>
      <w:r>
        <w:rPr>
          <w:rFonts w:ascii="Kruti Dev 011" w:eastAsia="Kruti Dev 011" w:hAnsi="Kruti Dev 011" w:cs="Kruti Dev 011"/>
          <w:b/>
          <w:sz w:val="32"/>
          <w:szCs w:val="32"/>
        </w:rPr>
        <w:t>¼[k½</w:t>
      </w:r>
      <w:r>
        <w:rPr>
          <w:rFonts w:ascii="Kruti Dev 011" w:eastAsia="Kruti Dev 011" w:hAnsi="Kruti Dev 011" w:cs="Kruti Dev 011"/>
          <w:b/>
          <w:sz w:val="32"/>
          <w:szCs w:val="32"/>
        </w:rPr>
        <w:tab/>
        <w:t>dq.Myh&amp;ekuslj Hkkx</w:t>
      </w:r>
      <w:r w:rsidR="00633BF6" w:rsidRPr="00105BF9">
        <w:rPr>
          <w:rFonts w:ascii="Kruti Dev 011" w:eastAsia="Kruti Dev 011" w:hAnsi="Kruti Dev 011" w:cs="Kruti Dev 011"/>
          <w:b/>
          <w:sz w:val="32"/>
          <w:szCs w:val="32"/>
        </w:rPr>
        <w:t>%&amp;</w:t>
      </w:r>
    </w:p>
    <w:p w:rsidR="00633BF6" w:rsidRPr="00517AA3" w:rsidRDefault="00517AA3" w:rsidP="00517AA3">
      <w:pPr>
        <w:pStyle w:val="normal0"/>
        <w:spacing w:after="0" w:line="360" w:lineRule="auto"/>
        <w:ind w:left="720" w:hanging="720"/>
        <w:jc w:val="both"/>
        <w:rPr>
          <w:rFonts w:ascii="Kruti Dev 011" w:eastAsia="Kruti Dev 011" w:hAnsi="Kruti Dev 011" w:cs="Kruti Dev 011"/>
          <w:b/>
          <w:sz w:val="32"/>
          <w:szCs w:val="32"/>
        </w:rPr>
      </w:pPr>
      <w:r>
        <w:rPr>
          <w:rFonts w:ascii="Kruti Dev 011" w:eastAsia="Kruti Dev 011" w:hAnsi="Kruti Dev 011" w:cs="Kruti Dev 011"/>
          <w:b/>
          <w:sz w:val="32"/>
          <w:szCs w:val="32"/>
        </w:rPr>
        <w:tab/>
      </w:r>
      <w:r w:rsidR="00633BF6" w:rsidRPr="00105BF9">
        <w:rPr>
          <w:rFonts w:ascii="Kruti Dev 011" w:eastAsia="Kruti Dev 011" w:hAnsi="Kruti Dev 011" w:cs="Kruti Dev 011"/>
          <w:sz w:val="32"/>
          <w:szCs w:val="32"/>
        </w:rPr>
        <w:t>dq.Myh&amp;ekuslj Hkkx tks fd 83-320 fdyksehVj yEck gS] ,p-,l-vkbZ-vkbZ-Mh-lh- us dk;Z ch-vks-Vh- ¼okf”kZdh½ vk/kkj ij 1863 djksM+ :i, dh ifj;kstuk ykxr ls eSltZ ,ly bUQzjk izkstDV fyfeVsM dks fnukad 31-07-2015 dks fn;k x;k Fkk rFkk fj;k;r djkj fnukad 03-09-2015 dks xzkgh vFkkZr eSltZ&amp;dq.Myh &amp;ekusolj nzwrekxZ fyfeVsM ¼eSltZ ,ly bUQzjk izkstDV fyfeVsM dh 100 izfr’kr lgk;d½ ds lkFk fd;k x;k FkkA ifj;kstuk dk mn~?kkVu ekuuh; iz/kku e</w:t>
      </w:r>
      <w:r w:rsidR="00D81C65">
        <w:rPr>
          <w:rFonts w:ascii="Kruti Dev 011" w:eastAsia="Kruti Dev 011" w:hAnsi="Kruti Dev 011" w:cs="Kruti Dev 011"/>
          <w:sz w:val="32"/>
          <w:szCs w:val="32"/>
        </w:rPr>
        <w:t xml:space="preserve">U=h }kjk fnukad </w:t>
      </w:r>
      <w:r w:rsidR="00633BF6" w:rsidRPr="00105BF9">
        <w:rPr>
          <w:rFonts w:ascii="Kruti Dev 011" w:eastAsia="Kruti Dev 011" w:hAnsi="Kruti Dev 011" w:cs="Kruti Dev 011"/>
          <w:sz w:val="32"/>
          <w:szCs w:val="32"/>
        </w:rPr>
        <w:t xml:space="preserve">19-11-2018 dks fd;k x;k Fkk rFkk dj dk laxzg.k fnukad 12-12-2018 ls ‘kq: fd;k x;k FkkA </w:t>
      </w:r>
    </w:p>
    <w:p w:rsidR="00633BF6" w:rsidRPr="00105BF9" w:rsidRDefault="00633BF6" w:rsidP="001473E5">
      <w:pPr>
        <w:pStyle w:val="normal0"/>
        <w:spacing w:after="0" w:line="240" w:lineRule="auto"/>
        <w:ind w:left="1440" w:firstLine="5"/>
        <w:jc w:val="both"/>
        <w:rPr>
          <w:rFonts w:ascii="Kruti Dev 011" w:eastAsia="Kruti Dev 011" w:hAnsi="Kruti Dev 011" w:cs="Kruti Dev 011"/>
          <w:sz w:val="32"/>
          <w:szCs w:val="32"/>
        </w:rPr>
      </w:pPr>
    </w:p>
    <w:p w:rsidR="00633BF6" w:rsidRPr="00105BF9" w:rsidRDefault="00633BF6" w:rsidP="001473E5">
      <w:pPr>
        <w:pStyle w:val="normal0"/>
        <w:spacing w:after="0" w:line="360" w:lineRule="auto"/>
        <w:ind w:left="72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2-</w:t>
      </w:r>
      <w:r w:rsidRPr="00105BF9">
        <w:rPr>
          <w:rFonts w:ascii="Kruti Dev 011" w:eastAsia="Kruti Dev 011" w:hAnsi="Kruti Dev 011" w:cs="Kruti Dev 011"/>
          <w:sz w:val="32"/>
          <w:szCs w:val="32"/>
        </w:rPr>
        <w:tab/>
        <w:t>dq.Myh&amp;ekuslj&amp;iyoy nzwrekxZ ds fdyksehVj 7</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680] fdyksehVj 17</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550] fdyksehVj 35</w:t>
      </w:r>
      <w:r w:rsidRPr="00105BF9">
        <w:rPr>
          <w:rFonts w:ascii="Trebuchet MS" w:eastAsia="Trebuchet MS" w:hAnsi="Trebuchet MS" w:cs="Trebuchet MS"/>
          <w:sz w:val="32"/>
          <w:szCs w:val="32"/>
        </w:rPr>
        <w:t>+</w:t>
      </w:r>
      <w:r w:rsidRPr="00D81C65">
        <w:rPr>
          <w:rFonts w:ascii="Kruti Dev 010" w:eastAsia="Trebuchet MS" w:hAnsi="Kruti Dev 010" w:cs="Trebuchet MS"/>
          <w:sz w:val="32"/>
          <w:szCs w:val="32"/>
        </w:rPr>
        <w:t>618</w:t>
      </w:r>
      <w:r w:rsidRPr="00105BF9">
        <w:rPr>
          <w:rFonts w:ascii="Kruti Dev 011" w:eastAsia="Kruti Dev 011" w:hAnsi="Kruti Dev 011" w:cs="Kruti Dev 011"/>
          <w:sz w:val="32"/>
          <w:szCs w:val="32"/>
        </w:rPr>
        <w:t>] fdyksehVj 53</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265] fdyksehVj 66</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466] fdyksehVj 73</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691] fdyksehVj 82</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684] fdyksehVj 83</w:t>
      </w:r>
      <w:r w:rsidRPr="00105BF9">
        <w:rPr>
          <w:rFonts w:ascii="Trebuchet MS" w:eastAsia="Trebuchet MS" w:hAnsi="Trebuchet MS" w:cs="Trebuchet MS"/>
          <w:sz w:val="32"/>
          <w:szCs w:val="32"/>
        </w:rPr>
        <w:t>+</w:t>
      </w:r>
      <w:r w:rsidRPr="00D81C65">
        <w:rPr>
          <w:rFonts w:ascii="Kruti Dev 010" w:eastAsia="Trebuchet MS" w:hAnsi="Kruti Dev 010" w:cs="Trebuchet MS"/>
          <w:sz w:val="32"/>
          <w:szCs w:val="32"/>
        </w:rPr>
        <w:t>474</w:t>
      </w:r>
      <w:r w:rsidRPr="00105BF9">
        <w:rPr>
          <w:rFonts w:ascii="Kruti Dev 011" w:eastAsia="Kruti Dev 011" w:hAnsi="Kruti Dev 011" w:cs="Kruti Dev 011"/>
          <w:sz w:val="32"/>
          <w:szCs w:val="32"/>
        </w:rPr>
        <w:t>] fdyksehVj 98</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111] fdyksehVj 107</w:t>
      </w:r>
      <w:r w:rsidRPr="00105BF9">
        <w:rPr>
          <w:rFonts w:ascii="Trebuchet MS" w:eastAsia="Trebuchet MS" w:hAnsi="Trebuchet MS" w:cs="Trebuchet MS"/>
          <w:sz w:val="32"/>
          <w:szCs w:val="32"/>
        </w:rPr>
        <w:t>+</w:t>
      </w:r>
      <w:r w:rsidRPr="00105BF9">
        <w:rPr>
          <w:rFonts w:ascii="Kruti Dev 011" w:eastAsia="Kruti Dev 011" w:hAnsi="Kruti Dev 011" w:cs="Kruti Dev 011"/>
          <w:sz w:val="32"/>
          <w:szCs w:val="32"/>
        </w:rPr>
        <w:t>803] rFkk fdyksehVj 132</w:t>
      </w:r>
      <w:r w:rsidRPr="00105BF9">
        <w:rPr>
          <w:rFonts w:ascii="Trebuchet MS" w:eastAsia="Trebuchet MS" w:hAnsi="Trebuchet MS" w:cs="Trebuchet MS"/>
          <w:sz w:val="32"/>
          <w:szCs w:val="32"/>
        </w:rPr>
        <w:t>+</w:t>
      </w:r>
      <w:r w:rsidRPr="00D81C65">
        <w:rPr>
          <w:rFonts w:ascii="Kruti Dev 010" w:eastAsia="Trebuchet MS" w:hAnsi="Kruti Dev 010" w:cs="Trebuchet MS"/>
          <w:sz w:val="32"/>
          <w:szCs w:val="32"/>
        </w:rPr>
        <w:t>650</w:t>
      </w:r>
      <w:r w:rsidRPr="00105BF9">
        <w:rPr>
          <w:rFonts w:ascii="Kruti Dev 011" w:eastAsia="Kruti Dev 011" w:hAnsi="Kruti Dev 011" w:cs="Kruti Dev 011"/>
          <w:sz w:val="32"/>
          <w:szCs w:val="32"/>
        </w:rPr>
        <w:t xml:space="preserve"> ij 11 Vksy Iyku ij miHkksDrk Qhl ds laxzg.k dk dk;Z Ng ekl dh vof/k ds fy, vFkkZr fnukad 01-10-2022 ls 1]15]51]000@&amp; :i, ds :i esa izfrfnu izs”k.k lfgr eSltZ izdk’k ,lQkfYVax ,oa Vksy gkbZos fyfeVsM dks fn;k FkkA </w:t>
      </w:r>
    </w:p>
    <w:p w:rsidR="00633BF6" w:rsidRPr="00105BF9" w:rsidRDefault="00633BF6" w:rsidP="001473E5">
      <w:pPr>
        <w:pStyle w:val="normal0"/>
        <w:spacing w:after="0" w:line="240" w:lineRule="auto"/>
        <w:ind w:left="720" w:hanging="720"/>
        <w:jc w:val="both"/>
        <w:rPr>
          <w:rFonts w:ascii="Kruti Dev 011" w:eastAsia="Kruti Dev 011" w:hAnsi="Kruti Dev 011" w:cs="Kruti Dev 011"/>
          <w:sz w:val="32"/>
          <w:szCs w:val="32"/>
        </w:rPr>
      </w:pPr>
    </w:p>
    <w:p w:rsidR="00633BF6" w:rsidRPr="00105BF9" w:rsidRDefault="00633BF6" w:rsidP="001473E5">
      <w:pPr>
        <w:pStyle w:val="normal0"/>
        <w:spacing w:after="0" w:line="240" w:lineRule="auto"/>
        <w:ind w:left="72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3-</w:t>
      </w:r>
      <w:r w:rsidRPr="00105BF9">
        <w:rPr>
          <w:rFonts w:ascii="Kruti Dev 011" w:eastAsia="Kruti Dev 011" w:hAnsi="Kruti Dev 011" w:cs="Kruti Dev 011"/>
          <w:sz w:val="32"/>
          <w:szCs w:val="32"/>
        </w:rPr>
        <w:tab/>
        <w:t>ds-</w:t>
      </w:r>
      <w:proofErr w:type="gramStart"/>
      <w:r w:rsidRPr="00105BF9">
        <w:rPr>
          <w:rFonts w:ascii="Kruti Dev 011" w:eastAsia="Kruti Dev 011" w:hAnsi="Kruti Dev 011" w:cs="Kruti Dev 011"/>
          <w:sz w:val="32"/>
          <w:szCs w:val="32"/>
        </w:rPr>
        <w:t>,e</w:t>
      </w:r>
      <w:proofErr w:type="gramEnd"/>
      <w:r w:rsidRPr="00105BF9">
        <w:rPr>
          <w:rFonts w:ascii="Kruti Dev 011" w:eastAsia="Kruti Dev 011" w:hAnsi="Kruti Dev 011" w:cs="Kruti Dev 011"/>
          <w:sz w:val="32"/>
          <w:szCs w:val="32"/>
        </w:rPr>
        <w:t xml:space="preserve">-ih- nzwrekxZ ifj;kstuk ds e/;;rk ekeyks dh fLFkfr % </w:t>
      </w:r>
    </w:p>
    <w:p w:rsidR="00633BF6" w:rsidRPr="00105BF9" w:rsidRDefault="00633BF6" w:rsidP="001473E5">
      <w:pPr>
        <w:pStyle w:val="normal0"/>
        <w:spacing w:after="0" w:line="240" w:lineRule="auto"/>
        <w:ind w:left="720" w:hanging="720"/>
        <w:jc w:val="both"/>
        <w:rPr>
          <w:rFonts w:ascii="Kruti Dev 011" w:eastAsia="Kruti Dev 011" w:hAnsi="Kruti Dev 011" w:cs="Kruti Dev 011"/>
          <w:sz w:val="32"/>
          <w:szCs w:val="32"/>
        </w:rPr>
      </w:pPr>
    </w:p>
    <w:p w:rsidR="00633BF6" w:rsidRPr="00105BF9" w:rsidRDefault="00633BF6" w:rsidP="00D81C65">
      <w:pPr>
        <w:pStyle w:val="normal0"/>
        <w:spacing w:after="0" w:line="240" w:lineRule="auto"/>
        <w:ind w:left="144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¼d½</w:t>
      </w:r>
      <w:r w:rsidRPr="00105BF9">
        <w:rPr>
          <w:rFonts w:ascii="Kruti Dev 011" w:eastAsia="Kruti Dev 011" w:hAnsi="Kruti Dev 011" w:cs="Kruti Dev 011"/>
          <w:sz w:val="32"/>
          <w:szCs w:val="32"/>
        </w:rPr>
        <w:tab/>
        <w:t>ds-,e-ih- nzwrekxZ fyfeVsM cuke ,p-,l-vkbZ-vkbZ-Mh-lh- vU;%</w:t>
      </w:r>
    </w:p>
    <w:p w:rsidR="00633BF6" w:rsidRPr="00105BF9" w:rsidRDefault="00633BF6" w:rsidP="00D81C65">
      <w:pPr>
        <w:pStyle w:val="normal0"/>
        <w:spacing w:after="0" w:line="240" w:lineRule="auto"/>
        <w:ind w:left="1440" w:hanging="720"/>
        <w:jc w:val="both"/>
        <w:rPr>
          <w:rFonts w:ascii="Kruti Dev 011" w:eastAsia="Kruti Dev 011" w:hAnsi="Kruti Dev 011" w:cs="Kruti Dev 011"/>
          <w:sz w:val="32"/>
          <w:szCs w:val="32"/>
        </w:rPr>
      </w:pPr>
    </w:p>
    <w:p w:rsidR="00633BF6" w:rsidRPr="00105BF9" w:rsidRDefault="00633BF6" w:rsidP="00D81C65">
      <w:pPr>
        <w:pStyle w:val="normal0"/>
        <w:spacing w:after="0" w:line="360" w:lineRule="auto"/>
        <w:ind w:left="144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lastRenderedPageBreak/>
        <w:tab/>
        <w:t xml:space="preserve">iwoZ xzkgh eSltZ ds-,e-ih- nzwekxZ fyfeVsM us 13920-79 djksM+ :i, ds fofHkUu fookn@nkos mBkrs gq, vDrwcj] 2013 ds eghus esa e/;;LFkrk dk;Zokgh ‘kq: dh FkhA mijksDr nkoksa ds fo:} ,p-,l-vkbZ-vkbZ-Mh-lh- us 17973-85 djksM+ :i, ds izfrnkos nk;j fd, FksA nkokdrkZ ds fo’ks”kK xokg dh ftjg dk fu.kZ; fd;k x;k gSa ekeyk izfroknh ds fo’ks”kK xokg dh ftjg ds fy, fnukad 09-03-2023 dks fu;r fd;k x;k gSA </w:t>
      </w:r>
    </w:p>
    <w:p w:rsidR="00633BF6" w:rsidRPr="00105BF9" w:rsidRDefault="00633BF6" w:rsidP="00D81C65">
      <w:pPr>
        <w:pStyle w:val="normal0"/>
        <w:spacing w:after="0" w:line="240" w:lineRule="auto"/>
        <w:ind w:left="1440" w:hanging="720"/>
        <w:jc w:val="both"/>
        <w:rPr>
          <w:rFonts w:ascii="Kruti Dev 011" w:eastAsia="Kruti Dev 011" w:hAnsi="Kruti Dev 011" w:cs="Kruti Dev 011"/>
          <w:sz w:val="32"/>
          <w:szCs w:val="32"/>
        </w:rPr>
      </w:pPr>
    </w:p>
    <w:p w:rsidR="00633BF6" w:rsidRPr="00105BF9" w:rsidRDefault="00633BF6" w:rsidP="00D81C65">
      <w:pPr>
        <w:pStyle w:val="normal0"/>
        <w:spacing w:after="0" w:line="240" w:lineRule="auto"/>
        <w:ind w:left="144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¼[k½</w:t>
      </w:r>
      <w:r w:rsidRPr="00105BF9">
        <w:rPr>
          <w:rFonts w:ascii="Kruti Dev 011" w:eastAsia="Kruti Dev 011" w:hAnsi="Kruti Dev 011" w:cs="Kruti Dev 011"/>
          <w:sz w:val="32"/>
          <w:szCs w:val="32"/>
        </w:rPr>
        <w:tab/>
        <w:t>eSltZ vkbZ-Mh-ch-vkbZ- cSad fyfeVsM cuke ,p-,l-vkbZ-vkbZ-Mh-lh- ,oa vU;%</w:t>
      </w:r>
    </w:p>
    <w:p w:rsidR="00633BF6" w:rsidRPr="00105BF9" w:rsidRDefault="00633BF6" w:rsidP="00D81C65">
      <w:pPr>
        <w:pStyle w:val="normal0"/>
        <w:spacing w:after="0" w:line="240" w:lineRule="auto"/>
        <w:ind w:left="1440"/>
        <w:jc w:val="both"/>
        <w:rPr>
          <w:rFonts w:ascii="Kruti Dev 011" w:eastAsia="Kruti Dev 011" w:hAnsi="Kruti Dev 011" w:cs="Kruti Dev 011"/>
          <w:sz w:val="32"/>
          <w:szCs w:val="32"/>
        </w:rPr>
      </w:pPr>
    </w:p>
    <w:p w:rsidR="00633BF6" w:rsidRPr="00105BF9" w:rsidRDefault="00633BF6" w:rsidP="00D81C65">
      <w:pPr>
        <w:pStyle w:val="normal0"/>
        <w:spacing w:after="0" w:line="360" w:lineRule="auto"/>
        <w:ind w:left="144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 xml:space="preserve">iwoZ xkzgh ds lkgwdkjksa ¼ eSltZ vkbZ-Mh-ch-vkbZ- cSad fyfeVsM½ us vDrwcj] 2016 esa eSltZ ,p-,l-vkbZ-vkbZ-Mh-lh- ls 1737-11 djksM+ :i, dk nkok fd;k FkkA vf/kdj.k us fnukad 24-03-2020 dks vkbZ-Mh-ch-vkbZ- cSad fyfeVsM ds i{k esa 1737-11 djksM+ :i, dh jkf’k dk vf/kfu.kZ; fd;k FkkA ,p-,l-vkbZ-vkbZ-Mh-lh- us fnukad 24-03-2020 ds vf/kfu.kZ; ds f[kykQ ekuuh; fnYyh mPp U;k;ky; esa vk{ksi ;kfpdk nk;j dh gSA ekeyk fnukad 27-02-2023 ds fy, fu;r fd;k x;k gSA </w:t>
      </w:r>
    </w:p>
    <w:p w:rsidR="00633BF6" w:rsidRPr="00105BF9" w:rsidRDefault="00633BF6" w:rsidP="00D81C65">
      <w:pPr>
        <w:pStyle w:val="normal0"/>
        <w:spacing w:after="0" w:line="240" w:lineRule="auto"/>
        <w:ind w:left="1440"/>
        <w:jc w:val="both"/>
        <w:rPr>
          <w:rFonts w:ascii="Kruti Dev 011" w:eastAsia="Kruti Dev 011" w:hAnsi="Kruti Dev 011" w:cs="Kruti Dev 011"/>
          <w:sz w:val="32"/>
          <w:szCs w:val="32"/>
        </w:rPr>
      </w:pPr>
    </w:p>
    <w:p w:rsidR="00633BF6" w:rsidRPr="00105BF9" w:rsidRDefault="00633BF6" w:rsidP="00D81C65">
      <w:pPr>
        <w:pStyle w:val="normal0"/>
        <w:spacing w:after="0" w:line="360" w:lineRule="auto"/>
        <w:ind w:left="144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 xml:space="preserve">ekuuh; fnYyh mPp U;k;ky; us ekuslj&amp;iyoy Hkkx ds Vksy jktLo dks okil ysus ds fy, eSltZ vkbZ-Mh-ch-vkbZ- cSad fyfeVsM dh vuqefr nh gS tksfd ekuuh; mPpre U;k;ky; ds funsZ’kksa ds vuqlkj [kksys x, ,Ldzksa ys[ks esa tek fd;k x;k gSA vc rd vkbZ-Mh-ch-vkbZ- cSad us 1050-49 djksM+ :i, dh jkf’k okil yh gSA vc  fu”iknu ;kfpdk lquokbZ ds fy, fnukad 10-04-2023 ds fy, lwfpc) gSA </w:t>
      </w:r>
    </w:p>
    <w:p w:rsidR="00633BF6" w:rsidRPr="00105BF9" w:rsidRDefault="00633BF6" w:rsidP="00D81C65">
      <w:pPr>
        <w:pStyle w:val="normal0"/>
        <w:spacing w:after="0" w:line="240" w:lineRule="auto"/>
        <w:ind w:left="1440"/>
        <w:jc w:val="both"/>
        <w:rPr>
          <w:rFonts w:ascii="Kruti Dev 011" w:eastAsia="Kruti Dev 011" w:hAnsi="Kruti Dev 011" w:cs="Kruti Dev 011"/>
          <w:sz w:val="32"/>
          <w:szCs w:val="32"/>
        </w:rPr>
      </w:pPr>
    </w:p>
    <w:p w:rsidR="00633BF6" w:rsidRPr="00105BF9" w:rsidRDefault="00633BF6" w:rsidP="00D81C65">
      <w:pPr>
        <w:pStyle w:val="normal0"/>
        <w:spacing w:after="0" w:line="360" w:lineRule="auto"/>
        <w:ind w:left="144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¼x½</w:t>
      </w:r>
      <w:r w:rsidRPr="00105BF9">
        <w:rPr>
          <w:rFonts w:ascii="Kruti Dev 011" w:eastAsia="Kruti Dev 011" w:hAnsi="Kruti Dev 011" w:cs="Kruti Dev 011"/>
          <w:sz w:val="32"/>
          <w:szCs w:val="32"/>
        </w:rPr>
        <w:tab/>
        <w:t xml:space="preserve">eSltZ dq.Myh&amp;ekuslj nzwrekxZ fyfeVsM ¼,ly xzqi½ cuke ,p-,l-vkbZ-vkbZ-Mh-lh- orZeku xkzgh esa eSltZ dq.Myh&amp;ekuslj nzwrekxZ fyfeVsM us fookpu vf/kdj.k ds lEeq[k 2580-00 djksM+ :i, dh jkf’k dh viuh nkok fooj.kh nk;j dh gSA xzkgh esa okf”kZdh ds fu;eu ds fy, vUrfje vokMZ gsrq e/;LFkrk vf/kfu;e dh /kkjk 17 ds v/khu vkosnu Hkh nk;j fd;k gS ftls vHkh ekuuh; fookpu vf/kdj.k  }kjk fu.khZr </w:t>
      </w:r>
      <w:r w:rsidRPr="00105BF9">
        <w:rPr>
          <w:rFonts w:ascii="Kruti Dev 011" w:eastAsia="Kruti Dev 011" w:hAnsi="Kruti Dev 011" w:cs="Kruti Dev 011"/>
          <w:sz w:val="32"/>
          <w:szCs w:val="32"/>
        </w:rPr>
        <w:lastRenderedPageBreak/>
        <w:t xml:space="preserve">fd;k tkuk gSA mijksDr nkoksa ds f[kykQ ,p-,l-vkbZ-vkbZ-Mh-lh- 1213 djksM+ :i, ds izfrnkos nk;j fd;s gSaA lquokbZ dh vxyh frfFk 15-04-2023 ds fy, fu;r gSA </w:t>
      </w:r>
    </w:p>
    <w:p w:rsidR="00633BF6" w:rsidRPr="00105BF9" w:rsidRDefault="00633BF6" w:rsidP="00D81C65">
      <w:pPr>
        <w:pStyle w:val="normal0"/>
        <w:spacing w:after="0" w:line="240" w:lineRule="auto"/>
        <w:ind w:left="1440" w:hanging="720"/>
        <w:jc w:val="both"/>
        <w:rPr>
          <w:rFonts w:ascii="Kruti Dev 011" w:eastAsia="Kruti Dev 011" w:hAnsi="Kruti Dev 011" w:cs="Kruti Dev 011"/>
          <w:sz w:val="32"/>
          <w:szCs w:val="32"/>
        </w:rPr>
      </w:pPr>
    </w:p>
    <w:p w:rsidR="00633BF6" w:rsidRPr="00105BF9" w:rsidRDefault="00633BF6" w:rsidP="00D81C65">
      <w:pPr>
        <w:pStyle w:val="normal0"/>
        <w:spacing w:after="0" w:line="360" w:lineRule="auto"/>
        <w:ind w:left="144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ab/>
        <w:t xml:space="preserve">ekuuh; eq[; eU=h] gfj;k.kk us xzkgh ds lkFk ekeyksa ds eS=hiw.kZ fuiVkjs ds fy, ,-lh-,l-¼m|ksx½ ,e-Mh-@,p-,l-vkbZ-vkbZ-Mh-lh-] egkf/koDrk dk ukekafdr rFkk ,-lh-,l- ¼for½ ds ukekafdr dks feykdj ,d fuiVkjk lfefr xfBr gSA blds vfrfjDr] fuiVkjk lfefr dh nks  cSBd fnukad 16-12-2022 ,oa 29-12-2022 dks gqbZ FkhA rFkkfi] xzkgha ds lkFk dksbZ Hkh eS=hiw.kZ le&gt;kSrk ugha gks ldk gSA </w:t>
      </w:r>
    </w:p>
    <w:p w:rsidR="00633BF6" w:rsidRPr="00105BF9" w:rsidRDefault="00633BF6" w:rsidP="00D81C65">
      <w:pPr>
        <w:pStyle w:val="normal0"/>
        <w:spacing w:after="0" w:line="240" w:lineRule="auto"/>
        <w:ind w:left="720" w:hanging="720"/>
        <w:jc w:val="both"/>
        <w:rPr>
          <w:rFonts w:ascii="Kruti Dev 011" w:eastAsia="Kruti Dev 011" w:hAnsi="Kruti Dev 011" w:cs="Kruti Dev 011"/>
          <w:sz w:val="32"/>
          <w:szCs w:val="32"/>
        </w:rPr>
      </w:pPr>
    </w:p>
    <w:p w:rsidR="00633BF6" w:rsidRPr="00105BF9" w:rsidRDefault="00633BF6" w:rsidP="001473E5">
      <w:pPr>
        <w:pStyle w:val="normal0"/>
        <w:spacing w:after="0" w:line="360" w:lineRule="auto"/>
        <w:ind w:left="720" w:hanging="720"/>
        <w:jc w:val="both"/>
        <w:rPr>
          <w:rFonts w:ascii="Kruti Dev 011" w:eastAsia="Kruti Dev 011" w:hAnsi="Kruti Dev 011" w:cs="Kruti Dev 011"/>
          <w:sz w:val="32"/>
          <w:szCs w:val="32"/>
        </w:rPr>
      </w:pPr>
      <w:r w:rsidRPr="00105BF9">
        <w:rPr>
          <w:rFonts w:ascii="Kruti Dev 011" w:eastAsia="Kruti Dev 011" w:hAnsi="Kruti Dev 011" w:cs="Kruti Dev 011"/>
          <w:sz w:val="32"/>
          <w:szCs w:val="32"/>
        </w:rPr>
        <w:t>4-</w:t>
      </w:r>
      <w:r w:rsidRPr="00105BF9">
        <w:rPr>
          <w:rFonts w:ascii="Kruti Dev 011" w:eastAsia="Kruti Dev 011" w:hAnsi="Kruti Dev 011" w:cs="Kruti Dev 011"/>
          <w:sz w:val="32"/>
          <w:szCs w:val="32"/>
        </w:rPr>
        <w:tab/>
        <w:t xml:space="preserve">jkT; ljdkj us fnukad 03-02-20023 dh vf/klwpuk }kjk funsZ’k fn, x, gSa fd 10-00 djksM+ :i, ls vf/kd dh vuqekfur ykxr okys dk;kZsa ds fy, v/;{k ds :i esa ekuuh; eq[; eU=h dk;ZHkkjh eU+=h iz’kkldh lfpo rFkk lEcfU/kr oS/kkfud fudk;] cksMZ ;k fuxe dk eqf[k;k ¼lh-,-] lh-bZ-vks- ;k ,e-Mh-] tSlh Hkh fLFkfr gks½ dks feykdj cuh lfefr fufonk Lohdkj djus ds fy, l{ke izkf/kdkjh gksxhA fuEufyf[kr dk;ksZa dh fufonk cSBd ds fy, frfFk rFkk le; ekaxus gsrq iwoksZDr lfefr dks fufnZ”B dh xbZ gS %&amp; </w:t>
      </w:r>
    </w:p>
    <w:p w:rsidR="00633BF6" w:rsidRDefault="00633BF6" w:rsidP="001473E5">
      <w:pPr>
        <w:pStyle w:val="normal0"/>
        <w:spacing w:after="0" w:line="240" w:lineRule="auto"/>
        <w:ind w:left="720" w:hanging="720"/>
        <w:jc w:val="both"/>
        <w:rPr>
          <w:rFonts w:ascii="Kruti Dev 011" w:eastAsia="Kruti Dev 011" w:hAnsi="Kruti Dev 011" w:cs="Kruti Dev 011"/>
          <w:sz w:val="28"/>
          <w:szCs w:val="28"/>
        </w:rPr>
      </w:pPr>
    </w:p>
    <w:p w:rsidR="00633BF6" w:rsidRDefault="00633BF6" w:rsidP="001473E5">
      <w:pPr>
        <w:pStyle w:val="normal0"/>
        <w:spacing w:after="0" w:line="240" w:lineRule="auto"/>
        <w:ind w:left="720" w:hanging="720"/>
        <w:jc w:val="both"/>
        <w:rPr>
          <w:rFonts w:ascii="Kruti Dev 011" w:eastAsia="Kruti Dev 011" w:hAnsi="Kruti Dev 011" w:cs="Kruti Dev 011"/>
          <w:sz w:val="2"/>
          <w:szCs w:val="2"/>
        </w:rPr>
      </w:pPr>
    </w:p>
    <w:tbl>
      <w:tblPr>
        <w:tblW w:w="8062" w:type="dxa"/>
        <w:jc w:val="center"/>
        <w:tblInd w:w="1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8"/>
        <w:gridCol w:w="4950"/>
        <w:gridCol w:w="2244"/>
      </w:tblGrid>
      <w:tr w:rsidR="00633BF6" w:rsidRPr="00D81C65" w:rsidTr="00105BF9">
        <w:trPr>
          <w:cantSplit/>
          <w:tblHeader/>
          <w:jc w:val="center"/>
        </w:trPr>
        <w:tc>
          <w:tcPr>
            <w:tcW w:w="868" w:type="dxa"/>
          </w:tcPr>
          <w:p w:rsidR="00633BF6" w:rsidRPr="00D81C65" w:rsidRDefault="00633BF6" w:rsidP="001473E5">
            <w:pPr>
              <w:pStyle w:val="normal0"/>
              <w:spacing w:after="0"/>
              <w:jc w:val="center"/>
              <w:rPr>
                <w:rFonts w:ascii="Kruti Dev 011" w:eastAsia="Kruti Dev 011" w:hAnsi="Kruti Dev 011" w:cs="Kruti Dev 011"/>
                <w:b/>
                <w:sz w:val="28"/>
                <w:szCs w:val="28"/>
              </w:rPr>
            </w:pPr>
            <w:r w:rsidRPr="00D81C65">
              <w:rPr>
                <w:rFonts w:ascii="Kruti Dev 011" w:eastAsia="Kruti Dev 011" w:hAnsi="Kruti Dev 011" w:cs="Kruti Dev 011"/>
                <w:b/>
                <w:sz w:val="28"/>
                <w:szCs w:val="28"/>
              </w:rPr>
              <w:t>dze la[;k</w:t>
            </w:r>
          </w:p>
        </w:tc>
        <w:tc>
          <w:tcPr>
            <w:tcW w:w="4950" w:type="dxa"/>
          </w:tcPr>
          <w:p w:rsidR="00633BF6" w:rsidRPr="00D81C65" w:rsidRDefault="00633BF6" w:rsidP="001473E5">
            <w:pPr>
              <w:pStyle w:val="normal0"/>
              <w:spacing w:after="0"/>
              <w:jc w:val="center"/>
              <w:rPr>
                <w:rFonts w:ascii="Kruti Dev 011" w:eastAsia="Kruti Dev 011" w:hAnsi="Kruti Dev 011" w:cs="Kruti Dev 011"/>
                <w:b/>
                <w:sz w:val="28"/>
                <w:szCs w:val="28"/>
              </w:rPr>
            </w:pPr>
            <w:r w:rsidRPr="00D81C65">
              <w:rPr>
                <w:rFonts w:ascii="Kruti Dev 011" w:eastAsia="Kruti Dev 011" w:hAnsi="Kruti Dev 011" w:cs="Kruti Dev 011"/>
                <w:b/>
                <w:sz w:val="28"/>
                <w:szCs w:val="28"/>
              </w:rPr>
              <w:t>o.kZu</w:t>
            </w:r>
          </w:p>
        </w:tc>
        <w:tc>
          <w:tcPr>
            <w:tcW w:w="2244" w:type="dxa"/>
          </w:tcPr>
          <w:p w:rsidR="00633BF6" w:rsidRPr="00D81C65" w:rsidRDefault="00633BF6" w:rsidP="001473E5">
            <w:pPr>
              <w:pStyle w:val="normal0"/>
              <w:spacing w:after="0"/>
              <w:jc w:val="center"/>
              <w:rPr>
                <w:rFonts w:ascii="Kruti Dev 011" w:eastAsia="Kruti Dev 011" w:hAnsi="Kruti Dev 011" w:cs="Kruti Dev 011"/>
                <w:b/>
                <w:sz w:val="28"/>
                <w:szCs w:val="28"/>
              </w:rPr>
            </w:pPr>
            <w:r w:rsidRPr="00D81C65">
              <w:rPr>
                <w:rFonts w:ascii="Kruti Dev 011" w:eastAsia="Kruti Dev 011" w:hAnsi="Kruti Dev 011" w:cs="Kruti Dev 011"/>
                <w:b/>
                <w:sz w:val="28"/>
                <w:szCs w:val="28"/>
              </w:rPr>
              <w:t>vuqekfur ykxr</w:t>
            </w:r>
          </w:p>
          <w:p w:rsidR="00633BF6" w:rsidRPr="00D81C65" w:rsidRDefault="00633BF6" w:rsidP="001473E5">
            <w:pPr>
              <w:pStyle w:val="normal0"/>
              <w:spacing w:after="0"/>
              <w:jc w:val="center"/>
              <w:rPr>
                <w:rFonts w:ascii="Kruti Dev 011" w:eastAsia="Kruti Dev 011" w:hAnsi="Kruti Dev 011" w:cs="Kruti Dev 011"/>
                <w:b/>
                <w:sz w:val="28"/>
                <w:szCs w:val="28"/>
              </w:rPr>
            </w:pPr>
            <w:r w:rsidRPr="00D81C65">
              <w:rPr>
                <w:rFonts w:ascii="Kruti Dev 011" w:eastAsia="Kruti Dev 011" w:hAnsi="Kruti Dev 011" w:cs="Kruti Dev 011"/>
                <w:b/>
                <w:sz w:val="28"/>
                <w:szCs w:val="28"/>
              </w:rPr>
              <w:t>¼djksM+ :i, esa½</w:t>
            </w:r>
          </w:p>
        </w:tc>
      </w:tr>
      <w:tr w:rsidR="00633BF6" w:rsidRPr="00105BF9" w:rsidTr="00105BF9">
        <w:trPr>
          <w:cantSplit/>
          <w:tblHeader/>
          <w:jc w:val="center"/>
        </w:trPr>
        <w:tc>
          <w:tcPr>
            <w:tcW w:w="868" w:type="dxa"/>
          </w:tcPr>
          <w:p w:rsidR="00633BF6" w:rsidRPr="00105BF9" w:rsidRDefault="00633BF6" w:rsidP="001473E5">
            <w:pPr>
              <w:pStyle w:val="normal0"/>
              <w:spacing w:after="0"/>
              <w:jc w:val="center"/>
              <w:rPr>
                <w:rFonts w:ascii="Kruti Dev 011" w:eastAsia="Kruti Dev 011" w:hAnsi="Kruti Dev 011" w:cs="Kruti Dev 011"/>
                <w:sz w:val="28"/>
                <w:szCs w:val="28"/>
              </w:rPr>
            </w:pPr>
            <w:r w:rsidRPr="00105BF9">
              <w:rPr>
                <w:rFonts w:ascii="Kruti Dev 011" w:eastAsia="Kruti Dev 011" w:hAnsi="Kruti Dev 011" w:cs="Kruti Dev 011"/>
                <w:sz w:val="28"/>
                <w:szCs w:val="28"/>
              </w:rPr>
              <w:t>1</w:t>
            </w:r>
          </w:p>
        </w:tc>
        <w:tc>
          <w:tcPr>
            <w:tcW w:w="4950" w:type="dxa"/>
          </w:tcPr>
          <w:p w:rsidR="00633BF6" w:rsidRPr="00105BF9" w:rsidRDefault="00633BF6" w:rsidP="00D81C65">
            <w:pPr>
              <w:pStyle w:val="normal0"/>
              <w:spacing w:after="0" w:line="240" w:lineRule="auto"/>
              <w:jc w:val="both"/>
              <w:rPr>
                <w:rFonts w:ascii="Kruti Dev 011" w:eastAsia="Kruti Dev 011" w:hAnsi="Kruti Dev 011" w:cs="Kruti Dev 011"/>
                <w:sz w:val="28"/>
                <w:szCs w:val="28"/>
              </w:rPr>
            </w:pPr>
            <w:r w:rsidRPr="00105BF9">
              <w:rPr>
                <w:rFonts w:ascii="Kruti Dev 011" w:eastAsia="Kruti Dev 011" w:hAnsi="Kruti Dev 011" w:cs="Kruti Dev 011"/>
                <w:sz w:val="28"/>
                <w:szCs w:val="28"/>
              </w:rPr>
              <w:t>d`f=e vklwpuk ¼,-vkbZ½ vk/kkfjr iz.kkyh ij gfj;k.kk jkT; esa ds-,e-ih- nzwrekxZ ds 11 Vksy Iyktk dks vixzsM djus ds fy, lHkh gkMZos;j rFkk lkQVos;j ¼5  o”kZ ds fy, j[kj[kko lfgr½ ds fMtkbZu] vkiwfrZ] LFkkiuk] lesadu] ijh{k.k rFkk dfef’uxa</w:t>
            </w:r>
          </w:p>
        </w:tc>
        <w:tc>
          <w:tcPr>
            <w:tcW w:w="2244" w:type="dxa"/>
          </w:tcPr>
          <w:p w:rsidR="00633BF6" w:rsidRPr="00105BF9" w:rsidRDefault="00633BF6" w:rsidP="00D81C65">
            <w:pPr>
              <w:pStyle w:val="normal0"/>
              <w:spacing w:after="0" w:line="240" w:lineRule="auto"/>
              <w:jc w:val="center"/>
              <w:rPr>
                <w:rFonts w:ascii="Kruti Dev 011" w:eastAsia="Kruti Dev 011" w:hAnsi="Kruti Dev 011" w:cs="Kruti Dev 011"/>
                <w:sz w:val="28"/>
                <w:szCs w:val="28"/>
              </w:rPr>
            </w:pPr>
            <w:r w:rsidRPr="00105BF9">
              <w:rPr>
                <w:rFonts w:ascii="Kruti Dev 011" w:eastAsia="Kruti Dev 011" w:hAnsi="Kruti Dev 011" w:cs="Kruti Dev 011"/>
                <w:sz w:val="28"/>
                <w:szCs w:val="28"/>
              </w:rPr>
              <w:t>48-33</w:t>
            </w:r>
          </w:p>
        </w:tc>
      </w:tr>
      <w:tr w:rsidR="00633BF6" w:rsidRPr="00105BF9" w:rsidTr="00105BF9">
        <w:trPr>
          <w:cantSplit/>
          <w:tblHeader/>
          <w:jc w:val="center"/>
        </w:trPr>
        <w:tc>
          <w:tcPr>
            <w:tcW w:w="868" w:type="dxa"/>
          </w:tcPr>
          <w:p w:rsidR="00633BF6" w:rsidRPr="00105BF9" w:rsidRDefault="00633BF6" w:rsidP="001473E5">
            <w:pPr>
              <w:pStyle w:val="normal0"/>
              <w:spacing w:after="0"/>
              <w:jc w:val="center"/>
              <w:rPr>
                <w:rFonts w:ascii="Kruti Dev 011" w:eastAsia="Kruti Dev 011" w:hAnsi="Kruti Dev 011" w:cs="Kruti Dev 011"/>
                <w:sz w:val="28"/>
                <w:szCs w:val="28"/>
              </w:rPr>
            </w:pPr>
            <w:r w:rsidRPr="00105BF9">
              <w:rPr>
                <w:rFonts w:ascii="Kruti Dev 011" w:eastAsia="Kruti Dev 011" w:hAnsi="Kruti Dev 011" w:cs="Kruti Dev 011"/>
                <w:sz w:val="28"/>
                <w:szCs w:val="28"/>
              </w:rPr>
              <w:t>2</w:t>
            </w:r>
          </w:p>
        </w:tc>
        <w:tc>
          <w:tcPr>
            <w:tcW w:w="4950" w:type="dxa"/>
          </w:tcPr>
          <w:p w:rsidR="00633BF6" w:rsidRPr="00105BF9" w:rsidRDefault="00633BF6" w:rsidP="00D81C65">
            <w:pPr>
              <w:pStyle w:val="normal0"/>
              <w:spacing w:after="0" w:line="240" w:lineRule="auto"/>
              <w:jc w:val="both"/>
              <w:rPr>
                <w:rFonts w:ascii="Kruti Dev 011" w:eastAsia="Kruti Dev 011" w:hAnsi="Kruti Dev 011" w:cs="Kruti Dev 011"/>
                <w:sz w:val="28"/>
                <w:szCs w:val="28"/>
              </w:rPr>
            </w:pPr>
            <w:r w:rsidRPr="00105BF9">
              <w:rPr>
                <w:rFonts w:ascii="Kruti Dev 011" w:eastAsia="Kruti Dev 011" w:hAnsi="Kruti Dev 011" w:cs="Kruti Dev 011"/>
                <w:sz w:val="28"/>
                <w:szCs w:val="28"/>
              </w:rPr>
              <w:t xml:space="preserve">ds-,e-ih- nzwrekxZ ds ekuslj&amp;iyoy Hkkx ij fcVwfeuh;l dadzhV eqgS;k djkus rFkk fcNkus </w:t>
            </w:r>
          </w:p>
        </w:tc>
        <w:tc>
          <w:tcPr>
            <w:tcW w:w="2244" w:type="dxa"/>
          </w:tcPr>
          <w:p w:rsidR="00633BF6" w:rsidRPr="00105BF9" w:rsidRDefault="00633BF6" w:rsidP="00D81C65">
            <w:pPr>
              <w:pStyle w:val="normal0"/>
              <w:spacing w:after="0" w:line="240" w:lineRule="auto"/>
              <w:jc w:val="center"/>
              <w:rPr>
                <w:rFonts w:ascii="Kruti Dev 011" w:eastAsia="Kruti Dev 011" w:hAnsi="Kruti Dev 011" w:cs="Kruti Dev 011"/>
                <w:sz w:val="28"/>
                <w:szCs w:val="28"/>
              </w:rPr>
            </w:pPr>
            <w:r w:rsidRPr="00105BF9">
              <w:rPr>
                <w:rFonts w:ascii="Kruti Dev 011" w:eastAsia="Kruti Dev 011" w:hAnsi="Kruti Dev 011" w:cs="Kruti Dev 011"/>
                <w:sz w:val="28"/>
                <w:szCs w:val="28"/>
              </w:rPr>
              <w:t>13-25</w:t>
            </w:r>
          </w:p>
        </w:tc>
      </w:tr>
    </w:tbl>
    <w:p w:rsidR="00633BF6" w:rsidRDefault="00633BF6" w:rsidP="001473E5">
      <w:pPr>
        <w:pStyle w:val="normal0"/>
        <w:spacing w:after="0" w:line="360" w:lineRule="auto"/>
        <w:ind w:left="720" w:hanging="720"/>
        <w:jc w:val="both"/>
        <w:rPr>
          <w:rFonts w:ascii="Kruti Dev 011" w:eastAsia="Kruti Dev 011" w:hAnsi="Kruti Dev 011" w:cs="Kruti Dev 011"/>
          <w:sz w:val="28"/>
          <w:szCs w:val="28"/>
        </w:rPr>
      </w:pPr>
    </w:p>
    <w:p w:rsidR="0032704A" w:rsidRDefault="00633BF6" w:rsidP="00D81C65">
      <w:pPr>
        <w:pStyle w:val="normal0"/>
        <w:spacing w:after="0" w:line="360" w:lineRule="auto"/>
        <w:ind w:left="720" w:hanging="720"/>
        <w:jc w:val="both"/>
        <w:rPr>
          <w:rFonts w:ascii="Kruti Dev 011" w:eastAsia="Kruti Dev 011" w:hAnsi="Kruti Dev 011" w:cs="Kruti Dev 011"/>
          <w:sz w:val="28"/>
          <w:szCs w:val="28"/>
        </w:rPr>
      </w:pPr>
      <w:r>
        <w:rPr>
          <w:rFonts w:ascii="Kruti Dev 011" w:eastAsia="Kruti Dev 011" w:hAnsi="Kruti Dev 011" w:cs="Kruti Dev 011"/>
          <w:sz w:val="28"/>
          <w:szCs w:val="28"/>
        </w:rPr>
        <w:t>5-</w:t>
      </w:r>
      <w:r>
        <w:rPr>
          <w:rFonts w:ascii="Kruti Dev 011" w:eastAsia="Kruti Dev 011" w:hAnsi="Kruti Dev 011" w:cs="Kruti Dev 011"/>
          <w:sz w:val="28"/>
          <w:szCs w:val="28"/>
        </w:rPr>
        <w:tab/>
        <w:t xml:space="preserve">dq.Myh&amp;ekuslj&amp;iyoy lM+d gfj;k.kk ljdkj dh vf/klwpuk fnukad 16-06-2016 rFkk 14-11-2018 }kjk fnukad okgu ¼dj mn~xzg.k½ vf/kfu;e] 1996 ¼1996 dk 9½ ds v/khu nzwrekxZ ds :i esa iw.kZ :i ls fu;fU=r igqap 6 ysu nzwrekxZ ds :i esa fMtkbu rFkk fodflr fd;k x;k gS rFkk ukfer fd;k x;k gSA  </w:t>
      </w:r>
    </w:p>
    <w:p w:rsidR="00D81C65" w:rsidRDefault="00D81C65" w:rsidP="00D81C65">
      <w:pPr>
        <w:pStyle w:val="normal0"/>
        <w:spacing w:after="0" w:line="360" w:lineRule="auto"/>
        <w:ind w:left="720" w:hanging="720"/>
        <w:jc w:val="both"/>
        <w:rPr>
          <w:rFonts w:ascii="Kruti Dev 011" w:eastAsia="Kruti Dev 011" w:hAnsi="Kruti Dev 011" w:cs="Kruti Dev 011"/>
          <w:sz w:val="28"/>
          <w:szCs w:val="28"/>
        </w:rPr>
      </w:pPr>
    </w:p>
    <w:sectPr w:rsidR="00D81C65" w:rsidSect="002A3D2C">
      <w:footerReference w:type="default" r:id="rId7"/>
      <w:pgSz w:w="12240" w:h="20160" w:code="5"/>
      <w:pgMar w:top="1728" w:right="1440" w:bottom="1728" w:left="2160" w:header="706" w:footer="115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627" w:rsidRDefault="002D0627" w:rsidP="0032704A">
      <w:pPr>
        <w:spacing w:after="0" w:line="240" w:lineRule="auto"/>
      </w:pPr>
      <w:r>
        <w:separator/>
      </w:r>
    </w:p>
  </w:endnote>
  <w:endnote w:type="continuationSeparator" w:id="0">
    <w:p w:rsidR="002D0627" w:rsidRDefault="002D0627" w:rsidP="00327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Kruti Dev 011">
    <w:panose1 w:val="000007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04A" w:rsidRDefault="00356342" w:rsidP="007E28B0">
    <w:pPr>
      <w:pStyle w:val="normal0"/>
      <w:pBdr>
        <w:top w:val="nil"/>
        <w:left w:val="nil"/>
        <w:bottom w:val="nil"/>
        <w:right w:val="nil"/>
        <w:between w:val="nil"/>
      </w:pBdr>
      <w:tabs>
        <w:tab w:val="center" w:pos="4680"/>
        <w:tab w:val="right" w:pos="9360"/>
        <w:tab w:val="center" w:pos="0"/>
      </w:tabs>
      <w:spacing w:after="0" w:line="240" w:lineRule="auto"/>
      <w:jc w:val="right"/>
      <w:rPr>
        <w:color w:val="000000"/>
      </w:rPr>
    </w:pPr>
    <w:r>
      <w:rPr>
        <w:color w:val="00000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627" w:rsidRDefault="002D0627" w:rsidP="0032704A">
      <w:pPr>
        <w:spacing w:after="0" w:line="240" w:lineRule="auto"/>
      </w:pPr>
      <w:r>
        <w:separator/>
      </w:r>
    </w:p>
  </w:footnote>
  <w:footnote w:type="continuationSeparator" w:id="0">
    <w:p w:rsidR="002D0627" w:rsidRDefault="002D0627" w:rsidP="00327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C1B"/>
    <w:multiLevelType w:val="hybridMultilevel"/>
    <w:tmpl w:val="D0445BA2"/>
    <w:lvl w:ilvl="0" w:tplc="D25834F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CF1CDF"/>
    <w:multiLevelType w:val="multilevel"/>
    <w:tmpl w:val="AD34340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nsid w:val="68541C61"/>
    <w:multiLevelType w:val="multilevel"/>
    <w:tmpl w:val="0B725E4C"/>
    <w:lvl w:ilvl="0">
      <w:start w:val="1"/>
      <w:numFmt w:val="upperLetter"/>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E35D05"/>
    <w:multiLevelType w:val="multilevel"/>
    <w:tmpl w:val="DB42FDE4"/>
    <w:lvl w:ilvl="0">
      <w:start w:val="1"/>
      <w:numFmt w:val="bullet"/>
      <w:lvlText w:val="●"/>
      <w:lvlJc w:val="left"/>
      <w:pPr>
        <w:ind w:left="720" w:hanging="360"/>
      </w:pPr>
      <w:rPr>
        <w:rFonts w:ascii="Cambria" w:eastAsia="Noto Sans Symbols" w:hAnsi="Cambria"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704A"/>
    <w:rsid w:val="0006668E"/>
    <w:rsid w:val="000C30DA"/>
    <w:rsid w:val="00105BF9"/>
    <w:rsid w:val="0013498E"/>
    <w:rsid w:val="001473E5"/>
    <w:rsid w:val="002A3D2C"/>
    <w:rsid w:val="002D0627"/>
    <w:rsid w:val="002F5FC9"/>
    <w:rsid w:val="00315534"/>
    <w:rsid w:val="0032704A"/>
    <w:rsid w:val="00356342"/>
    <w:rsid w:val="003A76C2"/>
    <w:rsid w:val="003E3A3C"/>
    <w:rsid w:val="004358F7"/>
    <w:rsid w:val="00517AA3"/>
    <w:rsid w:val="005A5CC6"/>
    <w:rsid w:val="005E0B77"/>
    <w:rsid w:val="00633BF6"/>
    <w:rsid w:val="007E28B0"/>
    <w:rsid w:val="007E6F13"/>
    <w:rsid w:val="00831654"/>
    <w:rsid w:val="0094278D"/>
    <w:rsid w:val="00974525"/>
    <w:rsid w:val="009D0FDA"/>
    <w:rsid w:val="00AC369B"/>
    <w:rsid w:val="00C33A89"/>
    <w:rsid w:val="00CB07CE"/>
    <w:rsid w:val="00CC56BD"/>
    <w:rsid w:val="00D81C65"/>
    <w:rsid w:val="00DC5BE4"/>
    <w:rsid w:val="00E00B9B"/>
    <w:rsid w:val="00E834AD"/>
    <w:rsid w:val="00EC2B37"/>
    <w:rsid w:val="00F27E23"/>
    <w:rsid w:val="00F75E7B"/>
    <w:rsid w:val="00FC068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23"/>
  </w:style>
  <w:style w:type="paragraph" w:styleId="Heading1">
    <w:name w:val="heading 1"/>
    <w:basedOn w:val="normal0"/>
    <w:next w:val="normal0"/>
    <w:rsid w:val="0032704A"/>
    <w:pPr>
      <w:keepNext/>
      <w:keepLines/>
      <w:spacing w:before="480" w:after="120"/>
      <w:outlineLvl w:val="0"/>
    </w:pPr>
    <w:rPr>
      <w:b/>
      <w:sz w:val="48"/>
      <w:szCs w:val="48"/>
    </w:rPr>
  </w:style>
  <w:style w:type="paragraph" w:styleId="Heading2">
    <w:name w:val="heading 2"/>
    <w:basedOn w:val="normal0"/>
    <w:next w:val="normal0"/>
    <w:rsid w:val="0032704A"/>
    <w:pPr>
      <w:keepNext/>
      <w:keepLines/>
      <w:spacing w:before="360" w:after="80"/>
      <w:outlineLvl w:val="1"/>
    </w:pPr>
    <w:rPr>
      <w:b/>
      <w:sz w:val="36"/>
      <w:szCs w:val="36"/>
    </w:rPr>
  </w:style>
  <w:style w:type="paragraph" w:styleId="Heading3">
    <w:name w:val="heading 3"/>
    <w:basedOn w:val="normal0"/>
    <w:next w:val="normal0"/>
    <w:rsid w:val="0032704A"/>
    <w:pPr>
      <w:keepNext/>
      <w:keepLines/>
      <w:spacing w:before="280" w:after="80"/>
      <w:outlineLvl w:val="2"/>
    </w:pPr>
    <w:rPr>
      <w:b/>
      <w:sz w:val="28"/>
      <w:szCs w:val="28"/>
    </w:rPr>
  </w:style>
  <w:style w:type="paragraph" w:styleId="Heading4">
    <w:name w:val="heading 4"/>
    <w:basedOn w:val="normal0"/>
    <w:next w:val="normal0"/>
    <w:rsid w:val="0032704A"/>
    <w:pPr>
      <w:keepNext/>
      <w:keepLines/>
      <w:spacing w:before="240" w:after="40"/>
      <w:outlineLvl w:val="3"/>
    </w:pPr>
    <w:rPr>
      <w:b/>
      <w:sz w:val="24"/>
      <w:szCs w:val="24"/>
    </w:rPr>
  </w:style>
  <w:style w:type="paragraph" w:styleId="Heading5">
    <w:name w:val="heading 5"/>
    <w:basedOn w:val="normal0"/>
    <w:next w:val="normal0"/>
    <w:rsid w:val="0032704A"/>
    <w:pPr>
      <w:keepNext/>
      <w:keepLines/>
      <w:spacing w:before="220" w:after="40"/>
      <w:outlineLvl w:val="4"/>
    </w:pPr>
    <w:rPr>
      <w:b/>
    </w:rPr>
  </w:style>
  <w:style w:type="paragraph" w:styleId="Heading6">
    <w:name w:val="heading 6"/>
    <w:basedOn w:val="normal0"/>
    <w:next w:val="normal0"/>
    <w:rsid w:val="003270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704A"/>
  </w:style>
  <w:style w:type="paragraph" w:styleId="Title">
    <w:name w:val="Title"/>
    <w:basedOn w:val="normal0"/>
    <w:next w:val="normal0"/>
    <w:rsid w:val="0032704A"/>
    <w:pPr>
      <w:keepNext/>
      <w:keepLines/>
      <w:spacing w:before="480" w:after="120"/>
    </w:pPr>
    <w:rPr>
      <w:b/>
      <w:sz w:val="72"/>
      <w:szCs w:val="72"/>
    </w:rPr>
  </w:style>
  <w:style w:type="paragraph" w:styleId="Subtitle">
    <w:name w:val="Subtitle"/>
    <w:basedOn w:val="normal0"/>
    <w:next w:val="normal0"/>
    <w:rsid w:val="0032704A"/>
    <w:pPr>
      <w:keepNext/>
      <w:keepLines/>
      <w:spacing w:before="360" w:after="80"/>
    </w:pPr>
    <w:rPr>
      <w:rFonts w:ascii="Georgia" w:eastAsia="Georgia" w:hAnsi="Georgia" w:cs="Georgia"/>
      <w:i/>
      <w:color w:val="666666"/>
      <w:sz w:val="48"/>
      <w:szCs w:val="48"/>
    </w:rPr>
  </w:style>
  <w:style w:type="table" w:customStyle="1" w:styleId="a">
    <w:basedOn w:val="TableNormal"/>
    <w:rsid w:val="0032704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3BF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3BF6"/>
    <w:rPr>
      <w:rFonts w:ascii="Tahoma" w:hAnsi="Tahoma" w:cs="Mangal"/>
      <w:sz w:val="16"/>
      <w:szCs w:val="14"/>
    </w:rPr>
  </w:style>
  <w:style w:type="paragraph" w:styleId="ListParagraph">
    <w:name w:val="List Paragraph"/>
    <w:basedOn w:val="Normal"/>
    <w:uiPriority w:val="34"/>
    <w:qFormat/>
    <w:rsid w:val="0094278D"/>
    <w:pPr>
      <w:ind w:left="720"/>
      <w:contextualSpacing/>
    </w:pPr>
    <w:rPr>
      <w:rFonts w:cs="Mangal"/>
      <w:szCs w:val="20"/>
    </w:rPr>
  </w:style>
  <w:style w:type="paragraph" w:styleId="BodyText">
    <w:name w:val="Body Text"/>
    <w:basedOn w:val="Normal"/>
    <w:link w:val="BodyTextChar"/>
    <w:rsid w:val="0013498E"/>
    <w:pPr>
      <w:spacing w:after="0" w:line="360" w:lineRule="auto"/>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13498E"/>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7E28B0"/>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7E28B0"/>
    <w:rPr>
      <w:rFonts w:cs="Mangal"/>
      <w:szCs w:val="20"/>
    </w:rPr>
  </w:style>
  <w:style w:type="paragraph" w:styleId="Footer">
    <w:name w:val="footer"/>
    <w:basedOn w:val="Normal"/>
    <w:link w:val="FooterChar"/>
    <w:uiPriority w:val="99"/>
    <w:semiHidden/>
    <w:unhideWhenUsed/>
    <w:rsid w:val="007E28B0"/>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semiHidden/>
    <w:rsid w:val="007E28B0"/>
    <w:rPr>
      <w:rFonts w:cs="Mangal"/>
      <w:szCs w:val="20"/>
    </w:rPr>
  </w:style>
  <w:style w:type="table" w:styleId="TableGrid">
    <w:name w:val="Table Grid"/>
    <w:basedOn w:val="TableNormal"/>
    <w:uiPriority w:val="59"/>
    <w:rsid w:val="00831654"/>
    <w:pPr>
      <w:spacing w:after="0" w:line="240" w:lineRule="auto"/>
    </w:pPr>
    <w:rPr>
      <w:rFonts w:asciiTheme="minorHAnsi" w:eastAsiaTheme="minorHAnsi" w:hAnsiTheme="minorHAnsi" w:cstheme="minorBidi"/>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595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DELL</cp:lastModifiedBy>
  <cp:revision>22</cp:revision>
  <cp:lastPrinted>2023-03-21T08:35:00Z</cp:lastPrinted>
  <dcterms:created xsi:type="dcterms:W3CDTF">2023-03-21T06:31:00Z</dcterms:created>
  <dcterms:modified xsi:type="dcterms:W3CDTF">2023-03-21T10:54:00Z</dcterms:modified>
</cp:coreProperties>
</file>