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4A" w:rsidRDefault="00B0184A" w:rsidP="00B0184A">
      <w:pPr>
        <w:spacing w:after="240" w:line="276" w:lineRule="auto"/>
        <w:ind w:left="1276" w:hanging="1276"/>
        <w:jc w:val="center"/>
        <w:rPr>
          <w:rFonts w:eastAsia="Calibri"/>
          <w:kern w:val="0"/>
          <w:sz w:val="28"/>
          <w:szCs w:val="28"/>
          <w:lang w:val="en-IN" w:eastAsia="en-US" w:bidi="ar-SA"/>
        </w:rPr>
      </w:pPr>
      <w:r>
        <w:rPr>
          <w:b/>
          <w:bCs/>
          <w:sz w:val="28"/>
          <w:szCs w:val="28"/>
        </w:rPr>
        <w:t xml:space="preserve">To Declare </w:t>
      </w:r>
      <w:proofErr w:type="spellStart"/>
      <w:r>
        <w:rPr>
          <w:b/>
          <w:bCs/>
          <w:sz w:val="28"/>
          <w:szCs w:val="28"/>
        </w:rPr>
        <w:t>Jundla</w:t>
      </w:r>
      <w:proofErr w:type="spellEnd"/>
      <w:r>
        <w:rPr>
          <w:rFonts w:eastAsia="Calibri"/>
          <w:b/>
          <w:kern w:val="0"/>
          <w:sz w:val="28"/>
          <w:szCs w:val="28"/>
          <w:lang w:val="en-IN" w:eastAsia="en-US" w:bidi="ar-SA"/>
        </w:rPr>
        <w:t xml:space="preserve"> as Sub-</w:t>
      </w:r>
      <w:proofErr w:type="spellStart"/>
      <w:r>
        <w:rPr>
          <w:rFonts w:eastAsia="Calibri"/>
          <w:b/>
          <w:kern w:val="0"/>
          <w:sz w:val="28"/>
          <w:szCs w:val="28"/>
          <w:lang w:val="en-IN" w:eastAsia="en-US" w:bidi="ar-SA"/>
        </w:rPr>
        <w:t>tehsil</w:t>
      </w:r>
      <w:proofErr w:type="spellEnd"/>
    </w:p>
    <w:p w:rsidR="00B0184A" w:rsidRDefault="00B0184A" w:rsidP="00B0184A">
      <w:pPr>
        <w:spacing w:line="360" w:lineRule="auto"/>
        <w:ind w:left="851" w:hanging="851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IN"/>
        </w:rPr>
        <w:t>*120    SH. SHAMSHER SINGH GOGI (</w:t>
      </w:r>
      <w:proofErr w:type="spellStart"/>
      <w:r>
        <w:rPr>
          <w:rFonts w:eastAsia="Calibri"/>
          <w:b/>
          <w:bCs/>
          <w:sz w:val="28"/>
          <w:szCs w:val="28"/>
          <w:lang w:val="en-IN"/>
        </w:rPr>
        <w:t>Assandh</w:t>
      </w:r>
      <w:proofErr w:type="spellEnd"/>
      <w:r>
        <w:rPr>
          <w:rFonts w:eastAsia="Calibri"/>
          <w:b/>
          <w:bCs/>
          <w:sz w:val="28"/>
          <w:szCs w:val="28"/>
          <w:lang w:val="en-IN"/>
        </w:rPr>
        <w:t>):</w:t>
      </w:r>
    </w:p>
    <w:p w:rsidR="00B0184A" w:rsidRDefault="00B0184A" w:rsidP="00B0184A">
      <w:pPr>
        <w:spacing w:line="360" w:lineRule="auto"/>
        <w:ind w:left="851"/>
        <w:rPr>
          <w:rFonts w:eastAsia="Calibri"/>
          <w:kern w:val="0"/>
          <w:sz w:val="28"/>
          <w:szCs w:val="28"/>
          <w:lang w:val="en-IN" w:eastAsia="en-US" w:bidi="ar-SA"/>
        </w:rPr>
      </w:pPr>
      <w:r>
        <w:rPr>
          <w:rFonts w:eastAsia="Calibri"/>
          <w:kern w:val="0"/>
          <w:sz w:val="28"/>
          <w:szCs w:val="28"/>
          <w:lang w:val="en-IN" w:eastAsia="en-US" w:bidi="ar-SA"/>
        </w:rPr>
        <w:t>Will the Deputy Chief Minister be pleased to state:-</w:t>
      </w:r>
    </w:p>
    <w:p w:rsidR="00B0184A" w:rsidRDefault="00B0184A" w:rsidP="00B0184A">
      <w:pPr>
        <w:numPr>
          <w:ilvl w:val="0"/>
          <w:numId w:val="1"/>
        </w:numPr>
        <w:spacing w:after="240" w:line="276" w:lineRule="auto"/>
        <w:ind w:left="851" w:firstLine="0"/>
        <w:rPr>
          <w:rFonts w:eastAsia="Calibri"/>
          <w:kern w:val="0"/>
          <w:sz w:val="28"/>
          <w:szCs w:val="28"/>
          <w:lang w:val="en-IN" w:eastAsia="en-US" w:bidi="ar-SA"/>
        </w:rPr>
      </w:pPr>
      <w:r>
        <w:rPr>
          <w:rFonts w:eastAsia="Calibri"/>
          <w:kern w:val="0"/>
          <w:sz w:val="28"/>
          <w:szCs w:val="28"/>
          <w:lang w:val="en-IN" w:eastAsia="en-US" w:bidi="ar-SA"/>
        </w:rPr>
        <w:t xml:space="preserve">whether there is any proposal under consideration of the Government to declare village </w:t>
      </w:r>
      <w:proofErr w:type="spellStart"/>
      <w:r>
        <w:rPr>
          <w:rFonts w:eastAsia="Calibri"/>
          <w:kern w:val="0"/>
          <w:sz w:val="28"/>
          <w:szCs w:val="28"/>
          <w:lang w:val="en-IN" w:eastAsia="en-US" w:bidi="ar-SA"/>
        </w:rPr>
        <w:t>Jundla</w:t>
      </w:r>
      <w:proofErr w:type="spellEnd"/>
      <w:r>
        <w:rPr>
          <w:rFonts w:eastAsia="Calibri"/>
          <w:kern w:val="0"/>
          <w:sz w:val="28"/>
          <w:szCs w:val="28"/>
          <w:lang w:val="en-IN" w:eastAsia="en-US" w:bidi="ar-SA"/>
        </w:rPr>
        <w:t xml:space="preserve"> of </w:t>
      </w:r>
      <w:proofErr w:type="spellStart"/>
      <w:r>
        <w:rPr>
          <w:rFonts w:eastAsia="Calibri"/>
          <w:kern w:val="0"/>
          <w:sz w:val="28"/>
          <w:szCs w:val="28"/>
          <w:lang w:val="en-IN" w:eastAsia="en-US" w:bidi="ar-SA"/>
        </w:rPr>
        <w:t>Assandh</w:t>
      </w:r>
      <w:proofErr w:type="spellEnd"/>
      <w:r>
        <w:rPr>
          <w:rFonts w:eastAsia="Calibri"/>
          <w:kern w:val="0"/>
          <w:sz w:val="28"/>
          <w:szCs w:val="28"/>
          <w:lang w:val="en-IN" w:eastAsia="en-US" w:bidi="ar-SA"/>
        </w:rPr>
        <w:t xml:space="preserve"> Assembly Constituency as Sub-</w:t>
      </w:r>
      <w:proofErr w:type="spellStart"/>
      <w:r>
        <w:rPr>
          <w:rFonts w:eastAsia="Calibri"/>
          <w:kern w:val="0"/>
          <w:sz w:val="28"/>
          <w:szCs w:val="28"/>
          <w:lang w:val="en-IN" w:eastAsia="en-US" w:bidi="ar-SA"/>
        </w:rPr>
        <w:t>tehsil</w:t>
      </w:r>
      <w:proofErr w:type="spellEnd"/>
      <w:r>
        <w:rPr>
          <w:rFonts w:eastAsia="Calibri"/>
          <w:kern w:val="0"/>
          <w:sz w:val="28"/>
          <w:szCs w:val="28"/>
          <w:lang w:val="en-IN" w:eastAsia="en-US" w:bidi="ar-SA"/>
        </w:rPr>
        <w:t xml:space="preserve">; and  </w:t>
      </w:r>
    </w:p>
    <w:p w:rsidR="00B0184A" w:rsidRDefault="00B0184A" w:rsidP="00B0184A">
      <w:pPr>
        <w:numPr>
          <w:ilvl w:val="0"/>
          <w:numId w:val="1"/>
        </w:numPr>
        <w:spacing w:after="240" w:line="276" w:lineRule="auto"/>
        <w:ind w:left="851" w:firstLine="0"/>
        <w:rPr>
          <w:rFonts w:eastAsia="Calibri"/>
          <w:kern w:val="0"/>
          <w:sz w:val="28"/>
          <w:szCs w:val="28"/>
          <w:lang w:val="en-IN" w:eastAsia="en-US" w:bidi="ar-SA"/>
        </w:rPr>
      </w:pPr>
      <w:proofErr w:type="gramStart"/>
      <w:r>
        <w:rPr>
          <w:rFonts w:eastAsia="Calibri"/>
          <w:kern w:val="0"/>
          <w:sz w:val="28"/>
          <w:szCs w:val="28"/>
          <w:lang w:val="en-IN" w:eastAsia="en-US" w:bidi="ar-SA"/>
        </w:rPr>
        <w:t>if</w:t>
      </w:r>
      <w:proofErr w:type="gramEnd"/>
      <w:r>
        <w:rPr>
          <w:rFonts w:eastAsia="Calibri"/>
          <w:kern w:val="0"/>
          <w:sz w:val="28"/>
          <w:szCs w:val="28"/>
          <w:lang w:val="en-IN" w:eastAsia="en-US" w:bidi="ar-SA"/>
        </w:rPr>
        <w:t xml:space="preserve"> so, the time by which it is likely to be declared?</w:t>
      </w:r>
    </w:p>
    <w:p w:rsidR="00B0184A" w:rsidRDefault="00B0184A" w:rsidP="00B0184A">
      <w:pPr>
        <w:spacing w:after="240" w:line="400" w:lineRule="exact"/>
        <w:ind w:left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SH. DUSHYANT CHAUTALA, DEPUTY CHIEF MINISTER &amp; REVENUE AND DISASTER MANAGEMENT MINISTER, HARYANA</w:t>
      </w:r>
    </w:p>
    <w:p w:rsidR="00B0184A" w:rsidRDefault="00B0184A" w:rsidP="00B0184A">
      <w:pPr>
        <w:ind w:left="567" w:firstLine="284"/>
        <w:rPr>
          <w:rFonts w:eastAsia="Calibri"/>
          <w:kern w:val="0"/>
          <w:sz w:val="30"/>
          <w:szCs w:val="30"/>
          <w:lang w:val="en-IN" w:eastAsia="en-US" w:bidi="ar-SA"/>
        </w:rPr>
      </w:pPr>
      <w:r>
        <w:rPr>
          <w:sz w:val="28"/>
          <w:szCs w:val="28"/>
        </w:rPr>
        <w:t>No, Sir, there is no proposal under consideration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of the Government.</w:t>
      </w:r>
    </w:p>
    <w:p w:rsidR="00B0184A" w:rsidRDefault="00B0184A" w:rsidP="00B0184A">
      <w:pPr>
        <w:spacing w:after="240" w:line="276" w:lineRule="auto"/>
        <w:ind w:left="1276" w:hanging="1276"/>
        <w:jc w:val="center"/>
      </w:pPr>
    </w:p>
    <w:p w:rsidR="00B0184A" w:rsidRDefault="00B0184A" w:rsidP="00B0184A">
      <w:pPr>
        <w:spacing w:after="240" w:line="276" w:lineRule="auto"/>
        <w:ind w:left="1276" w:hanging="1276"/>
        <w:jc w:val="center"/>
      </w:pPr>
    </w:p>
    <w:p w:rsidR="00B0184A" w:rsidRDefault="00B0184A" w:rsidP="00B0184A">
      <w:pPr>
        <w:spacing w:after="240" w:line="276" w:lineRule="auto"/>
        <w:ind w:left="1276" w:hanging="1276"/>
        <w:jc w:val="center"/>
      </w:pPr>
    </w:p>
    <w:p w:rsidR="00B0184A" w:rsidRDefault="00B0184A" w:rsidP="00B0184A">
      <w:pPr>
        <w:spacing w:after="240" w:line="276" w:lineRule="auto"/>
        <w:ind w:left="1276" w:hanging="1276"/>
        <w:jc w:val="center"/>
      </w:pPr>
    </w:p>
    <w:p w:rsidR="00B0184A" w:rsidRDefault="00B0184A" w:rsidP="00B0184A">
      <w:pPr>
        <w:widowControl/>
        <w:spacing w:after="200" w:line="276" w:lineRule="auto"/>
        <w:jc w:val="left"/>
      </w:pPr>
      <w:r>
        <w:br w:type="page"/>
      </w:r>
    </w:p>
    <w:p w:rsidR="00B0184A" w:rsidRPr="009F0C23" w:rsidRDefault="00B0184A" w:rsidP="00B0184A">
      <w:pPr>
        <w:pStyle w:val="ListParagraph"/>
        <w:spacing w:line="600" w:lineRule="exact"/>
        <w:ind w:firstLine="851"/>
        <w:jc w:val="center"/>
        <w:rPr>
          <w:rFonts w:ascii="Kruti Dev 010" w:hAnsi="Kruti Dev 010"/>
          <w:bCs/>
          <w:sz w:val="32"/>
          <w:szCs w:val="32"/>
        </w:rPr>
      </w:pPr>
      <w:r w:rsidRPr="009F0C23">
        <w:rPr>
          <w:rFonts w:ascii="Mangal" w:hAnsi="Mangal"/>
          <w:bCs/>
          <w:sz w:val="32"/>
          <w:szCs w:val="32"/>
          <w:cs/>
          <w:lang w:bidi="hi-IN"/>
        </w:rPr>
        <w:lastRenderedPageBreak/>
        <w:t>जुंडला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को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उप</w:t>
      </w:r>
      <w:r w:rsidRPr="009F0C23">
        <w:rPr>
          <w:rFonts w:ascii="Mangal" w:hAnsi="Mangal"/>
          <w:bCs/>
          <w:sz w:val="32"/>
          <w:szCs w:val="32"/>
        </w:rPr>
        <w:t>-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तहसील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घोषित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करना</w:t>
      </w:r>
    </w:p>
    <w:p w:rsidR="00B0184A" w:rsidRPr="009F0C23" w:rsidRDefault="00B0184A" w:rsidP="00B0184A">
      <w:pPr>
        <w:pStyle w:val="ListParagraph"/>
        <w:spacing w:line="600" w:lineRule="exact"/>
        <w:ind w:firstLine="851"/>
        <w:rPr>
          <w:rFonts w:ascii="Kruti Dev 010" w:hAnsi="Kruti Dev 010"/>
          <w:bCs/>
          <w:sz w:val="32"/>
          <w:szCs w:val="32"/>
        </w:rPr>
      </w:pPr>
      <w:r w:rsidRPr="009F0C23">
        <w:rPr>
          <w:rFonts w:ascii="Kruti Dev 010" w:hAnsi="Kruti Dev 010"/>
          <w:bCs/>
          <w:sz w:val="32"/>
          <w:szCs w:val="32"/>
        </w:rPr>
        <w:t xml:space="preserve"> </w:t>
      </w:r>
    </w:p>
    <w:p w:rsidR="00B0184A" w:rsidRPr="009F0C23" w:rsidRDefault="00B0184A" w:rsidP="00B0184A">
      <w:pPr>
        <w:pStyle w:val="ListParagraph"/>
        <w:spacing w:line="600" w:lineRule="exact"/>
        <w:ind w:hanging="720"/>
        <w:rPr>
          <w:rFonts w:ascii="Kruti Dev 010" w:hAnsi="Kruti Dev 010"/>
          <w:bCs/>
          <w:sz w:val="32"/>
          <w:szCs w:val="32"/>
        </w:rPr>
      </w:pPr>
      <w:r>
        <w:rPr>
          <w:rFonts w:ascii="Mangal" w:hAnsi="Mangal"/>
          <w:bCs/>
          <w:sz w:val="32"/>
          <w:szCs w:val="32"/>
        </w:rPr>
        <w:t>*</w:t>
      </w:r>
      <w:proofErr w:type="gramStart"/>
      <w:r w:rsidRPr="009F0C23">
        <w:rPr>
          <w:rFonts w:ascii="Mangal" w:hAnsi="Mangal"/>
          <w:bCs/>
          <w:sz w:val="32"/>
          <w:szCs w:val="32"/>
        </w:rPr>
        <w:t>120</w:t>
      </w:r>
      <w:r w:rsidRPr="009F0C23">
        <w:rPr>
          <w:rFonts w:ascii="Kruti Dev 010" w:hAnsi="Kruti Dev 010"/>
          <w:bCs/>
          <w:sz w:val="32"/>
          <w:szCs w:val="32"/>
        </w:rPr>
        <w:t xml:space="preserve"> 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श</w:t>
      </w:r>
      <w:proofErr w:type="gramEnd"/>
      <w:r w:rsidRPr="009F0C23">
        <w:rPr>
          <w:rFonts w:ascii="Mangal" w:hAnsi="Mangal"/>
          <w:bCs/>
          <w:sz w:val="32"/>
          <w:szCs w:val="32"/>
          <w:cs/>
          <w:lang w:bidi="hi-IN"/>
        </w:rPr>
        <w:t>्री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शमशेर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सिंह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गोगी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</w:rPr>
        <w:t>(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असंध</w:t>
      </w:r>
      <w:r w:rsidRPr="009F0C23">
        <w:rPr>
          <w:rFonts w:ascii="Mangal" w:hAnsi="Mangal"/>
          <w:bCs/>
          <w:sz w:val="32"/>
          <w:szCs w:val="32"/>
        </w:rPr>
        <w:t>)</w:t>
      </w:r>
      <w:r>
        <w:rPr>
          <w:rFonts w:ascii="Mangal" w:hAnsi="Mangal"/>
          <w:bCs/>
          <w:sz w:val="32"/>
          <w:szCs w:val="32"/>
        </w:rPr>
        <w:t>: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</w:p>
    <w:p w:rsidR="00B0184A" w:rsidRPr="009F0C23" w:rsidRDefault="00B0184A" w:rsidP="00B0184A">
      <w:pPr>
        <w:pStyle w:val="ListParagraph"/>
        <w:spacing w:line="600" w:lineRule="exact"/>
        <w:ind w:left="993"/>
        <w:jc w:val="both"/>
        <w:rPr>
          <w:rFonts w:ascii="Kruti Dev 010" w:hAnsi="Kruti Dev 010"/>
          <w:bCs/>
          <w:sz w:val="32"/>
          <w:szCs w:val="32"/>
        </w:rPr>
      </w:pPr>
      <w:r w:rsidRPr="009F0C23">
        <w:rPr>
          <w:rFonts w:ascii="Mangal" w:hAnsi="Mangal"/>
          <w:bCs/>
          <w:sz w:val="32"/>
          <w:szCs w:val="32"/>
          <w:cs/>
          <w:lang w:bidi="hi-IN"/>
        </w:rPr>
        <w:t>क्या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उप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मुख्यमंत्री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कृपया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बताएंगे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कि</w:t>
      </w:r>
      <w:r w:rsidRPr="009F0C23">
        <w:rPr>
          <w:rFonts w:ascii="Kruti Dev 010" w:hAnsi="Kruti Dev 010"/>
          <w:bCs/>
          <w:sz w:val="32"/>
          <w:szCs w:val="32"/>
        </w:rPr>
        <w:t>-</w:t>
      </w:r>
    </w:p>
    <w:p w:rsidR="00B0184A" w:rsidRPr="009F0C23" w:rsidRDefault="00B0184A" w:rsidP="00B0184A">
      <w:pPr>
        <w:pStyle w:val="ListParagraph"/>
        <w:spacing w:line="600" w:lineRule="exact"/>
        <w:ind w:left="993"/>
        <w:jc w:val="both"/>
        <w:rPr>
          <w:rFonts w:ascii="Kruti Dev 010" w:hAnsi="Kruti Dev 010"/>
          <w:bCs/>
          <w:sz w:val="32"/>
          <w:szCs w:val="32"/>
        </w:rPr>
      </w:pPr>
      <w:r w:rsidRPr="009F0C23">
        <w:rPr>
          <w:rFonts w:ascii="Mangal" w:hAnsi="Mangal"/>
          <w:bCs/>
          <w:sz w:val="32"/>
          <w:szCs w:val="32"/>
        </w:rPr>
        <w:t>(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</w:t>
      </w:r>
      <w:r w:rsidRPr="009F0C23">
        <w:rPr>
          <w:rFonts w:ascii="Mangal" w:hAnsi="Mangal"/>
          <w:bCs/>
          <w:sz w:val="32"/>
          <w:szCs w:val="32"/>
        </w:rPr>
        <w:t>)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क्या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असंध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विधान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सभा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निर्वाचनक्षेत्र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के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गांव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जुंडला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को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उप</w:t>
      </w:r>
      <w:r w:rsidRPr="009F0C23">
        <w:rPr>
          <w:rFonts w:ascii="Mangal" w:hAnsi="Mangal"/>
          <w:bCs/>
          <w:sz w:val="32"/>
          <w:szCs w:val="32"/>
        </w:rPr>
        <w:t>-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तहसील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के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रूप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में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घोषित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करने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का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कोई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प्रस्ताव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सरकार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के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विचाराधीन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है</w:t>
      </w:r>
      <w:r w:rsidRPr="009F0C23">
        <w:rPr>
          <w:rFonts w:ascii="Mangal" w:hAnsi="Mangal"/>
          <w:bCs/>
          <w:sz w:val="32"/>
          <w:szCs w:val="32"/>
        </w:rPr>
        <w:t>;</w:t>
      </w:r>
      <w:r w:rsidRPr="009F0C23">
        <w:rPr>
          <w:rFonts w:ascii="Kruti Dev 010" w:hAnsi="Kruti Dev 010"/>
          <w:bCs/>
          <w:sz w:val="32"/>
          <w:szCs w:val="32"/>
        </w:rPr>
        <w:t xml:space="preserve">  </w:t>
      </w:r>
    </w:p>
    <w:p w:rsidR="00B0184A" w:rsidRPr="009F0C23" w:rsidRDefault="00B0184A" w:rsidP="00B0184A">
      <w:pPr>
        <w:pStyle w:val="ListParagraph"/>
        <w:spacing w:line="600" w:lineRule="exact"/>
        <w:ind w:left="993"/>
        <w:jc w:val="both"/>
        <w:rPr>
          <w:rFonts w:ascii="Kruti Dev 010" w:hAnsi="Kruti Dev 010"/>
          <w:bCs/>
          <w:sz w:val="32"/>
          <w:szCs w:val="32"/>
        </w:rPr>
      </w:pPr>
      <w:r w:rsidRPr="009F0C23">
        <w:rPr>
          <w:rFonts w:ascii="Mangal" w:hAnsi="Mangal"/>
          <w:bCs/>
          <w:sz w:val="32"/>
          <w:szCs w:val="32"/>
        </w:rPr>
        <w:t>(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ख</w:t>
      </w:r>
      <w:r w:rsidRPr="009F0C23">
        <w:rPr>
          <w:rFonts w:ascii="Mangal" w:hAnsi="Mangal"/>
          <w:bCs/>
          <w:sz w:val="32"/>
          <w:szCs w:val="32"/>
        </w:rPr>
        <w:t>)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यदि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हां</w:t>
      </w:r>
      <w:r w:rsidRPr="009F0C23">
        <w:rPr>
          <w:rFonts w:ascii="Mangal" w:hAnsi="Mangal"/>
          <w:bCs/>
          <w:sz w:val="32"/>
          <w:szCs w:val="32"/>
        </w:rPr>
        <w:t>,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तो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इसके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कब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तक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घोषित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किए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जाने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की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संभावना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ह</w:t>
      </w:r>
      <w:proofErr w:type="gramStart"/>
      <w:r w:rsidRPr="009F0C23">
        <w:rPr>
          <w:rFonts w:ascii="Mangal" w:hAnsi="Mangal"/>
          <w:bCs/>
          <w:sz w:val="32"/>
          <w:szCs w:val="32"/>
          <w:cs/>
          <w:lang w:bidi="hi-IN"/>
        </w:rPr>
        <w:t>ै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</w:rPr>
        <w:t>?</w:t>
      </w:r>
      <w:proofErr w:type="gramEnd"/>
    </w:p>
    <w:p w:rsidR="00B0184A" w:rsidRPr="009F0C23" w:rsidRDefault="00B0184A" w:rsidP="00B0184A">
      <w:pPr>
        <w:pStyle w:val="ListParagraph"/>
        <w:spacing w:line="600" w:lineRule="exact"/>
        <w:ind w:left="993"/>
        <w:jc w:val="both"/>
        <w:rPr>
          <w:rFonts w:ascii="Kruti Dev 010" w:hAnsi="Kruti Dev 010"/>
          <w:bCs/>
          <w:sz w:val="32"/>
          <w:szCs w:val="32"/>
        </w:rPr>
      </w:pPr>
      <w:r w:rsidRPr="009F0C23">
        <w:rPr>
          <w:rFonts w:ascii="Kruti Dev 010" w:hAnsi="Kruti Dev 010"/>
          <w:bCs/>
          <w:sz w:val="32"/>
          <w:szCs w:val="32"/>
        </w:rPr>
        <w:tab/>
      </w:r>
      <w:r w:rsidRPr="009F0C23">
        <w:rPr>
          <w:rFonts w:ascii="Kruti Dev 010" w:hAnsi="Kruti Dev 010"/>
          <w:bCs/>
          <w:sz w:val="32"/>
          <w:szCs w:val="32"/>
        </w:rPr>
        <w:tab/>
      </w:r>
      <w:r w:rsidRPr="009F0C23">
        <w:rPr>
          <w:rFonts w:ascii="Kruti Dev 010" w:hAnsi="Kruti Dev 010"/>
          <w:bCs/>
          <w:sz w:val="32"/>
          <w:szCs w:val="32"/>
        </w:rPr>
        <w:tab/>
      </w:r>
      <w:r w:rsidRPr="009F0C23">
        <w:rPr>
          <w:rFonts w:ascii="Kruti Dev 010" w:hAnsi="Kruti Dev 010"/>
          <w:bCs/>
          <w:sz w:val="32"/>
          <w:szCs w:val="32"/>
        </w:rPr>
        <w:tab/>
      </w:r>
      <w:r w:rsidRPr="009F0C23">
        <w:rPr>
          <w:rFonts w:ascii="Kruti Dev 010" w:hAnsi="Kruti Dev 010"/>
          <w:bCs/>
          <w:sz w:val="32"/>
          <w:szCs w:val="32"/>
        </w:rPr>
        <w:tab/>
      </w:r>
      <w:r w:rsidRPr="009F0C23">
        <w:rPr>
          <w:rFonts w:ascii="Kruti Dev 010" w:hAnsi="Kruti Dev 010"/>
          <w:bCs/>
          <w:sz w:val="32"/>
          <w:szCs w:val="32"/>
        </w:rPr>
        <w:tab/>
      </w:r>
      <w:r w:rsidRPr="009F0C23">
        <w:rPr>
          <w:rFonts w:ascii="Kruti Dev 010" w:hAnsi="Kruti Dev 010"/>
          <w:bCs/>
          <w:sz w:val="32"/>
          <w:szCs w:val="32"/>
        </w:rPr>
        <w:tab/>
      </w:r>
      <w:r w:rsidRPr="009F0C23">
        <w:rPr>
          <w:rFonts w:ascii="Kruti Dev 010" w:hAnsi="Kruti Dev 010"/>
          <w:bCs/>
          <w:sz w:val="32"/>
          <w:szCs w:val="32"/>
        </w:rPr>
        <w:tab/>
      </w:r>
      <w:r w:rsidRPr="009F0C23">
        <w:rPr>
          <w:rFonts w:ascii="Kruti Dev 010" w:hAnsi="Kruti Dev 010"/>
          <w:bCs/>
          <w:sz w:val="32"/>
          <w:szCs w:val="32"/>
        </w:rPr>
        <w:tab/>
      </w:r>
      <w:r w:rsidRPr="009F0C23">
        <w:rPr>
          <w:rFonts w:ascii="Kruti Dev 010" w:hAnsi="Kruti Dev 010"/>
          <w:bCs/>
          <w:sz w:val="32"/>
          <w:szCs w:val="32"/>
        </w:rPr>
        <w:tab/>
      </w:r>
      <w:r w:rsidRPr="009F0C23">
        <w:rPr>
          <w:rFonts w:ascii="Kruti Dev 010" w:hAnsi="Kruti Dev 010"/>
          <w:bCs/>
          <w:sz w:val="32"/>
          <w:szCs w:val="32"/>
        </w:rPr>
        <w:tab/>
      </w:r>
      <w:r w:rsidRPr="009F0C23">
        <w:rPr>
          <w:rFonts w:ascii="Kruti Dev 010" w:hAnsi="Kruti Dev 010"/>
          <w:bCs/>
          <w:sz w:val="32"/>
          <w:szCs w:val="32"/>
        </w:rPr>
        <w:tab/>
      </w:r>
    </w:p>
    <w:p w:rsidR="00B0184A" w:rsidRPr="009F0C23" w:rsidRDefault="00B0184A" w:rsidP="00B0184A">
      <w:pPr>
        <w:pStyle w:val="ListParagraph"/>
        <w:spacing w:line="600" w:lineRule="exact"/>
        <w:ind w:left="993"/>
        <w:jc w:val="both"/>
        <w:rPr>
          <w:rFonts w:ascii="Kruti Dev 010" w:hAnsi="Kruti Dev 010"/>
          <w:bCs/>
          <w:sz w:val="32"/>
          <w:szCs w:val="32"/>
        </w:rPr>
      </w:pPr>
      <w:r w:rsidRPr="009F0C23">
        <w:rPr>
          <w:rFonts w:ascii="Mangal" w:hAnsi="Mangal"/>
          <w:bCs/>
          <w:sz w:val="32"/>
          <w:szCs w:val="32"/>
          <w:cs/>
          <w:lang w:bidi="hi-IN"/>
        </w:rPr>
        <w:t>श्री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दुष्यंत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="00DC32C9" w:rsidRPr="00DC32C9">
        <w:rPr>
          <w:rFonts w:ascii="Mangal" w:hAnsi="Mangal"/>
          <w:bCs/>
          <w:sz w:val="32"/>
          <w:szCs w:val="32"/>
          <w:cs/>
          <w:lang w:bidi="hi-IN"/>
        </w:rPr>
        <w:t>चौटाला</w:t>
      </w:r>
      <w:r w:rsidRPr="009F0C23">
        <w:rPr>
          <w:rFonts w:ascii="Mangal" w:hAnsi="Mangal"/>
          <w:bCs/>
          <w:sz w:val="32"/>
          <w:szCs w:val="32"/>
          <w:lang w:bidi="hi-IN"/>
        </w:rPr>
        <w:t>,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उप</w:t>
      </w:r>
      <w:r w:rsidRPr="00422223">
        <w:rPr>
          <w:rFonts w:ascii="Mangal" w:hAnsi="Mangal"/>
          <w:bCs/>
          <w:sz w:val="32"/>
          <w:szCs w:val="32"/>
        </w:rPr>
        <w:t>-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मुख्यमंत्री</w:t>
      </w:r>
      <w:r w:rsidRPr="009F0C23">
        <w:rPr>
          <w:rFonts w:ascii="Mangal" w:hAnsi="Mangal"/>
          <w:bCs/>
          <w:sz w:val="32"/>
          <w:szCs w:val="32"/>
        </w:rPr>
        <w:t>/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राजस्व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एवं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आपदा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प्रबंधन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मंत्री</w:t>
      </w:r>
      <w:r w:rsidRPr="009F0C23">
        <w:rPr>
          <w:rFonts w:ascii="Mangal" w:hAnsi="Mangal"/>
          <w:bCs/>
          <w:sz w:val="32"/>
          <w:szCs w:val="32"/>
        </w:rPr>
        <w:t>,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/>
          <w:bCs/>
          <w:sz w:val="32"/>
          <w:szCs w:val="32"/>
          <w:cs/>
          <w:lang w:bidi="hi-IN"/>
        </w:rPr>
        <w:t>हरियाणा</w:t>
      </w:r>
    </w:p>
    <w:p w:rsidR="00030293" w:rsidRDefault="00B0184A" w:rsidP="00B0184A">
      <w:r>
        <w:rPr>
          <w:rFonts w:ascii="Mangal" w:hAnsi="Mangal" w:cs="Mangal"/>
          <w:bCs/>
          <w:sz w:val="32"/>
          <w:szCs w:val="32"/>
        </w:rPr>
        <w:t xml:space="preserve">      </w:t>
      </w:r>
      <w:r w:rsidRPr="009F0C23">
        <w:rPr>
          <w:rFonts w:ascii="Mangal" w:hAnsi="Mangal" w:cs="Mangal"/>
          <w:bCs/>
          <w:sz w:val="32"/>
          <w:szCs w:val="32"/>
          <w:cs/>
        </w:rPr>
        <w:t>नहीं</w:t>
      </w:r>
      <w:r w:rsidRPr="009F0C23">
        <w:rPr>
          <w:rFonts w:ascii="Mangal" w:hAnsi="Mangal" w:cs="Mangal"/>
          <w:bCs/>
          <w:sz w:val="32"/>
          <w:szCs w:val="32"/>
        </w:rPr>
        <w:t>,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 w:cs="Mangal"/>
          <w:bCs/>
          <w:sz w:val="32"/>
          <w:szCs w:val="32"/>
          <w:cs/>
        </w:rPr>
        <w:t>श्रीमान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 w:cs="Mangal"/>
          <w:bCs/>
          <w:sz w:val="32"/>
          <w:szCs w:val="32"/>
          <w:cs/>
        </w:rPr>
        <w:t>जी</w:t>
      </w:r>
      <w:r w:rsidRPr="009F0C23">
        <w:rPr>
          <w:rFonts w:ascii="Mangal" w:hAnsi="Mangal" w:cs="Mangal"/>
          <w:bCs/>
          <w:sz w:val="32"/>
          <w:szCs w:val="32"/>
        </w:rPr>
        <w:t>,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 w:cs="Mangal"/>
          <w:bCs/>
          <w:sz w:val="32"/>
          <w:szCs w:val="32"/>
          <w:cs/>
        </w:rPr>
        <w:t>ऐसा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 w:cs="Mangal"/>
          <w:bCs/>
          <w:sz w:val="32"/>
          <w:szCs w:val="32"/>
          <w:cs/>
        </w:rPr>
        <w:t>कोई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 w:cs="Mangal"/>
          <w:bCs/>
          <w:sz w:val="32"/>
          <w:szCs w:val="32"/>
          <w:cs/>
        </w:rPr>
        <w:t>प्रस्ताव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 w:cs="Mangal"/>
          <w:bCs/>
          <w:sz w:val="32"/>
          <w:szCs w:val="32"/>
          <w:cs/>
        </w:rPr>
        <w:t>सरकार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 w:cs="Mangal"/>
          <w:bCs/>
          <w:sz w:val="32"/>
          <w:szCs w:val="32"/>
          <w:cs/>
        </w:rPr>
        <w:t>के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 w:cs="Mangal"/>
          <w:bCs/>
          <w:sz w:val="32"/>
          <w:szCs w:val="32"/>
          <w:cs/>
        </w:rPr>
        <w:t>विचाराधीन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 w:cs="Mangal"/>
          <w:bCs/>
          <w:sz w:val="32"/>
          <w:szCs w:val="32"/>
          <w:cs/>
        </w:rPr>
        <w:t>नही</w:t>
      </w:r>
      <w:r w:rsidRPr="009F0C23">
        <w:rPr>
          <w:rFonts w:ascii="Kruti Dev 010" w:hAnsi="Kruti Dev 010"/>
          <w:bCs/>
          <w:sz w:val="32"/>
          <w:szCs w:val="32"/>
        </w:rPr>
        <w:t xml:space="preserve"> </w:t>
      </w:r>
      <w:r w:rsidRPr="009F0C23">
        <w:rPr>
          <w:rFonts w:ascii="Mangal" w:hAnsi="Mangal" w:cs="Mangal"/>
          <w:bCs/>
          <w:sz w:val="32"/>
          <w:szCs w:val="32"/>
          <w:cs/>
        </w:rPr>
        <w:t>है।</w:t>
      </w:r>
    </w:p>
    <w:sectPr w:rsidR="00030293" w:rsidSect="00B0184A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A2FD1"/>
    <w:multiLevelType w:val="hybridMultilevel"/>
    <w:tmpl w:val="D694AB1E"/>
    <w:lvl w:ilvl="0" w:tplc="F6A6D23C">
      <w:start w:val="1"/>
      <w:numFmt w:val="lowerLetter"/>
      <w:lvlText w:val="%1)"/>
      <w:lvlJc w:val="left"/>
      <w:pPr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184A"/>
    <w:rsid w:val="00030293"/>
    <w:rsid w:val="000763FF"/>
    <w:rsid w:val="005B2CED"/>
    <w:rsid w:val="00937F51"/>
    <w:rsid w:val="00B0184A"/>
    <w:rsid w:val="00DC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4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eading 4 Char,Report Para Char,Heading 41 Char,Heading 411 Char,Graphic Char,List Paragraph1 Char,normal Char,Paragraph Char,First level bullet Char,1.1.1_List Paragraph Char1,List_Paragraph Char1,Multilevel para_II Char,O5 Char"/>
    <w:basedOn w:val="DefaultParagraphFont"/>
    <w:link w:val="ListParagraph"/>
    <w:uiPriority w:val="34"/>
    <w:qFormat/>
    <w:locked/>
    <w:rsid w:val="00B0184A"/>
    <w:rPr>
      <w:rFonts w:ascii="Calibri" w:eastAsia="Calibri" w:hAnsi="Calibri" w:cs="Mangal"/>
      <w:lang w:val="en-IN"/>
    </w:rPr>
  </w:style>
  <w:style w:type="paragraph" w:styleId="ListParagraph">
    <w:name w:val="List Paragraph"/>
    <w:aliases w:val="heading 4,Report Para,Heading 41,Heading 411,Graphic,List Paragraph1,normal,Paragraph,First level bullet,1.1.1_List Paragraph,List_Paragraph,Multilevel para_II,Colorful List - Accent 1 Char,1.1.1_List Paragraph Char,List_Paragraph Char,O5"/>
    <w:basedOn w:val="Normal"/>
    <w:link w:val="ListParagraphChar"/>
    <w:uiPriority w:val="34"/>
    <w:qFormat/>
    <w:rsid w:val="00B0184A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Mangal"/>
      <w:kern w:val="0"/>
      <w:sz w:val="22"/>
      <w:szCs w:val="22"/>
      <w:lang w:val="en-IN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Chander Mohan</cp:lastModifiedBy>
  <cp:revision>4</cp:revision>
  <cp:lastPrinted>2023-03-20T06:38:00Z</cp:lastPrinted>
  <dcterms:created xsi:type="dcterms:W3CDTF">2023-03-20T06:32:00Z</dcterms:created>
  <dcterms:modified xsi:type="dcterms:W3CDTF">2023-03-20T06:46:00Z</dcterms:modified>
</cp:coreProperties>
</file>