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2C13" w14:textId="77777777" w:rsidR="00556B29" w:rsidRDefault="00556B29" w:rsidP="00556B29">
      <w:pPr>
        <w:jc w:val="center"/>
        <w:rPr>
          <w:rFonts w:ascii="Arial" w:hAnsi="Arial" w:cs="Arial"/>
          <w:b/>
          <w:sz w:val="28"/>
          <w:szCs w:val="28"/>
          <w:u w:val="single"/>
        </w:rPr>
      </w:pPr>
      <w:r w:rsidRPr="004F6786">
        <w:rPr>
          <w:rFonts w:ascii="Arial" w:hAnsi="Arial" w:cs="Arial"/>
          <w:b/>
          <w:sz w:val="28"/>
          <w:szCs w:val="28"/>
          <w:u w:val="single"/>
        </w:rPr>
        <w:t>NOTE FOR THE PAD</w:t>
      </w:r>
    </w:p>
    <w:p w14:paraId="0277A109" w14:textId="77777777" w:rsidR="00556B29" w:rsidRPr="004F6786" w:rsidRDefault="00556B29" w:rsidP="00556B29">
      <w:pPr>
        <w:jc w:val="center"/>
        <w:rPr>
          <w:rFonts w:ascii="Arial" w:hAnsi="Arial" w:cs="Arial"/>
          <w:b/>
          <w:sz w:val="28"/>
          <w:szCs w:val="28"/>
          <w:u w:val="single"/>
        </w:rPr>
      </w:pPr>
    </w:p>
    <w:p w14:paraId="4269785D" w14:textId="77777777" w:rsidR="00556B29" w:rsidRPr="004F6786" w:rsidRDefault="00556B29" w:rsidP="00556B29">
      <w:pPr>
        <w:spacing w:line="360" w:lineRule="auto"/>
        <w:ind w:firstLine="720"/>
        <w:jc w:val="both"/>
        <w:rPr>
          <w:rFonts w:ascii="Arial" w:hAnsi="Arial" w:cs="Arial"/>
          <w:sz w:val="28"/>
          <w:szCs w:val="28"/>
        </w:rPr>
      </w:pPr>
      <w:r w:rsidRPr="004F6786">
        <w:rPr>
          <w:rFonts w:ascii="Arial" w:hAnsi="Arial" w:cs="Arial"/>
          <w:sz w:val="28"/>
          <w:szCs w:val="28"/>
        </w:rPr>
        <w:tab/>
        <w:t xml:space="preserve">Department of Medical Education and Research is providing quality education through various Medical, Dental, Nursing, Physiotherapy &amp; Para medical Institutions in the State. With an aim to achieve the desired doctor: patient ratio and to make the health care facilities more easily accessible and affordable, State Government envisions to establish Medical College in each district of the State. Further, realizing the importance of para-medical and technical staff in the functioning of the hospital, State Government has also decided to establish Physiotherapy, nursing and para-medical Colleges in the premises of medical colleges. </w:t>
      </w:r>
    </w:p>
    <w:p w14:paraId="633B5410" w14:textId="77777777" w:rsidR="00556B29" w:rsidRPr="004F6786" w:rsidRDefault="00556B29" w:rsidP="00556B29">
      <w:pPr>
        <w:pStyle w:val="Heading"/>
        <w:spacing w:before="113" w:line="360" w:lineRule="auto"/>
        <w:ind w:left="99" w:firstLine="0"/>
        <w:jc w:val="both"/>
        <w:rPr>
          <w:rFonts w:ascii="Arial" w:eastAsia="Times New Roman" w:hAnsi="Arial" w:cs="Arial"/>
          <w:b w:val="0"/>
          <w:bCs w:val="0"/>
          <w:color w:val="auto"/>
          <w:bdr w:val="none" w:sz="0" w:space="0" w:color="auto"/>
          <w:lang w:val="en-IN" w:eastAsia="en-IN" w:bidi="pa-IN"/>
        </w:rPr>
      </w:pPr>
      <w:r w:rsidRPr="004F6786">
        <w:rPr>
          <w:rFonts w:ascii="Arial" w:hAnsi="Arial" w:cs="Arial"/>
          <w:b w:val="0"/>
          <w:bCs w:val="0"/>
        </w:rPr>
        <w:tab/>
      </w:r>
      <w:r w:rsidRPr="004F6786">
        <w:rPr>
          <w:rFonts w:ascii="Arial" w:hAnsi="Arial" w:cs="Arial"/>
          <w:b w:val="0"/>
          <w:bCs w:val="0"/>
        </w:rPr>
        <w:tab/>
        <w:t>Hon’ble Chief Minister accorded approval for opening Medical College in District Sirsa in the FY 2020-21 with intake of 100 MBBS seats.</w:t>
      </w:r>
      <w:r w:rsidRPr="004F6786">
        <w:rPr>
          <w:rFonts w:ascii="Arial" w:hAnsi="Arial" w:cs="Arial"/>
        </w:rPr>
        <w:t xml:space="preserve"> </w:t>
      </w:r>
      <w:r w:rsidRPr="004F6786">
        <w:rPr>
          <w:rFonts w:ascii="Arial" w:eastAsia="Times New Roman" w:hAnsi="Arial" w:cs="Arial"/>
          <w:b w:val="0"/>
          <w:bCs w:val="0"/>
          <w:color w:val="auto"/>
          <w:bdr w:val="none" w:sz="0" w:space="0" w:color="auto"/>
          <w:lang w:val="en-IN" w:eastAsia="en-IN" w:bidi="pa-IN"/>
        </w:rPr>
        <w:t xml:space="preserve">The College shall be established on 21 Acres 13 Marla land of Chaudhary </w:t>
      </w:r>
      <w:proofErr w:type="spellStart"/>
      <w:r w:rsidRPr="004F6786">
        <w:rPr>
          <w:rFonts w:ascii="Arial" w:eastAsia="Times New Roman" w:hAnsi="Arial" w:cs="Arial"/>
          <w:b w:val="0"/>
          <w:bCs w:val="0"/>
          <w:color w:val="auto"/>
          <w:bdr w:val="none" w:sz="0" w:space="0" w:color="auto"/>
          <w:lang w:val="en-IN" w:eastAsia="en-IN" w:bidi="pa-IN"/>
        </w:rPr>
        <w:t>Charan</w:t>
      </w:r>
      <w:proofErr w:type="spellEnd"/>
      <w:r w:rsidRPr="004F6786">
        <w:rPr>
          <w:rFonts w:ascii="Arial" w:eastAsia="Times New Roman" w:hAnsi="Arial" w:cs="Arial"/>
          <w:b w:val="0"/>
          <w:bCs w:val="0"/>
          <w:color w:val="auto"/>
          <w:bdr w:val="none" w:sz="0" w:space="0" w:color="auto"/>
          <w:lang w:val="en-IN" w:eastAsia="en-IN" w:bidi="pa-IN"/>
        </w:rPr>
        <w:t xml:space="preserve"> Singh Haryana Agriculture University (CCS HAU), Sirsa. Lease deed executed on 12.04.2021 in the name of Director, Medical Education &amp; Research, Haryana, Panchkula at the rate of Rs.10 per Acre per year for a period of 30 years.</w:t>
      </w:r>
    </w:p>
    <w:p w14:paraId="7614D734" w14:textId="77777777" w:rsidR="00556B29" w:rsidRPr="004F6786" w:rsidRDefault="00556B29" w:rsidP="00556B29">
      <w:pPr>
        <w:spacing w:before="240" w:line="360" w:lineRule="auto"/>
        <w:jc w:val="both"/>
        <w:rPr>
          <w:rFonts w:ascii="Arial" w:hAnsi="Arial" w:cs="Arial"/>
          <w:b/>
          <w:bCs/>
          <w:sz w:val="28"/>
          <w:szCs w:val="28"/>
        </w:rPr>
      </w:pPr>
      <w:r w:rsidRPr="004F6786">
        <w:rPr>
          <w:rFonts w:ascii="Arial" w:eastAsia="Arial Unicode MS" w:hAnsi="Arial" w:cs="Arial"/>
          <w:color w:val="000000"/>
          <w:sz w:val="28"/>
          <w:szCs w:val="28"/>
          <w:u w:color="000000"/>
          <w:bdr w:val="nil"/>
        </w:rPr>
        <w:tab/>
      </w:r>
      <w:r w:rsidRPr="004F6786">
        <w:rPr>
          <w:rFonts w:ascii="Arial" w:eastAsia="Arial Unicode MS" w:hAnsi="Arial" w:cs="Arial"/>
          <w:color w:val="000000"/>
          <w:sz w:val="28"/>
          <w:szCs w:val="28"/>
          <w:u w:color="000000"/>
          <w:bdr w:val="nil"/>
        </w:rPr>
        <w:tab/>
      </w:r>
      <w:r w:rsidRPr="004F6786">
        <w:rPr>
          <w:rFonts w:ascii="Arial" w:hAnsi="Arial" w:cs="Arial"/>
          <w:sz w:val="28"/>
          <w:szCs w:val="28"/>
        </w:rPr>
        <w:t xml:space="preserve">RFP was floated by the Department to invite bids from CPSU’s empanelled by </w:t>
      </w:r>
      <w:proofErr w:type="spellStart"/>
      <w:r w:rsidRPr="004F6786">
        <w:rPr>
          <w:rFonts w:ascii="Arial" w:hAnsi="Arial" w:cs="Arial"/>
          <w:sz w:val="28"/>
          <w:szCs w:val="28"/>
        </w:rPr>
        <w:t>MoHFW</w:t>
      </w:r>
      <w:proofErr w:type="spellEnd"/>
      <w:r w:rsidRPr="004F6786">
        <w:rPr>
          <w:rFonts w:ascii="Arial" w:hAnsi="Arial" w:cs="Arial"/>
          <w:sz w:val="28"/>
          <w:szCs w:val="28"/>
        </w:rPr>
        <w:t xml:space="preserve">, </w:t>
      </w:r>
      <w:proofErr w:type="spellStart"/>
      <w:r w:rsidRPr="004F6786">
        <w:rPr>
          <w:rFonts w:ascii="Arial" w:hAnsi="Arial" w:cs="Arial"/>
          <w:sz w:val="28"/>
          <w:szCs w:val="28"/>
        </w:rPr>
        <w:t>GoI</w:t>
      </w:r>
      <w:proofErr w:type="spellEnd"/>
      <w:r w:rsidRPr="004F6786">
        <w:rPr>
          <w:rFonts w:ascii="Arial" w:hAnsi="Arial" w:cs="Arial"/>
          <w:sz w:val="28"/>
          <w:szCs w:val="28"/>
        </w:rPr>
        <w:t xml:space="preserve"> for construction of AIIMS and up-gradation of Government Medical Colleges under Pradhan Mantri </w:t>
      </w:r>
      <w:proofErr w:type="spellStart"/>
      <w:r w:rsidRPr="004F6786">
        <w:rPr>
          <w:rFonts w:ascii="Arial" w:hAnsi="Arial" w:cs="Arial"/>
          <w:sz w:val="28"/>
          <w:szCs w:val="28"/>
        </w:rPr>
        <w:t>Swasthya</w:t>
      </w:r>
      <w:proofErr w:type="spellEnd"/>
      <w:r w:rsidRPr="004F6786">
        <w:rPr>
          <w:rFonts w:ascii="Arial" w:hAnsi="Arial" w:cs="Arial"/>
          <w:sz w:val="28"/>
          <w:szCs w:val="28"/>
        </w:rPr>
        <w:t xml:space="preserve"> Suraksha </w:t>
      </w:r>
      <w:proofErr w:type="spellStart"/>
      <w:r w:rsidRPr="004F6786">
        <w:rPr>
          <w:rFonts w:ascii="Arial" w:hAnsi="Arial" w:cs="Arial"/>
          <w:sz w:val="28"/>
          <w:szCs w:val="28"/>
        </w:rPr>
        <w:t>Yojna</w:t>
      </w:r>
      <w:proofErr w:type="spellEnd"/>
      <w:r w:rsidRPr="004F6786">
        <w:rPr>
          <w:rFonts w:ascii="Arial" w:hAnsi="Arial" w:cs="Arial"/>
          <w:sz w:val="28"/>
          <w:szCs w:val="28"/>
        </w:rPr>
        <w:t xml:space="preserve"> (PMSSY) for Planning, Designing Construction, Furniture, IT (Networking) and maintenance during defect liability period under EPC Contract Mode. The proposal for finalization of Executing Agency for project was placed before Committee of Secretaries for Medical Education &amp; Research (COSMER). On 06.07.2021, in 6</w:t>
      </w:r>
      <w:r w:rsidRPr="004F6786">
        <w:rPr>
          <w:rFonts w:ascii="Arial" w:hAnsi="Arial" w:cs="Arial"/>
          <w:sz w:val="28"/>
          <w:szCs w:val="28"/>
          <w:vertAlign w:val="superscript"/>
        </w:rPr>
        <w:t>th</w:t>
      </w:r>
      <w:r w:rsidRPr="004F6786">
        <w:rPr>
          <w:rFonts w:ascii="Arial" w:hAnsi="Arial" w:cs="Arial"/>
          <w:sz w:val="28"/>
          <w:szCs w:val="28"/>
        </w:rPr>
        <w:t xml:space="preserve"> meeting of COSMER M/s Bridge &amp; Roof Co. (I) Ltd. was appointed as Executing Agency for construction of Government Medical College at Sirsa being L-1.</w:t>
      </w:r>
    </w:p>
    <w:p w14:paraId="1890ED97" w14:textId="77777777" w:rsidR="00556B29" w:rsidRDefault="00556B29" w:rsidP="00556B29">
      <w:pPr>
        <w:pStyle w:val="Heading"/>
        <w:spacing w:before="113" w:line="360" w:lineRule="auto"/>
        <w:ind w:left="99" w:firstLine="0"/>
        <w:jc w:val="both"/>
        <w:rPr>
          <w:rFonts w:ascii="Arial" w:hAnsi="Arial" w:cs="Arial"/>
          <w:b w:val="0"/>
          <w:bCs w:val="0"/>
          <w:lang w:val="en-IN"/>
        </w:rPr>
      </w:pPr>
      <w:r w:rsidRPr="004F6786">
        <w:rPr>
          <w:rFonts w:ascii="Arial" w:hAnsi="Arial" w:cs="Arial"/>
          <w:b w:val="0"/>
          <w:bCs w:val="0"/>
          <w:lang w:val="en-IN"/>
        </w:rPr>
        <w:tab/>
      </w:r>
      <w:r w:rsidRPr="004F6786">
        <w:rPr>
          <w:rFonts w:ascii="Arial" w:hAnsi="Arial" w:cs="Arial"/>
          <w:b w:val="0"/>
          <w:bCs w:val="0"/>
          <w:lang w:val="en-IN"/>
        </w:rPr>
        <w:tab/>
        <w:t>Award of Work to Bridge &amp; Roof Co. (I) Ltd. was issued on 14.07.2021 and Memorandum of Agreement (</w:t>
      </w:r>
      <w:proofErr w:type="spellStart"/>
      <w:r w:rsidRPr="004F6786">
        <w:rPr>
          <w:rFonts w:ascii="Arial" w:hAnsi="Arial" w:cs="Arial"/>
          <w:b w:val="0"/>
          <w:bCs w:val="0"/>
          <w:lang w:val="en-IN"/>
        </w:rPr>
        <w:t>MoA</w:t>
      </w:r>
      <w:proofErr w:type="spellEnd"/>
      <w:r w:rsidRPr="004F6786">
        <w:rPr>
          <w:rFonts w:ascii="Arial" w:hAnsi="Arial" w:cs="Arial"/>
          <w:b w:val="0"/>
          <w:bCs w:val="0"/>
          <w:lang w:val="en-IN"/>
        </w:rPr>
        <w:t>) was signed between the Department of Medical Education &amp; Research and the Executing Agency on 21.09.2021.</w:t>
      </w:r>
    </w:p>
    <w:p w14:paraId="0AF76B89" w14:textId="77777777" w:rsidR="00556B29" w:rsidRDefault="00556B29" w:rsidP="00556B29">
      <w:pPr>
        <w:pStyle w:val="Heading"/>
        <w:spacing w:before="113" w:line="360" w:lineRule="auto"/>
        <w:ind w:left="99" w:firstLine="0"/>
        <w:jc w:val="both"/>
        <w:rPr>
          <w:rFonts w:ascii="Arial" w:hAnsi="Arial" w:cs="Arial"/>
          <w:b w:val="0"/>
          <w:bCs w:val="0"/>
          <w:lang w:val="en-IN"/>
        </w:rPr>
      </w:pPr>
      <w:r w:rsidRPr="004F6786">
        <w:rPr>
          <w:rFonts w:ascii="Arial" w:hAnsi="Arial" w:cs="Arial"/>
          <w:b w:val="0"/>
          <w:bCs w:val="0"/>
          <w:lang w:val="en-IN"/>
        </w:rPr>
        <w:tab/>
      </w:r>
      <w:r w:rsidRPr="004F6786">
        <w:rPr>
          <w:rFonts w:ascii="Arial" w:hAnsi="Arial" w:cs="Arial"/>
          <w:b w:val="0"/>
          <w:bCs w:val="0"/>
          <w:lang w:val="en-IN"/>
        </w:rPr>
        <w:tab/>
        <w:t xml:space="preserve">Meeting of Consultancy Evaluation and Monitoring Committee (CEC-CMC) held on 10.05.2022 studied and analysed the concept plan and </w:t>
      </w:r>
      <w:r w:rsidRPr="004F6786">
        <w:rPr>
          <w:rFonts w:ascii="Arial" w:hAnsi="Arial" w:cs="Arial"/>
          <w:b w:val="0"/>
          <w:bCs w:val="0"/>
          <w:lang w:val="en-IN"/>
        </w:rPr>
        <w:lastRenderedPageBreak/>
        <w:t xml:space="preserve">Detailed Project Report submitted by the Executing Agency. </w:t>
      </w:r>
    </w:p>
    <w:p w14:paraId="50E52AA7" w14:textId="7F42C8DE" w:rsidR="00556B29" w:rsidRDefault="00556B29" w:rsidP="00556B29">
      <w:pPr>
        <w:pStyle w:val="Heading"/>
        <w:spacing w:before="113" w:line="360" w:lineRule="auto"/>
        <w:ind w:left="99" w:firstLine="0"/>
        <w:jc w:val="both"/>
        <w:rPr>
          <w:rFonts w:ascii="Arial" w:hAnsi="Arial" w:cs="Arial"/>
          <w:b w:val="0"/>
          <w:bCs w:val="0"/>
        </w:rPr>
      </w:pPr>
      <w:r w:rsidRPr="004F6786">
        <w:rPr>
          <w:rFonts w:ascii="Arial" w:hAnsi="Arial" w:cs="Arial"/>
          <w:b w:val="0"/>
          <w:bCs w:val="0"/>
          <w:lang w:val="en-IN"/>
        </w:rPr>
        <w:tab/>
      </w:r>
      <w:r w:rsidRPr="004F6786">
        <w:rPr>
          <w:rFonts w:ascii="Arial" w:hAnsi="Arial" w:cs="Arial"/>
          <w:b w:val="0"/>
          <w:bCs w:val="0"/>
          <w:lang w:val="en-IN"/>
        </w:rPr>
        <w:tab/>
        <w:t xml:space="preserve">DPR of the project is under consideration of the Govt. for approval. Thereafter, DPR shall be placed before SFC-C for its approval. </w:t>
      </w:r>
      <w:r w:rsidRPr="004F6786">
        <w:rPr>
          <w:rFonts w:ascii="Arial" w:hAnsi="Arial" w:cs="Arial"/>
          <w:b w:val="0"/>
          <w:bCs w:val="0"/>
        </w:rPr>
        <w:t xml:space="preserve"> </w:t>
      </w:r>
    </w:p>
    <w:p w14:paraId="4020F8D7" w14:textId="4BF72440" w:rsidR="00556B29" w:rsidRDefault="00556B29">
      <w:pPr>
        <w:spacing w:after="160" w:line="259" w:lineRule="auto"/>
        <w:rPr>
          <w:rFonts w:ascii="Arial" w:eastAsia="Arial Unicode MS" w:hAnsi="Arial" w:cs="Arial"/>
          <w:color w:val="000000"/>
          <w:sz w:val="28"/>
          <w:szCs w:val="28"/>
          <w:u w:color="000000"/>
          <w:bdr w:val="nil"/>
          <w:lang w:val="nl-NL" w:eastAsia="en-US" w:bidi="ar-SA"/>
        </w:rPr>
      </w:pPr>
      <w:r>
        <w:rPr>
          <w:rFonts w:ascii="Arial" w:hAnsi="Arial" w:cs="Arial"/>
          <w:b/>
          <w:bCs/>
        </w:rPr>
        <w:br w:type="page"/>
      </w:r>
    </w:p>
    <w:p w14:paraId="3D82B631" w14:textId="77777777" w:rsidR="00556B29" w:rsidRPr="002839E3" w:rsidRDefault="00556B29" w:rsidP="00556B29">
      <w:pPr>
        <w:pStyle w:val="Heading"/>
        <w:spacing w:before="113"/>
        <w:jc w:val="center"/>
        <w:rPr>
          <w:rFonts w:ascii="Arial" w:hAnsi="Arial" w:cs="Mangal"/>
        </w:rPr>
      </w:pPr>
      <w:r w:rsidRPr="002839E3">
        <w:rPr>
          <w:rFonts w:ascii="Arial" w:hAnsi="Arial" w:cs="Mangal"/>
          <w:cs/>
          <w:lang w:bidi="hi-IN"/>
        </w:rPr>
        <w:lastRenderedPageBreak/>
        <w:t>पैड के लिए नोट</w:t>
      </w:r>
    </w:p>
    <w:p w14:paraId="5A944DEA" w14:textId="77777777" w:rsidR="00556B29" w:rsidRPr="008447D0" w:rsidRDefault="00556B29" w:rsidP="00556B29">
      <w:pPr>
        <w:pStyle w:val="Heading"/>
        <w:spacing w:before="113"/>
        <w:ind w:left="99" w:firstLine="0"/>
        <w:jc w:val="both"/>
        <w:rPr>
          <w:rFonts w:ascii="Arial" w:hAnsi="Arial" w:cs="Mangal"/>
          <w:b w:val="0"/>
          <w:bCs w:val="0"/>
        </w:rPr>
      </w:pPr>
      <w:r>
        <w:rPr>
          <w:rFonts w:ascii="Arial" w:hAnsi="Arial" w:cs="Mangal"/>
          <w:b w:val="0"/>
          <w:bCs w:val="0"/>
          <w:lang w:bidi="hi-IN"/>
        </w:rPr>
        <w:tab/>
      </w:r>
      <w:r>
        <w:rPr>
          <w:rFonts w:ascii="Arial" w:hAnsi="Arial" w:cs="Mangal"/>
          <w:b w:val="0"/>
          <w:bCs w:val="0"/>
          <w:lang w:bidi="hi-IN"/>
        </w:rPr>
        <w:tab/>
      </w:r>
      <w:r w:rsidRPr="008447D0">
        <w:rPr>
          <w:rFonts w:ascii="Arial" w:hAnsi="Arial" w:cs="Mangal"/>
          <w:b w:val="0"/>
          <w:bCs w:val="0"/>
          <w:cs/>
          <w:lang w:bidi="hi-IN"/>
        </w:rPr>
        <w:t>चिकित्सा शिक्षा एवं अनुसंधान विभाग राज्य में विभिन्न चिकित्सा</w:t>
      </w:r>
      <w:r w:rsidRPr="008447D0">
        <w:rPr>
          <w:rFonts w:ascii="Arial" w:hAnsi="Arial" w:cs="Mangal"/>
          <w:b w:val="0"/>
          <w:bCs w:val="0"/>
        </w:rPr>
        <w:t xml:space="preserve">, </w:t>
      </w:r>
      <w:r w:rsidRPr="008447D0">
        <w:rPr>
          <w:rFonts w:ascii="Arial" w:hAnsi="Arial" w:cs="Mangal"/>
          <w:b w:val="0"/>
          <w:bCs w:val="0"/>
          <w:cs/>
          <w:lang w:bidi="hi-IN"/>
        </w:rPr>
        <w:t>दंत चिकित्सा</w:t>
      </w:r>
      <w:r w:rsidRPr="008447D0">
        <w:rPr>
          <w:rFonts w:ascii="Arial" w:hAnsi="Arial" w:cs="Mangal"/>
          <w:b w:val="0"/>
          <w:bCs w:val="0"/>
        </w:rPr>
        <w:t xml:space="preserve">, </w:t>
      </w:r>
      <w:r w:rsidRPr="008447D0">
        <w:rPr>
          <w:rFonts w:ascii="Arial" w:hAnsi="Arial" w:cs="Mangal"/>
          <w:b w:val="0"/>
          <w:bCs w:val="0"/>
          <w:cs/>
          <w:lang w:bidi="hi-IN"/>
        </w:rPr>
        <w:t>नर्सिंग</w:t>
      </w:r>
      <w:r w:rsidRPr="008447D0">
        <w:rPr>
          <w:rFonts w:ascii="Arial" w:hAnsi="Arial" w:cs="Mangal"/>
          <w:b w:val="0"/>
          <w:bCs w:val="0"/>
        </w:rPr>
        <w:t xml:space="preserve">, </w:t>
      </w:r>
      <w:r w:rsidRPr="008447D0">
        <w:rPr>
          <w:rFonts w:ascii="Arial" w:hAnsi="Arial" w:cs="Mangal"/>
          <w:b w:val="0"/>
          <w:bCs w:val="0"/>
          <w:cs/>
          <w:lang w:bidi="hi-IN"/>
        </w:rPr>
        <w:t>फिजियोथेरेपी और पैरा मेडिकल संस्थानों के माध्यम से गुणवत्तापूर्ण शिक्षा प्रदान कर रहा है। वांछित चिकित्सक प्राप्त करने के उद्देश्य से रोगी अनुपात और स्वास्थ्य देखभाल सुविधाओं को अधिक आसानी से सुलभ और सस्ती बनाने के लिए</w:t>
      </w:r>
      <w:r w:rsidRPr="008447D0">
        <w:rPr>
          <w:rFonts w:ascii="Arial" w:hAnsi="Arial" w:cs="Mangal"/>
          <w:b w:val="0"/>
          <w:bCs w:val="0"/>
        </w:rPr>
        <w:t xml:space="preserve">, </w:t>
      </w:r>
      <w:r>
        <w:rPr>
          <w:rFonts w:ascii="Arial" w:hAnsi="Arial" w:cs="Mangal"/>
          <w:b w:val="0"/>
          <w:bCs w:val="0"/>
          <w:cs/>
          <w:lang w:bidi="hi-IN"/>
        </w:rPr>
        <w:t>राज्य सरकार</w:t>
      </w:r>
      <w:r w:rsidRPr="008447D0">
        <w:rPr>
          <w:rFonts w:ascii="Arial" w:hAnsi="Arial" w:cs="Mangal"/>
          <w:b w:val="0"/>
          <w:bCs w:val="0"/>
          <w:cs/>
          <w:lang w:bidi="hi-IN"/>
        </w:rPr>
        <w:t xml:space="preserve"> की प्रत्येक जिले में राजकीय चिकित्सा महाविद्यालय स्थापित करने की योजना है। इसके अलावा</w:t>
      </w:r>
      <w:r w:rsidRPr="008447D0">
        <w:rPr>
          <w:rFonts w:ascii="Arial" w:hAnsi="Arial" w:cs="Mangal"/>
          <w:b w:val="0"/>
          <w:bCs w:val="0"/>
        </w:rPr>
        <w:t xml:space="preserve">, </w:t>
      </w:r>
      <w:r w:rsidRPr="008447D0">
        <w:rPr>
          <w:rFonts w:ascii="Arial" w:hAnsi="Arial" w:cs="Mangal"/>
          <w:b w:val="0"/>
          <w:bCs w:val="0"/>
          <w:cs/>
          <w:lang w:bidi="hi-IN"/>
        </w:rPr>
        <w:t>अस्पताल के कामकाज में पैरा-मेडिकल और तकनीकी स्टाफ के महत्व को महसूस करते हुए</w:t>
      </w:r>
      <w:r w:rsidRPr="008447D0">
        <w:rPr>
          <w:rFonts w:ascii="Arial" w:hAnsi="Arial" w:cs="Mangal"/>
          <w:b w:val="0"/>
          <w:bCs w:val="0"/>
        </w:rPr>
        <w:t xml:space="preserve">, </w:t>
      </w:r>
      <w:r w:rsidRPr="008447D0">
        <w:rPr>
          <w:rFonts w:ascii="Arial" w:hAnsi="Arial" w:cs="Mangal"/>
          <w:b w:val="0"/>
          <w:bCs w:val="0"/>
          <w:cs/>
          <w:lang w:bidi="hi-IN"/>
        </w:rPr>
        <w:t>राज्य सरकार ने चिकित्सा महाविद्यालयों के परिसर में फिजियोथेरेपी</w:t>
      </w:r>
      <w:r w:rsidRPr="008447D0">
        <w:rPr>
          <w:rFonts w:ascii="Arial" w:hAnsi="Arial" w:cs="Mangal"/>
          <w:b w:val="0"/>
          <w:bCs w:val="0"/>
        </w:rPr>
        <w:t xml:space="preserve">, </w:t>
      </w:r>
      <w:r w:rsidRPr="008447D0">
        <w:rPr>
          <w:rFonts w:ascii="Arial" w:hAnsi="Arial" w:cs="Mangal"/>
          <w:b w:val="0"/>
          <w:bCs w:val="0"/>
          <w:cs/>
          <w:lang w:bidi="hi-IN"/>
        </w:rPr>
        <w:t>नर्सिंग और पैरा-मेडिकल कॉलेज स्थापित करने का भी निर्णय लिया है।</w:t>
      </w:r>
    </w:p>
    <w:p w14:paraId="067DFB3A" w14:textId="77777777" w:rsidR="00556B29" w:rsidRPr="008447D0" w:rsidRDefault="00556B29" w:rsidP="00556B29">
      <w:pPr>
        <w:pStyle w:val="Heading"/>
        <w:spacing w:before="113"/>
        <w:ind w:left="99" w:firstLine="0"/>
        <w:jc w:val="both"/>
        <w:rPr>
          <w:rFonts w:ascii="Arial" w:hAnsi="Arial" w:cs="Mangal"/>
          <w:b w:val="0"/>
          <w:bCs w:val="0"/>
        </w:rPr>
      </w:pPr>
      <w:r>
        <w:rPr>
          <w:rFonts w:ascii="Arial" w:hAnsi="Arial" w:cs="Mangal"/>
          <w:b w:val="0"/>
          <w:bCs w:val="0"/>
          <w:lang w:bidi="hi-IN"/>
        </w:rPr>
        <w:tab/>
      </w:r>
      <w:r>
        <w:rPr>
          <w:rFonts w:ascii="Arial" w:hAnsi="Arial" w:cs="Mangal"/>
          <w:b w:val="0"/>
          <w:bCs w:val="0"/>
          <w:lang w:bidi="hi-IN"/>
        </w:rPr>
        <w:tab/>
      </w:r>
      <w:r w:rsidRPr="008447D0">
        <w:rPr>
          <w:rFonts w:ascii="Arial" w:hAnsi="Arial" w:cs="Mangal"/>
          <w:b w:val="0"/>
          <w:bCs w:val="0"/>
          <w:cs/>
          <w:lang w:bidi="hi-IN"/>
        </w:rPr>
        <w:t xml:space="preserve">माननीय मुख्यमंत्री ने वित्त वर्ष </w:t>
      </w:r>
      <w:r w:rsidRPr="008447D0">
        <w:rPr>
          <w:rFonts w:ascii="Arial" w:hAnsi="Arial" w:cs="Mangal"/>
          <w:b w:val="0"/>
          <w:bCs w:val="0"/>
        </w:rPr>
        <w:t>2020-21</w:t>
      </w:r>
      <w:r w:rsidRPr="008447D0">
        <w:rPr>
          <w:rFonts w:ascii="Arial" w:hAnsi="Arial" w:cs="Mangal"/>
          <w:b w:val="0"/>
          <w:bCs w:val="0"/>
          <w:cs/>
          <w:lang w:bidi="hi-IN"/>
        </w:rPr>
        <w:t xml:space="preserve"> में </w:t>
      </w:r>
      <w:r w:rsidRPr="008447D0">
        <w:rPr>
          <w:rFonts w:ascii="Arial" w:hAnsi="Arial" w:cs="Mangal"/>
          <w:b w:val="0"/>
          <w:bCs w:val="0"/>
        </w:rPr>
        <w:t>100</w:t>
      </w:r>
      <w:r w:rsidRPr="008447D0">
        <w:rPr>
          <w:rFonts w:ascii="Arial" w:hAnsi="Arial" w:cs="Mangal"/>
          <w:b w:val="0"/>
          <w:bCs w:val="0"/>
          <w:cs/>
          <w:lang w:bidi="hi-IN"/>
        </w:rPr>
        <w:t xml:space="preserve"> एमबीबीएस सीटों के साथ जिला सिरसा में चिकित्सा महाविद्यालय खोलने की स्वीकृति प्रदान की। चिकित्सा महाविद्यालय </w:t>
      </w:r>
      <w:r>
        <w:rPr>
          <w:rFonts w:ascii="Arial" w:hAnsi="Arial" w:cs="Mangal" w:hint="cs"/>
          <w:b w:val="0"/>
          <w:bCs w:val="0"/>
          <w:cs/>
          <w:lang w:bidi="hi-IN"/>
        </w:rPr>
        <w:t>चौ</w:t>
      </w:r>
      <w:r w:rsidRPr="008447D0">
        <w:rPr>
          <w:rFonts w:ascii="Arial" w:hAnsi="Arial" w:cs="Mangal"/>
          <w:b w:val="0"/>
          <w:bCs w:val="0"/>
          <w:cs/>
          <w:lang w:bidi="hi-IN"/>
        </w:rPr>
        <w:t>धरी चरण सिंह हरियाणा कृषि विश्वविद्यालय (सीसीएस एचएयू)</w:t>
      </w:r>
      <w:r w:rsidRPr="008447D0">
        <w:rPr>
          <w:rFonts w:ascii="Arial" w:hAnsi="Arial" w:cs="Mangal"/>
          <w:b w:val="0"/>
          <w:bCs w:val="0"/>
        </w:rPr>
        <w:t xml:space="preserve">, </w:t>
      </w:r>
      <w:r w:rsidRPr="008447D0">
        <w:rPr>
          <w:rFonts w:ascii="Arial" w:hAnsi="Arial" w:cs="Mangal"/>
          <w:b w:val="0"/>
          <w:bCs w:val="0"/>
          <w:cs/>
          <w:lang w:bidi="hi-IN"/>
        </w:rPr>
        <w:t xml:space="preserve">सिरसा की </w:t>
      </w:r>
      <w:r w:rsidRPr="008447D0">
        <w:rPr>
          <w:rFonts w:ascii="Arial" w:hAnsi="Arial" w:cs="Mangal"/>
          <w:b w:val="0"/>
          <w:bCs w:val="0"/>
        </w:rPr>
        <w:t>21</w:t>
      </w:r>
      <w:r w:rsidRPr="008447D0">
        <w:rPr>
          <w:rFonts w:ascii="Arial" w:hAnsi="Arial" w:cs="Mangal"/>
          <w:b w:val="0"/>
          <w:bCs w:val="0"/>
          <w:cs/>
          <w:lang w:bidi="hi-IN"/>
        </w:rPr>
        <w:t xml:space="preserve"> एकड़ </w:t>
      </w:r>
      <w:r w:rsidRPr="008447D0">
        <w:rPr>
          <w:rFonts w:ascii="Arial" w:hAnsi="Arial" w:cs="Mangal"/>
          <w:b w:val="0"/>
          <w:bCs w:val="0"/>
        </w:rPr>
        <w:t>13</w:t>
      </w:r>
      <w:r w:rsidRPr="008447D0">
        <w:rPr>
          <w:rFonts w:ascii="Arial" w:hAnsi="Arial" w:cs="Mangal"/>
          <w:b w:val="0"/>
          <w:bCs w:val="0"/>
          <w:cs/>
          <w:lang w:bidi="hi-IN"/>
        </w:rPr>
        <w:t xml:space="preserve"> मरला भूमि पर स्थापित किया जाएगा। </w:t>
      </w:r>
      <w:r w:rsidRPr="008447D0">
        <w:rPr>
          <w:rFonts w:ascii="Arial" w:hAnsi="Arial" w:cs="Mangal"/>
          <w:b w:val="0"/>
          <w:bCs w:val="0"/>
        </w:rPr>
        <w:t>12.04.2021</w:t>
      </w:r>
      <w:r w:rsidRPr="008447D0">
        <w:rPr>
          <w:rFonts w:ascii="Arial" w:hAnsi="Arial" w:cs="Mangal"/>
          <w:b w:val="0"/>
          <w:bCs w:val="0"/>
          <w:cs/>
          <w:lang w:bidi="hi-IN"/>
        </w:rPr>
        <w:t xml:space="preserve"> को निदेशक</w:t>
      </w:r>
      <w:r w:rsidRPr="008447D0">
        <w:rPr>
          <w:rFonts w:ascii="Arial" w:hAnsi="Arial" w:cs="Mangal"/>
          <w:b w:val="0"/>
          <w:bCs w:val="0"/>
        </w:rPr>
        <w:t xml:space="preserve">, </w:t>
      </w:r>
      <w:r w:rsidRPr="008447D0">
        <w:rPr>
          <w:rFonts w:ascii="Arial" w:hAnsi="Arial" w:cs="Mangal"/>
          <w:b w:val="0"/>
          <w:bCs w:val="0"/>
          <w:cs/>
          <w:lang w:bidi="hi-IN"/>
        </w:rPr>
        <w:t>चिकित्सा शिक्षा एवं अनुसंधान</w:t>
      </w:r>
      <w:r w:rsidRPr="008447D0">
        <w:rPr>
          <w:rFonts w:ascii="Arial" w:hAnsi="Arial" w:cs="Mangal"/>
          <w:b w:val="0"/>
          <w:bCs w:val="0"/>
        </w:rPr>
        <w:t xml:space="preserve">, </w:t>
      </w:r>
      <w:r w:rsidRPr="008447D0">
        <w:rPr>
          <w:rFonts w:ascii="Arial" w:hAnsi="Arial" w:cs="Mangal"/>
          <w:b w:val="0"/>
          <w:bCs w:val="0"/>
          <w:cs/>
          <w:lang w:bidi="hi-IN"/>
        </w:rPr>
        <w:t>हरियाणा</w:t>
      </w:r>
      <w:r w:rsidRPr="008447D0">
        <w:rPr>
          <w:rFonts w:ascii="Arial" w:hAnsi="Arial" w:cs="Mangal"/>
          <w:b w:val="0"/>
          <w:bCs w:val="0"/>
        </w:rPr>
        <w:t xml:space="preserve">, </w:t>
      </w:r>
      <w:r w:rsidRPr="008447D0">
        <w:rPr>
          <w:rFonts w:ascii="Arial" w:hAnsi="Arial" w:cs="Mangal"/>
          <w:b w:val="0"/>
          <w:bCs w:val="0"/>
          <w:cs/>
          <w:lang w:bidi="hi-IN"/>
        </w:rPr>
        <w:t xml:space="preserve">पंचकूला के नाम पर </w:t>
      </w:r>
      <w:r w:rsidRPr="008447D0">
        <w:rPr>
          <w:rFonts w:ascii="Arial" w:hAnsi="Arial" w:cs="Mangal"/>
          <w:b w:val="0"/>
          <w:bCs w:val="0"/>
        </w:rPr>
        <w:t>30</w:t>
      </w:r>
      <w:r w:rsidRPr="008447D0">
        <w:rPr>
          <w:rFonts w:ascii="Arial" w:hAnsi="Arial" w:cs="Mangal"/>
          <w:b w:val="0"/>
          <w:bCs w:val="0"/>
          <w:cs/>
          <w:lang w:bidi="hi-IN"/>
        </w:rPr>
        <w:t xml:space="preserve"> वर्ष की अवधि के लिए </w:t>
      </w:r>
      <w:r w:rsidRPr="008447D0">
        <w:rPr>
          <w:rFonts w:ascii="Arial" w:hAnsi="Arial" w:cs="Mangal"/>
          <w:b w:val="0"/>
          <w:bCs w:val="0"/>
        </w:rPr>
        <w:t>1</w:t>
      </w:r>
      <w:r>
        <w:rPr>
          <w:rFonts w:ascii="Arial" w:hAnsi="Arial" w:cs="Mangal"/>
          <w:b w:val="0"/>
          <w:bCs w:val="0"/>
        </w:rPr>
        <w:t>0</w:t>
      </w:r>
      <w:r w:rsidRPr="008447D0">
        <w:rPr>
          <w:rFonts w:ascii="Arial" w:hAnsi="Arial" w:cs="Mangal"/>
          <w:b w:val="0"/>
          <w:bCs w:val="0"/>
        </w:rPr>
        <w:t xml:space="preserve">/- </w:t>
      </w:r>
      <w:r w:rsidRPr="008447D0">
        <w:rPr>
          <w:rFonts w:ascii="Arial" w:hAnsi="Arial" w:cs="Mangal"/>
          <w:b w:val="0"/>
          <w:bCs w:val="0"/>
          <w:cs/>
          <w:lang w:bidi="hi-IN"/>
        </w:rPr>
        <w:t>रुपये प्रति एकड़ प्रति वर्ष की दर से लीज डीड निष्पादित की गई।</w:t>
      </w:r>
    </w:p>
    <w:p w14:paraId="2A1BA528" w14:textId="77777777" w:rsidR="00556B29" w:rsidRPr="008447D0" w:rsidRDefault="00556B29" w:rsidP="00556B29">
      <w:pPr>
        <w:pStyle w:val="Heading"/>
        <w:spacing w:before="113"/>
        <w:ind w:left="99" w:firstLine="0"/>
        <w:jc w:val="both"/>
        <w:rPr>
          <w:rFonts w:ascii="Arial" w:hAnsi="Arial" w:cs="Mangal"/>
          <w:b w:val="0"/>
          <w:bCs w:val="0"/>
        </w:rPr>
      </w:pPr>
      <w:r>
        <w:rPr>
          <w:rFonts w:ascii="Arial" w:hAnsi="Arial" w:cs="Mangal"/>
          <w:b w:val="0"/>
          <w:bCs w:val="0"/>
          <w:lang w:bidi="hi-IN"/>
        </w:rPr>
        <w:tab/>
      </w:r>
      <w:r>
        <w:rPr>
          <w:rFonts w:ascii="Arial" w:hAnsi="Arial" w:cs="Mangal"/>
          <w:b w:val="0"/>
          <w:bCs w:val="0"/>
          <w:lang w:bidi="hi-IN"/>
        </w:rPr>
        <w:tab/>
      </w:r>
      <w:r w:rsidRPr="008447D0">
        <w:rPr>
          <w:rFonts w:ascii="Arial" w:hAnsi="Arial" w:cs="Mangal"/>
          <w:b w:val="0"/>
          <w:bCs w:val="0"/>
          <w:cs/>
          <w:lang w:bidi="hi-IN"/>
        </w:rPr>
        <w:t>योजना</w:t>
      </w:r>
      <w:r w:rsidRPr="008447D0">
        <w:rPr>
          <w:rFonts w:ascii="Arial" w:hAnsi="Arial" w:cs="Mangal"/>
          <w:b w:val="0"/>
          <w:bCs w:val="0"/>
        </w:rPr>
        <w:t xml:space="preserve">, </w:t>
      </w:r>
      <w:r w:rsidRPr="008447D0">
        <w:rPr>
          <w:rFonts w:ascii="Arial" w:hAnsi="Arial" w:cs="Mangal"/>
          <w:b w:val="0"/>
          <w:bCs w:val="0"/>
          <w:cs/>
          <w:lang w:bidi="hi-IN"/>
        </w:rPr>
        <w:t>डिजाइनिंग निर्माण</w:t>
      </w:r>
      <w:r w:rsidRPr="008447D0">
        <w:rPr>
          <w:rFonts w:ascii="Arial" w:hAnsi="Arial" w:cs="Mangal"/>
          <w:b w:val="0"/>
          <w:bCs w:val="0"/>
        </w:rPr>
        <w:t xml:space="preserve">, </w:t>
      </w:r>
      <w:r w:rsidRPr="008447D0">
        <w:rPr>
          <w:rFonts w:ascii="Arial" w:hAnsi="Arial" w:cs="Mangal"/>
          <w:b w:val="0"/>
          <w:bCs w:val="0"/>
          <w:cs/>
          <w:lang w:bidi="hi-IN"/>
        </w:rPr>
        <w:t>फर्नीचर</w:t>
      </w:r>
      <w:r w:rsidRPr="008447D0">
        <w:rPr>
          <w:rFonts w:ascii="Arial" w:hAnsi="Arial" w:cs="Mangal"/>
          <w:b w:val="0"/>
          <w:bCs w:val="0"/>
        </w:rPr>
        <w:t xml:space="preserve">, </w:t>
      </w:r>
      <w:r w:rsidRPr="008447D0">
        <w:rPr>
          <w:rFonts w:ascii="Arial" w:hAnsi="Arial" w:cs="Mangal"/>
          <w:b w:val="0"/>
          <w:bCs w:val="0"/>
          <w:cs/>
          <w:lang w:bidi="hi-IN"/>
        </w:rPr>
        <w:t>आईटी (नेटवर्किंग) के लिए प्रधानमंत्री स्वास्थ्य सुरक्षा योजना (पीएमएसएसवाई) के तहत एम्स के निर्माण और राजकीय चिकित्सा महाविद्यालयों के उन्नयन के लिए स्वास्थ्य एवं परिवार कल्याण मंत्रालय</w:t>
      </w:r>
      <w:r w:rsidRPr="008447D0">
        <w:rPr>
          <w:rFonts w:ascii="Arial" w:hAnsi="Arial" w:cs="Mangal"/>
          <w:b w:val="0"/>
          <w:bCs w:val="0"/>
        </w:rPr>
        <w:t xml:space="preserve">, </w:t>
      </w:r>
      <w:r w:rsidRPr="008447D0">
        <w:rPr>
          <w:rFonts w:ascii="Arial" w:hAnsi="Arial" w:cs="Mangal"/>
          <w:b w:val="0"/>
          <w:bCs w:val="0"/>
          <w:cs/>
          <w:lang w:bidi="hi-IN"/>
        </w:rPr>
        <w:t>भारत सरकार द्वारा सूचीबद्ध सी</w:t>
      </w:r>
      <w:r w:rsidRPr="008447D0">
        <w:rPr>
          <w:rFonts w:ascii="Arial" w:hAnsi="Arial" w:cs="Mangal"/>
          <w:b w:val="0"/>
          <w:bCs w:val="0"/>
        </w:rPr>
        <w:t>0</w:t>
      </w:r>
      <w:r w:rsidRPr="008447D0">
        <w:rPr>
          <w:rFonts w:ascii="Arial" w:hAnsi="Arial" w:cs="Mangal"/>
          <w:b w:val="0"/>
          <w:bCs w:val="0"/>
          <w:cs/>
          <w:lang w:bidi="hi-IN"/>
        </w:rPr>
        <w:t>पी</w:t>
      </w:r>
      <w:r w:rsidRPr="008447D0">
        <w:rPr>
          <w:rFonts w:ascii="Arial" w:hAnsi="Arial" w:cs="Mangal"/>
          <w:b w:val="0"/>
          <w:bCs w:val="0"/>
        </w:rPr>
        <w:t>0</w:t>
      </w:r>
      <w:r w:rsidRPr="008447D0">
        <w:rPr>
          <w:rFonts w:ascii="Arial" w:hAnsi="Arial" w:cs="Mangal"/>
          <w:b w:val="0"/>
          <w:bCs w:val="0"/>
          <w:cs/>
          <w:lang w:bidi="hi-IN"/>
        </w:rPr>
        <w:t>एस</w:t>
      </w:r>
      <w:r w:rsidRPr="008447D0">
        <w:rPr>
          <w:rFonts w:ascii="Arial" w:hAnsi="Arial" w:cs="Mangal"/>
          <w:b w:val="0"/>
          <w:bCs w:val="0"/>
        </w:rPr>
        <w:t>0</w:t>
      </w:r>
      <w:r w:rsidRPr="008447D0">
        <w:rPr>
          <w:rFonts w:ascii="Arial" w:hAnsi="Arial" w:cs="Mangal"/>
          <w:b w:val="0"/>
          <w:bCs w:val="0"/>
          <w:cs/>
          <w:lang w:bidi="hi-IN"/>
        </w:rPr>
        <w:t>यू</w:t>
      </w:r>
      <w:r w:rsidRPr="008447D0">
        <w:rPr>
          <w:rFonts w:ascii="Arial" w:hAnsi="Arial" w:cs="Mangal"/>
          <w:b w:val="0"/>
          <w:bCs w:val="0"/>
        </w:rPr>
        <w:t>0</w:t>
      </w:r>
      <w:r w:rsidRPr="008447D0">
        <w:rPr>
          <w:rFonts w:ascii="Arial" w:hAnsi="Arial" w:cs="Mangal"/>
          <w:b w:val="0"/>
          <w:bCs w:val="0"/>
          <w:cs/>
          <w:lang w:bidi="hi-IN"/>
        </w:rPr>
        <w:t xml:space="preserve"> से ई</w:t>
      </w:r>
      <w:r w:rsidRPr="008447D0">
        <w:rPr>
          <w:rFonts w:ascii="Arial" w:hAnsi="Arial" w:cs="Mangal"/>
          <w:b w:val="0"/>
          <w:bCs w:val="0"/>
        </w:rPr>
        <w:t>0</w:t>
      </w:r>
      <w:r w:rsidRPr="008447D0">
        <w:rPr>
          <w:rFonts w:ascii="Arial" w:hAnsi="Arial" w:cs="Mangal"/>
          <w:b w:val="0"/>
          <w:bCs w:val="0"/>
          <w:cs/>
          <w:lang w:bidi="hi-IN"/>
        </w:rPr>
        <w:t>पी</w:t>
      </w:r>
      <w:r w:rsidRPr="008447D0">
        <w:rPr>
          <w:rFonts w:ascii="Arial" w:hAnsi="Arial" w:cs="Mangal"/>
          <w:b w:val="0"/>
          <w:bCs w:val="0"/>
        </w:rPr>
        <w:t>0</w:t>
      </w:r>
      <w:r w:rsidRPr="008447D0">
        <w:rPr>
          <w:rFonts w:ascii="Arial" w:hAnsi="Arial" w:cs="Mangal"/>
          <w:b w:val="0"/>
          <w:bCs w:val="0"/>
          <w:cs/>
          <w:lang w:bidi="hi-IN"/>
        </w:rPr>
        <w:t>सी</w:t>
      </w:r>
      <w:r w:rsidRPr="008447D0">
        <w:rPr>
          <w:rFonts w:ascii="Arial" w:hAnsi="Arial" w:cs="Mangal"/>
          <w:b w:val="0"/>
          <w:bCs w:val="0"/>
        </w:rPr>
        <w:t>0</w:t>
      </w:r>
      <w:r w:rsidRPr="008447D0">
        <w:rPr>
          <w:rFonts w:ascii="Arial" w:hAnsi="Arial" w:cs="Mangal"/>
          <w:b w:val="0"/>
          <w:bCs w:val="0"/>
          <w:cs/>
          <w:lang w:bidi="hi-IN"/>
        </w:rPr>
        <w:t xml:space="preserve"> अनुबंध मोड के तहत दोष दायित्व अवधि के दौरान रखरखाव के लिए विभाग द्वारा निविदा आमंत्रित करने के लिए आरएफपी जारी किया गया था। परियोजना के लिए कार्यकारी एजेंसी को अंतिम रूप देने का प्रस्ताव चिकित्सा शिक्षा एवं अनुसंधान के लिए सचिवों की समिति (सीओएसएमईआर) के समक्ष रखा गया था। दिनांक </w:t>
      </w:r>
      <w:r w:rsidRPr="008447D0">
        <w:rPr>
          <w:rFonts w:ascii="Arial" w:hAnsi="Arial" w:cs="Mangal"/>
          <w:b w:val="0"/>
          <w:bCs w:val="0"/>
        </w:rPr>
        <w:t>06.07.2021</w:t>
      </w:r>
      <w:r w:rsidRPr="008447D0">
        <w:rPr>
          <w:rFonts w:ascii="Arial" w:hAnsi="Arial" w:cs="Mangal"/>
          <w:b w:val="0"/>
          <w:bCs w:val="0"/>
          <w:cs/>
          <w:lang w:bidi="hi-IN"/>
        </w:rPr>
        <w:t xml:space="preserve"> को सचिवों की समिति की </w:t>
      </w:r>
      <w:r w:rsidRPr="008447D0">
        <w:rPr>
          <w:rFonts w:ascii="Arial" w:hAnsi="Arial" w:cs="Mangal"/>
          <w:b w:val="0"/>
          <w:bCs w:val="0"/>
        </w:rPr>
        <w:t>6</w:t>
      </w:r>
      <w:r w:rsidRPr="008447D0">
        <w:rPr>
          <w:rFonts w:ascii="Arial" w:hAnsi="Arial" w:cs="Mangal"/>
          <w:b w:val="0"/>
          <w:bCs w:val="0"/>
          <w:cs/>
          <w:lang w:bidi="hi-IN"/>
        </w:rPr>
        <w:t>वीं बैठक में मैसर्स ब्रिज एंड रूफ कंपनी (आई) लिमिटेड को एल-</w:t>
      </w:r>
      <w:r w:rsidRPr="008447D0">
        <w:rPr>
          <w:rFonts w:ascii="Arial" w:hAnsi="Arial" w:cs="Mangal"/>
          <w:b w:val="0"/>
          <w:bCs w:val="0"/>
        </w:rPr>
        <w:t>1</w:t>
      </w:r>
      <w:r w:rsidRPr="008447D0">
        <w:rPr>
          <w:rFonts w:ascii="Arial" w:hAnsi="Arial" w:cs="Mangal"/>
          <w:b w:val="0"/>
          <w:bCs w:val="0"/>
          <w:cs/>
          <w:lang w:bidi="hi-IN"/>
        </w:rPr>
        <w:t xml:space="preserve"> होने के नाते सिरसा में राजकीय चिकित्सा महाविद्यालय के निर्माण के लिए कार्यकारी एजेंसी के रूप में नियुक्त किया गया था।</w:t>
      </w:r>
    </w:p>
    <w:p w14:paraId="019BB525" w14:textId="77777777" w:rsidR="00556B29" w:rsidRPr="008447D0" w:rsidRDefault="00556B29" w:rsidP="00556B29">
      <w:pPr>
        <w:pStyle w:val="Heading"/>
        <w:spacing w:before="113"/>
        <w:ind w:left="99" w:firstLine="0"/>
        <w:jc w:val="both"/>
        <w:rPr>
          <w:rFonts w:ascii="Arial" w:hAnsi="Arial" w:cs="Mangal"/>
          <w:b w:val="0"/>
          <w:bCs w:val="0"/>
        </w:rPr>
      </w:pPr>
      <w:r>
        <w:rPr>
          <w:rFonts w:ascii="Arial" w:hAnsi="Arial" w:cs="Mangal"/>
          <w:b w:val="0"/>
          <w:bCs w:val="0"/>
          <w:lang w:bidi="hi-IN"/>
        </w:rPr>
        <w:tab/>
      </w:r>
      <w:r>
        <w:rPr>
          <w:rFonts w:ascii="Arial" w:hAnsi="Arial" w:cs="Mangal"/>
          <w:b w:val="0"/>
          <w:bCs w:val="0"/>
          <w:lang w:bidi="hi-IN"/>
        </w:rPr>
        <w:tab/>
      </w:r>
      <w:r w:rsidRPr="008447D0">
        <w:rPr>
          <w:rFonts w:ascii="Arial" w:hAnsi="Arial" w:cs="Mangal"/>
          <w:b w:val="0"/>
          <w:bCs w:val="0"/>
          <w:cs/>
          <w:lang w:bidi="hi-IN"/>
        </w:rPr>
        <w:t xml:space="preserve">ब्रिज एंड रूफ कंपनी (आई) लिमिटेड दिनांक </w:t>
      </w:r>
      <w:r w:rsidRPr="008447D0">
        <w:rPr>
          <w:rFonts w:ascii="Arial" w:hAnsi="Arial" w:cs="Mangal"/>
          <w:b w:val="0"/>
          <w:bCs w:val="0"/>
        </w:rPr>
        <w:t>14.07.2021</w:t>
      </w:r>
      <w:r w:rsidRPr="008447D0">
        <w:rPr>
          <w:rFonts w:ascii="Arial" w:hAnsi="Arial" w:cs="Mangal"/>
          <w:b w:val="0"/>
          <w:bCs w:val="0"/>
          <w:cs/>
          <w:lang w:bidi="hi-IN"/>
        </w:rPr>
        <w:t xml:space="preserve"> को निर्माण कार्य का अवार्ड जारी किया गया था और चिकित्सा शिक्षा एवं अनुसंधान विभाग और कार्यकारी एजेंसी के बीच </w:t>
      </w:r>
      <w:r w:rsidRPr="008447D0">
        <w:rPr>
          <w:rFonts w:ascii="Arial" w:hAnsi="Arial" w:cs="Mangal"/>
          <w:b w:val="0"/>
          <w:bCs w:val="0"/>
        </w:rPr>
        <w:t>21.09.2021</w:t>
      </w:r>
      <w:r w:rsidRPr="008447D0">
        <w:rPr>
          <w:rFonts w:ascii="Arial" w:hAnsi="Arial" w:cs="Mangal"/>
          <w:b w:val="0"/>
          <w:bCs w:val="0"/>
          <w:cs/>
          <w:lang w:bidi="hi-IN"/>
        </w:rPr>
        <w:t xml:space="preserve"> को समझौता ज्ञापन (एमओए) पर हस्ताक्षर किए गए थे।</w:t>
      </w:r>
    </w:p>
    <w:p w14:paraId="4D80F61A" w14:textId="77777777" w:rsidR="00556B29" w:rsidRPr="008447D0" w:rsidRDefault="00556B29" w:rsidP="00556B29">
      <w:pPr>
        <w:pStyle w:val="Heading"/>
        <w:spacing w:before="113"/>
        <w:ind w:left="99" w:firstLine="0"/>
        <w:jc w:val="both"/>
        <w:rPr>
          <w:rFonts w:ascii="Arial" w:hAnsi="Arial" w:cs="Mangal"/>
          <w:b w:val="0"/>
          <w:bCs w:val="0"/>
        </w:rPr>
      </w:pPr>
      <w:r>
        <w:rPr>
          <w:rFonts w:ascii="Arial" w:hAnsi="Arial" w:cs="Mangal"/>
          <w:b w:val="0"/>
          <w:bCs w:val="0"/>
        </w:rPr>
        <w:tab/>
      </w:r>
      <w:r>
        <w:rPr>
          <w:rFonts w:ascii="Arial" w:hAnsi="Arial" w:cs="Mangal"/>
          <w:b w:val="0"/>
          <w:bCs w:val="0"/>
        </w:rPr>
        <w:tab/>
      </w:r>
      <w:r w:rsidRPr="008447D0">
        <w:rPr>
          <w:rFonts w:ascii="Arial" w:hAnsi="Arial" w:cs="Mangal"/>
          <w:b w:val="0"/>
          <w:bCs w:val="0"/>
          <w:cs/>
          <w:lang w:bidi="hi-IN"/>
        </w:rPr>
        <w:t xml:space="preserve">कंसल्टेंसी मूल्यांकन और निगरानी समिति (सीईसी-सीएमसी) की दिनांक </w:t>
      </w:r>
      <w:r w:rsidRPr="008447D0">
        <w:rPr>
          <w:rFonts w:ascii="Arial" w:hAnsi="Arial" w:cs="Mangal"/>
          <w:b w:val="0"/>
          <w:bCs w:val="0"/>
        </w:rPr>
        <w:t>10.05.2022</w:t>
      </w:r>
      <w:r w:rsidRPr="008447D0">
        <w:rPr>
          <w:rFonts w:ascii="Arial" w:hAnsi="Arial" w:cs="Mangal"/>
          <w:b w:val="0"/>
          <w:bCs w:val="0"/>
          <w:cs/>
          <w:lang w:bidi="hi-IN"/>
        </w:rPr>
        <w:t xml:space="preserve"> को आयोजित बैठक ने कार्यकारी एजेंसी द्वारा प्रस्तुत अवधारणा योजना और विस्तृत परियोजना रिपोर्ट का अध्ययन और विश्लेषण किया।</w:t>
      </w:r>
    </w:p>
    <w:p w14:paraId="676E1CFC" w14:textId="3083567B" w:rsidR="00556B29" w:rsidRDefault="00556B29" w:rsidP="00556B29">
      <w:pPr>
        <w:pStyle w:val="Heading"/>
        <w:spacing w:before="113" w:line="276" w:lineRule="auto"/>
        <w:ind w:left="99" w:firstLine="0"/>
        <w:jc w:val="both"/>
        <w:rPr>
          <w:rFonts w:ascii="Arial" w:hAnsi="Arial" w:cs="Mangal"/>
          <w:b w:val="0"/>
          <w:bCs w:val="0"/>
          <w:cs/>
          <w:lang w:bidi="hi-IN"/>
        </w:rPr>
      </w:pPr>
      <w:r>
        <w:rPr>
          <w:rFonts w:ascii="Arial" w:hAnsi="Arial" w:cs="Mangal"/>
          <w:b w:val="0"/>
          <w:bCs w:val="0"/>
        </w:rPr>
        <w:lastRenderedPageBreak/>
        <w:tab/>
      </w:r>
      <w:r>
        <w:rPr>
          <w:rFonts w:ascii="Arial" w:hAnsi="Arial" w:cs="Mangal"/>
          <w:b w:val="0"/>
          <w:bCs w:val="0"/>
        </w:rPr>
        <w:tab/>
      </w:r>
      <w:r w:rsidRPr="008447D0">
        <w:rPr>
          <w:rFonts w:ascii="Arial" w:hAnsi="Arial" w:cs="Mangal"/>
          <w:b w:val="0"/>
          <w:bCs w:val="0"/>
          <w:cs/>
          <w:lang w:bidi="hi-IN"/>
        </w:rPr>
        <w:t>परियोजना की डीपीआर अनुमोदन के लिए सरकार के विचाराधीन है। इसके पश्चात</w:t>
      </w:r>
      <w:r w:rsidRPr="008447D0">
        <w:rPr>
          <w:rFonts w:ascii="Arial" w:hAnsi="Arial" w:cs="Mangal"/>
          <w:b w:val="0"/>
          <w:bCs w:val="0"/>
        </w:rPr>
        <w:t xml:space="preserve">, </w:t>
      </w:r>
      <w:r w:rsidRPr="008447D0">
        <w:rPr>
          <w:rFonts w:ascii="Arial" w:hAnsi="Arial" w:cs="Mangal"/>
          <w:b w:val="0"/>
          <w:bCs w:val="0"/>
          <w:cs/>
          <w:lang w:bidi="hi-IN"/>
        </w:rPr>
        <w:t>डीपीआर को अनुमोदन के लिए एसएफसी-सी के समक्ष रखा जाएगा।</w:t>
      </w:r>
    </w:p>
    <w:sectPr w:rsidR="00556B29" w:rsidSect="00556B29">
      <w:footerReference w:type="default" r:id="rId6"/>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1AAC" w14:textId="77777777" w:rsidR="0079572E" w:rsidRDefault="0079572E" w:rsidP="00957142">
      <w:pPr>
        <w:spacing w:after="0" w:line="240" w:lineRule="auto"/>
      </w:pPr>
      <w:r>
        <w:separator/>
      </w:r>
    </w:p>
  </w:endnote>
  <w:endnote w:type="continuationSeparator" w:id="0">
    <w:p w14:paraId="20A3EE23" w14:textId="77777777" w:rsidR="0079572E" w:rsidRDefault="0079572E" w:rsidP="0095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724158"/>
      <w:docPartObj>
        <w:docPartGallery w:val="Page Numbers (Bottom of Page)"/>
        <w:docPartUnique/>
      </w:docPartObj>
    </w:sdtPr>
    <w:sdtEndPr>
      <w:rPr>
        <w:noProof/>
      </w:rPr>
    </w:sdtEndPr>
    <w:sdtContent>
      <w:p w14:paraId="18979052" w14:textId="50BD90B2" w:rsidR="00957142" w:rsidRDefault="00957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0EF30" w14:textId="77777777" w:rsidR="00957142" w:rsidRDefault="0095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1DA3" w14:textId="77777777" w:rsidR="0079572E" w:rsidRDefault="0079572E" w:rsidP="00957142">
      <w:pPr>
        <w:spacing w:after="0" w:line="240" w:lineRule="auto"/>
      </w:pPr>
      <w:r>
        <w:separator/>
      </w:r>
    </w:p>
  </w:footnote>
  <w:footnote w:type="continuationSeparator" w:id="0">
    <w:p w14:paraId="4B1C5151" w14:textId="77777777" w:rsidR="0079572E" w:rsidRDefault="0079572E" w:rsidP="00957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29"/>
    <w:rsid w:val="001625BE"/>
    <w:rsid w:val="00556B29"/>
    <w:rsid w:val="0079572E"/>
    <w:rsid w:val="00957142"/>
    <w:rsid w:val="00A540C3"/>
    <w:rsid w:val="00AA7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6D951"/>
  <w15:chartTrackingRefBased/>
  <w15:docId w15:val="{1EE7B5EA-D158-42FE-AB75-E4C257B3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29"/>
    <w:pPr>
      <w:spacing w:after="200" w:line="276" w:lineRule="auto"/>
    </w:pPr>
    <w:rPr>
      <w:rFonts w:ascii="Calibri" w:eastAsia="Times New Roman" w:hAnsi="Calibri" w:cs="Mangal"/>
      <w:lang w:eastAsia="en-IN"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556B29"/>
    <w:pPr>
      <w:widowControl w:val="0"/>
      <w:pBdr>
        <w:top w:val="nil"/>
        <w:left w:val="nil"/>
        <w:bottom w:val="nil"/>
        <w:right w:val="nil"/>
        <w:between w:val="nil"/>
        <w:bar w:val="nil"/>
      </w:pBdr>
      <w:spacing w:after="0" w:line="240" w:lineRule="auto"/>
      <w:ind w:left="383" w:hanging="284"/>
      <w:outlineLvl w:val="0"/>
    </w:pPr>
    <w:rPr>
      <w:rFonts w:ascii="Times New Roman" w:eastAsia="Arial Unicode MS" w:hAnsi="Times New Roman" w:cs="Arial Unicode MS"/>
      <w:b/>
      <w:bCs/>
      <w:color w:val="000000"/>
      <w:sz w:val="28"/>
      <w:szCs w:val="28"/>
      <w:u w:color="000000"/>
      <w:bdr w:val="nil"/>
      <w:lang w:val="nl-NL"/>
    </w:rPr>
  </w:style>
  <w:style w:type="paragraph" w:styleId="Header">
    <w:name w:val="header"/>
    <w:basedOn w:val="Normal"/>
    <w:link w:val="HeaderChar"/>
    <w:uiPriority w:val="99"/>
    <w:unhideWhenUsed/>
    <w:rsid w:val="00957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142"/>
    <w:rPr>
      <w:rFonts w:ascii="Calibri" w:eastAsia="Times New Roman" w:hAnsi="Calibri" w:cs="Mangal"/>
      <w:lang w:eastAsia="en-IN" w:bidi="pa-IN"/>
    </w:rPr>
  </w:style>
  <w:style w:type="paragraph" w:styleId="Footer">
    <w:name w:val="footer"/>
    <w:basedOn w:val="Normal"/>
    <w:link w:val="FooterChar"/>
    <w:uiPriority w:val="99"/>
    <w:unhideWhenUsed/>
    <w:rsid w:val="00957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142"/>
    <w:rPr>
      <w:rFonts w:ascii="Calibri" w:eastAsia="Times New Roman" w:hAnsi="Calibri" w:cs="Mangal"/>
      <w:lang w:eastAsia="en-IN"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dc:creator>
  <cp:keywords/>
  <dc:description/>
  <cp:lastModifiedBy>vipin</cp:lastModifiedBy>
  <cp:revision>4</cp:revision>
  <cp:lastPrinted>2023-02-20T07:34:00Z</cp:lastPrinted>
  <dcterms:created xsi:type="dcterms:W3CDTF">2023-02-20T07:13:00Z</dcterms:created>
  <dcterms:modified xsi:type="dcterms:W3CDTF">2023-02-20T07:36:00Z</dcterms:modified>
</cp:coreProperties>
</file>