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26" w:rsidRDefault="00491F26" w:rsidP="00491F26">
      <w:pPr>
        <w:pStyle w:val="NoSpacing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bidi="hi-IN"/>
        </w:rPr>
      </w:pPr>
      <w:r w:rsidRPr="00141794">
        <w:rPr>
          <w:rFonts w:ascii="Times New Roman" w:eastAsiaTheme="minorEastAsia" w:hAnsi="Times New Roman" w:cs="Times New Roman"/>
          <w:b/>
          <w:bCs/>
          <w:sz w:val="40"/>
          <w:szCs w:val="40"/>
          <w:lang w:bidi="hi-IN"/>
        </w:rPr>
        <w:t>To Renovate the Ponds</w:t>
      </w:r>
    </w:p>
    <w:p w:rsidR="00491F26" w:rsidRDefault="00491F26" w:rsidP="00491F26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</w:pPr>
    </w:p>
    <w:p w:rsidR="00491F26" w:rsidRPr="00141794" w:rsidRDefault="00491F26" w:rsidP="00B53E7A">
      <w:pPr>
        <w:pStyle w:val="NoSpacing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 xml:space="preserve">*50 </w:t>
      </w:r>
      <w:r w:rsidR="001B5489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 xml:space="preserve">  </w:t>
      </w:r>
      <w:r w:rsidR="00772BFE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ab/>
      </w:r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 xml:space="preserve">Smt. </w:t>
      </w:r>
      <w:proofErr w:type="spellStart"/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>Geeta</w:t>
      </w:r>
      <w:proofErr w:type="spellEnd"/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>Bhukkal</w:t>
      </w:r>
      <w:proofErr w:type="spellEnd"/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>, (</w:t>
      </w:r>
      <w:proofErr w:type="spellStart"/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>Jahjjar</w:t>
      </w:r>
      <w:proofErr w:type="spellEnd"/>
      <w:r w:rsidRPr="00141794">
        <w:rPr>
          <w:rFonts w:ascii="Times New Roman" w:eastAsiaTheme="minorEastAsia" w:hAnsi="Times New Roman" w:cs="Times New Roman"/>
          <w:b/>
          <w:bCs/>
          <w:sz w:val="24"/>
          <w:szCs w:val="24"/>
          <w:lang w:bidi="hi-IN"/>
        </w:rPr>
        <w:t>) M.L.A</w:t>
      </w:r>
    </w:p>
    <w:p w:rsidR="00491F26" w:rsidRPr="00141794" w:rsidRDefault="00491F26" w:rsidP="00B53E7A">
      <w:pPr>
        <w:pStyle w:val="NoSpacing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</w:p>
    <w:p w:rsidR="00491F26" w:rsidRPr="00141794" w:rsidRDefault="00772BFE" w:rsidP="00B53E7A">
      <w:pPr>
        <w:pStyle w:val="NoSpacing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bidi="hi-IN"/>
        </w:rPr>
        <w:tab/>
      </w:r>
      <w:r w:rsidR="00491F26"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Will the Development and </w:t>
      </w:r>
      <w:proofErr w:type="spellStart"/>
      <w:r w:rsidR="00491F26"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Panchyats</w:t>
      </w:r>
      <w:proofErr w:type="spellEnd"/>
      <w:r w:rsidR="00491F26"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Minister be pleased to State:-</w:t>
      </w:r>
    </w:p>
    <w:p w:rsidR="00491F26" w:rsidRPr="00141794" w:rsidRDefault="00491F26" w:rsidP="00B53E7A">
      <w:pPr>
        <w:pStyle w:val="NoSpacing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</w:p>
    <w:p w:rsidR="00491F26" w:rsidRPr="00141794" w:rsidRDefault="00491F26" w:rsidP="00B53E7A">
      <w:pPr>
        <w:pStyle w:val="NoSpacing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Whether there is any proposal under consideration of the Government to execute the work of renovation, cleanliness and repairing of the following ponds in the village of the 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Jhajjar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Assembly Constituency:-</w:t>
      </w:r>
    </w:p>
    <w:p w:rsidR="00491F26" w:rsidRPr="00141794" w:rsidRDefault="00491F26" w:rsidP="00B53E7A">
      <w:pPr>
        <w:pStyle w:val="NoSpacing"/>
        <w:spacing w:line="360" w:lineRule="auto"/>
        <w:ind w:left="720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The pond near Baba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Nathunath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Shiv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Mandir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Goriya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Pond near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Indra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Colony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Akehdi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Madanpur</w:t>
      </w:r>
      <w:proofErr w:type="spellEnd"/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Mundahera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Harji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wala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pond</w:t>
      </w:r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Gui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Johad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near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Bagla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Chaupal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Talao</w:t>
      </w:r>
      <w:proofErr w:type="spellEnd"/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Duma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wala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pond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Dhana</w:t>
      </w:r>
      <w:proofErr w:type="spellEnd"/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Rameshwar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pond in the midst of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Kheri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Khumari</w:t>
      </w:r>
      <w:proofErr w:type="spellEnd"/>
    </w:p>
    <w:p w:rsidR="00491F26" w:rsidRPr="00141794" w:rsidRDefault="00491F26" w:rsidP="00B53E7A">
      <w:pPr>
        <w:pStyle w:val="NoSpacing"/>
        <w:numPr>
          <w:ilvl w:val="0"/>
          <w:numId w:val="2"/>
        </w:numPr>
        <w:tabs>
          <w:tab w:val="left" w:pos="1560"/>
        </w:tabs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Khariya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pond on the main road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Chhuchhakwas</w:t>
      </w:r>
      <w:proofErr w:type="spellEnd"/>
    </w:p>
    <w:p w:rsidR="00491F26" w:rsidRPr="00141794" w:rsidRDefault="00491F26" w:rsidP="00B53E7A">
      <w:pPr>
        <w:pStyle w:val="NoSpacing"/>
        <w:numPr>
          <w:ilvl w:val="0"/>
          <w:numId w:val="2"/>
        </w:numPr>
        <w:tabs>
          <w:tab w:val="left" w:pos="1560"/>
          <w:tab w:val="left" w:pos="1701"/>
        </w:tabs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Ancient pond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Bhurawas</w:t>
      </w:r>
      <w:proofErr w:type="spellEnd"/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The pond of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Saharawat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Pana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Bhadani</w:t>
      </w:r>
      <w:proofErr w:type="spellEnd"/>
    </w:p>
    <w:p w:rsidR="00491F26" w:rsidRPr="00141794" w:rsidRDefault="00491F26" w:rsidP="00B53E7A">
      <w:pPr>
        <w:pStyle w:val="NoSpacing"/>
        <w:numPr>
          <w:ilvl w:val="0"/>
          <w:numId w:val="2"/>
        </w:numPr>
        <w:spacing w:line="360" w:lineRule="auto"/>
        <w:ind w:hanging="306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The pond near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Shiv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Mandir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in Village </w:t>
      </w:r>
      <w:proofErr w:type="spellStart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Joundhi</w:t>
      </w:r>
      <w:proofErr w:type="spellEnd"/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>, and</w:t>
      </w:r>
    </w:p>
    <w:p w:rsidR="00491F26" w:rsidRPr="00141794" w:rsidRDefault="00491F26" w:rsidP="00B53E7A">
      <w:pPr>
        <w:pStyle w:val="NoSpacing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</w:p>
    <w:p w:rsidR="00491F26" w:rsidRPr="00141794" w:rsidRDefault="00491F26" w:rsidP="00B53E7A">
      <w:pPr>
        <w:pStyle w:val="NoSpacing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14179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If so, the time by which the above said works are likely to be completed? </w:t>
      </w:r>
    </w:p>
    <w:p w:rsidR="00CE316F" w:rsidRDefault="00CE316F" w:rsidP="00CE316F">
      <w:pPr>
        <w:pStyle w:val="ListParagraph"/>
        <w:rPr>
          <w:rFonts w:ascii="Arial" w:hAnsi="Arial" w:cs="Arial"/>
          <w:b/>
          <w:bCs/>
          <w:sz w:val="28"/>
          <w:szCs w:val="26"/>
          <w:u w:val="single"/>
        </w:rPr>
      </w:pPr>
    </w:p>
    <w:p w:rsidR="00CE316F" w:rsidRPr="00CE316F" w:rsidRDefault="00CE316F" w:rsidP="00CE316F">
      <w:pPr>
        <w:pStyle w:val="ListParagraph"/>
        <w:rPr>
          <w:rFonts w:ascii="Arial" w:hAnsi="Arial" w:cs="Arial"/>
          <w:b/>
          <w:bCs/>
          <w:sz w:val="28"/>
          <w:szCs w:val="26"/>
          <w:u w:val="single"/>
        </w:rPr>
      </w:pPr>
      <w:r w:rsidRPr="00CE316F">
        <w:rPr>
          <w:rFonts w:ascii="Arial" w:hAnsi="Arial" w:cs="Arial"/>
          <w:b/>
          <w:bCs/>
          <w:sz w:val="28"/>
          <w:szCs w:val="26"/>
          <w:u w:val="single"/>
        </w:rPr>
        <w:t xml:space="preserve">Sh. </w:t>
      </w:r>
      <w:proofErr w:type="spellStart"/>
      <w:r w:rsidRPr="00CE316F">
        <w:rPr>
          <w:rFonts w:ascii="Arial" w:hAnsi="Arial" w:cs="Arial"/>
          <w:b/>
          <w:bCs/>
          <w:sz w:val="28"/>
          <w:szCs w:val="26"/>
          <w:u w:val="single"/>
        </w:rPr>
        <w:t>Manohar</w:t>
      </w:r>
      <w:proofErr w:type="spellEnd"/>
      <w:r w:rsidRPr="00CE316F">
        <w:rPr>
          <w:rFonts w:ascii="Arial" w:hAnsi="Arial" w:cs="Arial"/>
          <w:b/>
          <w:bCs/>
          <w:sz w:val="28"/>
          <w:szCs w:val="26"/>
          <w:u w:val="single"/>
        </w:rPr>
        <w:t xml:space="preserve"> </w:t>
      </w:r>
      <w:proofErr w:type="spellStart"/>
      <w:r w:rsidRPr="00CE316F">
        <w:rPr>
          <w:rFonts w:ascii="Arial" w:hAnsi="Arial" w:cs="Arial"/>
          <w:b/>
          <w:bCs/>
          <w:sz w:val="28"/>
          <w:szCs w:val="26"/>
          <w:u w:val="single"/>
        </w:rPr>
        <w:t>Lal</w:t>
      </w:r>
      <w:proofErr w:type="spellEnd"/>
      <w:r w:rsidRPr="00CE316F">
        <w:rPr>
          <w:rFonts w:ascii="Arial" w:hAnsi="Arial" w:cs="Arial"/>
          <w:b/>
          <w:bCs/>
          <w:sz w:val="28"/>
          <w:szCs w:val="26"/>
          <w:u w:val="single"/>
        </w:rPr>
        <w:t xml:space="preserve">, </w:t>
      </w:r>
      <w:proofErr w:type="spellStart"/>
      <w:r w:rsidRPr="00CE316F">
        <w:rPr>
          <w:rFonts w:ascii="Arial" w:hAnsi="Arial" w:cs="Arial"/>
          <w:b/>
          <w:bCs/>
          <w:sz w:val="28"/>
          <w:szCs w:val="26"/>
          <w:u w:val="single"/>
        </w:rPr>
        <w:t>Hon’ble</w:t>
      </w:r>
      <w:proofErr w:type="spellEnd"/>
      <w:r w:rsidRPr="00CE316F">
        <w:rPr>
          <w:rFonts w:ascii="Arial" w:hAnsi="Arial" w:cs="Arial"/>
          <w:b/>
          <w:bCs/>
          <w:sz w:val="28"/>
          <w:szCs w:val="26"/>
          <w:u w:val="single"/>
        </w:rPr>
        <w:t xml:space="preserve"> Chief Minister Haryana</w:t>
      </w:r>
    </w:p>
    <w:p w:rsidR="00CE316F" w:rsidRDefault="00CE316F" w:rsidP="00CE31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26" w:rsidRPr="00141794" w:rsidRDefault="00491F26" w:rsidP="00B53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794">
        <w:rPr>
          <w:rFonts w:ascii="Times New Roman" w:hAnsi="Times New Roman" w:cs="Times New Roman"/>
          <w:sz w:val="24"/>
          <w:szCs w:val="24"/>
        </w:rPr>
        <w:t xml:space="preserve">Yes Sir, all the above mentioned ponds in the villages of </w:t>
      </w:r>
      <w:proofErr w:type="spellStart"/>
      <w:r w:rsidRPr="00141794">
        <w:rPr>
          <w:rFonts w:ascii="Times New Roman" w:hAnsi="Times New Roman" w:cs="Times New Roman"/>
          <w:sz w:val="24"/>
          <w:szCs w:val="24"/>
        </w:rPr>
        <w:t>Jhajjar</w:t>
      </w:r>
      <w:proofErr w:type="spellEnd"/>
      <w:r w:rsidRPr="00141794">
        <w:rPr>
          <w:rFonts w:ascii="Times New Roman" w:hAnsi="Times New Roman" w:cs="Times New Roman"/>
          <w:sz w:val="24"/>
          <w:szCs w:val="24"/>
        </w:rPr>
        <w:t xml:space="preserve"> Assembly Constituency have been taken in the Action 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41794">
        <w:rPr>
          <w:rFonts w:ascii="Times New Roman" w:hAnsi="Times New Roman" w:cs="Times New Roman"/>
          <w:sz w:val="24"/>
          <w:szCs w:val="24"/>
        </w:rPr>
        <w:t xml:space="preserve">an to execute the works of renovation, cleanliness and repairing </w:t>
      </w:r>
      <w:r w:rsidRPr="00141794">
        <w:rPr>
          <w:rFonts w:ascii="Times New Roman" w:hAnsi="Times New Roman" w:cs="Times New Roman"/>
          <w:b/>
          <w:bCs/>
          <w:sz w:val="24"/>
          <w:szCs w:val="24"/>
        </w:rPr>
        <w:t>(List placed at Annexure: I).</w:t>
      </w:r>
    </w:p>
    <w:p w:rsidR="00491F26" w:rsidRPr="00141794" w:rsidRDefault="00491F26" w:rsidP="00B53E7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26" w:rsidRPr="00141794" w:rsidRDefault="00491F26" w:rsidP="00B53E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794">
        <w:rPr>
          <w:rFonts w:ascii="Times New Roman" w:hAnsi="Times New Roman" w:cs="Times New Roman"/>
          <w:sz w:val="24"/>
          <w:szCs w:val="24"/>
        </w:rPr>
        <w:t>The work on these ponds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Pr="00141794">
        <w:rPr>
          <w:rFonts w:ascii="Times New Roman" w:hAnsi="Times New Roman" w:cs="Times New Roman"/>
          <w:sz w:val="24"/>
          <w:szCs w:val="24"/>
        </w:rPr>
        <w:t>in planning stage and after the Monsoons</w:t>
      </w:r>
      <w:r w:rsidR="00241F4B">
        <w:rPr>
          <w:rFonts w:ascii="Times New Roman" w:hAnsi="Times New Roman" w:cs="Times New Roman"/>
          <w:sz w:val="24"/>
          <w:szCs w:val="24"/>
        </w:rPr>
        <w:t xml:space="preserve"> season process will be initiated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794">
        <w:rPr>
          <w:rFonts w:ascii="Times New Roman" w:hAnsi="Times New Roman" w:cs="Times New Roman"/>
          <w:sz w:val="24"/>
          <w:szCs w:val="24"/>
        </w:rPr>
        <w:t>to renovate, clean and repair these ponds on priority basis. As per the estimated post monsoon conditions, the likely date of completion of these works is 30</w:t>
      </w:r>
      <w:r w:rsidRPr="001417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41794">
        <w:rPr>
          <w:rFonts w:ascii="Times New Roman" w:hAnsi="Times New Roman" w:cs="Times New Roman"/>
          <w:sz w:val="24"/>
          <w:szCs w:val="24"/>
        </w:rPr>
        <w:t xml:space="preserve"> June, 2024.</w:t>
      </w:r>
    </w:p>
    <w:tbl>
      <w:tblPr>
        <w:tblW w:w="10349" w:type="dxa"/>
        <w:tblInd w:w="-318" w:type="dxa"/>
        <w:tblLayout w:type="fixed"/>
        <w:tblLook w:val="04A0"/>
      </w:tblPr>
      <w:tblGrid>
        <w:gridCol w:w="426"/>
        <w:gridCol w:w="549"/>
        <w:gridCol w:w="444"/>
        <w:gridCol w:w="329"/>
        <w:gridCol w:w="946"/>
        <w:gridCol w:w="15"/>
        <w:gridCol w:w="1686"/>
        <w:gridCol w:w="63"/>
        <w:gridCol w:w="954"/>
        <w:gridCol w:w="543"/>
        <w:gridCol w:w="1134"/>
        <w:gridCol w:w="275"/>
        <w:gridCol w:w="716"/>
        <w:gridCol w:w="947"/>
        <w:gridCol w:w="1322"/>
      </w:tblGrid>
      <w:tr w:rsidR="00BD5ABC" w:rsidRPr="00C16187" w:rsidTr="00BD5ABC">
        <w:trPr>
          <w:trHeight w:val="185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5ABC" w:rsidRPr="00C16187" w:rsidRDefault="00BD5ABC" w:rsidP="0068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5ABC" w:rsidRPr="00C16187" w:rsidTr="00BD5ABC">
        <w:trPr>
          <w:trHeight w:val="232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ABC" w:rsidRPr="00C16187" w:rsidRDefault="00BD5ABC" w:rsidP="00E0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161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Annexure-I</w:t>
            </w:r>
          </w:p>
        </w:tc>
      </w:tr>
      <w:tr w:rsidR="00BD5ABC" w:rsidRPr="00C16187" w:rsidTr="00BD5ABC">
        <w:trPr>
          <w:trHeight w:val="119"/>
        </w:trPr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D5ABC" w:rsidRPr="00C16187" w:rsidTr="00BD5ABC">
        <w:trPr>
          <w:trHeight w:val="298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 xml:space="preserve">Status of 10 Ponds in Question of  </w:t>
            </w:r>
            <w:proofErr w:type="spellStart"/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Jhajjar</w:t>
            </w:r>
            <w:proofErr w:type="spellEnd"/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 xml:space="preserve"> Assembly Constituency</w:t>
            </w:r>
          </w:p>
        </w:tc>
      </w:tr>
      <w:tr w:rsidR="00BD5ABC" w:rsidRPr="00C16187" w:rsidTr="00BD5ABC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Sr.No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District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Block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Village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Pond 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UID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Scheme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Executing Department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Status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MATANHAIL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GORIYA(14-N)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Bhaiya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Pond (near Baba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Nathunath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&amp;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Shiv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Mandir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01HRJJRMTL0014GORI001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Phase-IV (2024-25)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Digital Survey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MATANHAIL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AKEHRIMADANPUR(200)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Banswala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Pond (near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Indra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Colony)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01HRJJRMTL0200AKHE008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Phase-IV (2024-25)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Preliminary  Estimate Stage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SALHAWAS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MUNDAHERA(198)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Harzi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Pond (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Harjiwala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01HRJJRSLW0198MUND001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Phase-IV (2024-25)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Digital Survey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TALAO(112)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Gulhi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(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Gui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Johar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Near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Bagla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Chaupal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01HRJJRJJR0112TALA004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Phase-IV (2024-25)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Digital Survey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SALHAWAS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DHANA(162)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Duma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Pond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01HRJJRSLW0162DHAN004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Phase-IV (2024-25)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Digital Survey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KHERIKHUMAR(111)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Gyan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Dass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(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Rameshwar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Pond)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01HRJJRJJR0111KHER003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Phase-III (SBM-G 2023-24)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Preliminary  Estimate Stage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MATANHAIL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ISLAMGARH /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Chhuchhakawas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(117)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Khariya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01HRJJRMTL0117ISHL003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Phase-II (MP 2022-23)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IWRD-Construction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Preliminary  Estimate Stage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SALHAWAS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BHURAWAS(194)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Mata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Mandir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(Ancient Pond)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01HRJJRSLW0194BHUR001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Phase-IV (2024-25)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Digital Survey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BHADANI(94)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Firni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(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Saharawat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Pond)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01HRJJRDDL0094BHAD003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Phase-IV (2024-25)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Digital Survey</w:t>
            </w:r>
          </w:p>
        </w:tc>
      </w:tr>
      <w:tr w:rsidR="00BD5ABC" w:rsidRPr="00C16187" w:rsidTr="00BD5ABC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JHAJJAR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JONDHI(107)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Baba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Wala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Pond (near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Shiv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 xml:space="preserve"> </w:t>
            </w:r>
            <w:proofErr w:type="spellStart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Mandir</w:t>
            </w:r>
            <w:proofErr w:type="spellEnd"/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01HRJJRJJR0107JOND001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Phase-III (SBM-G 2023-24)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PR-PW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16187">
              <w:rPr>
                <w:rFonts w:ascii="Arial Narrow" w:eastAsia="Times New Roman" w:hAnsi="Arial Narrow" w:cs="Calibri"/>
                <w:color w:val="000000"/>
                <w:sz w:val="20"/>
              </w:rPr>
              <w:t>Under Tender Stage</w:t>
            </w:r>
          </w:p>
        </w:tc>
      </w:tr>
      <w:tr w:rsidR="00BD5ABC" w:rsidRPr="00C16187" w:rsidTr="00BD5ABC">
        <w:trPr>
          <w:trHeight w:val="477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BC" w:rsidRPr="00C16187" w:rsidRDefault="00BD5ABC" w:rsidP="00E0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1618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Note-All these above 10 ponds are under Planning Stage</w:t>
            </w:r>
          </w:p>
        </w:tc>
      </w:tr>
    </w:tbl>
    <w:p w:rsidR="00BD5ABC" w:rsidRDefault="00BD5ABC" w:rsidP="00BD5ABC"/>
    <w:p w:rsidR="00BD5ABC" w:rsidRDefault="00BD5ABC"/>
    <w:p w:rsidR="00CE316F" w:rsidRDefault="00CE316F"/>
    <w:p w:rsidR="00CE316F" w:rsidRDefault="00CE316F"/>
    <w:p w:rsidR="00CE316F" w:rsidRDefault="00CE316F"/>
    <w:p w:rsidR="00CE316F" w:rsidRDefault="00CE316F"/>
    <w:p w:rsidR="00CE316F" w:rsidRDefault="00CE316F"/>
    <w:p w:rsidR="00682DE5" w:rsidRPr="008B596D" w:rsidRDefault="00E0029E" w:rsidP="00682DE5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  <w:cs/>
        </w:rPr>
        <w:lastRenderedPageBreak/>
        <w:t xml:space="preserve">तालाबों का </w:t>
      </w:r>
      <w:r w:rsidRPr="00E0029E">
        <w:rPr>
          <w:b/>
          <w:bCs/>
          <w:sz w:val="36"/>
          <w:szCs w:val="32"/>
          <w:cs/>
        </w:rPr>
        <w:t>जीर्णोद्धार</w:t>
      </w:r>
    </w:p>
    <w:p w:rsidR="00682DE5" w:rsidRPr="008B596D" w:rsidRDefault="00682DE5" w:rsidP="00682DE5">
      <w:pPr>
        <w:rPr>
          <w:sz w:val="28"/>
          <w:szCs w:val="24"/>
        </w:rPr>
      </w:pPr>
      <w:r w:rsidRPr="008B596D">
        <w:rPr>
          <w:rFonts w:ascii="Mangal" w:hAnsi="Mangal"/>
          <w:sz w:val="28"/>
          <w:szCs w:val="24"/>
        </w:rPr>
        <w:t>*</w:t>
      </w:r>
      <w:r w:rsidRPr="008B596D">
        <w:rPr>
          <w:sz w:val="28"/>
          <w:szCs w:val="24"/>
        </w:rPr>
        <w:t>50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श्रीमती गीता भुक्कल (झज्जर)</w:t>
      </w:r>
      <w:r w:rsidRPr="008B596D">
        <w:rPr>
          <w:sz w:val="28"/>
          <w:szCs w:val="24"/>
        </w:rPr>
        <w:t>:</w:t>
      </w:r>
    </w:p>
    <w:p w:rsidR="00682DE5" w:rsidRPr="008B596D" w:rsidRDefault="00682DE5" w:rsidP="00682DE5">
      <w:pPr>
        <w:ind w:firstLine="720"/>
        <w:rPr>
          <w:sz w:val="28"/>
          <w:szCs w:val="24"/>
        </w:rPr>
      </w:pPr>
      <w:r w:rsidRPr="008B596D">
        <w:rPr>
          <w:sz w:val="28"/>
          <w:szCs w:val="24"/>
          <w:cs/>
        </w:rPr>
        <w:t>क्या विकास एवं पंचायत मंत्री कृपया बताएंगेः</w:t>
      </w:r>
    </w:p>
    <w:p w:rsidR="00682DE5" w:rsidRPr="008B596D" w:rsidRDefault="00682DE5" w:rsidP="00682DE5">
      <w:pPr>
        <w:pStyle w:val="ListParagraph"/>
        <w:numPr>
          <w:ilvl w:val="0"/>
          <w:numId w:val="11"/>
        </w:numPr>
        <w:spacing w:after="0"/>
        <w:ind w:hanging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8B596D">
        <w:rPr>
          <w:sz w:val="28"/>
          <w:szCs w:val="24"/>
          <w:cs/>
        </w:rPr>
        <w:t>क्या झज्जर विधानसभा निर्वाचन क्षेत्र के गांवों में निम्नलिखित तालाबों के नवीनीकरण</w:t>
      </w:r>
      <w:r w:rsidRPr="008B596D">
        <w:rPr>
          <w:sz w:val="28"/>
          <w:szCs w:val="24"/>
        </w:rPr>
        <w:t xml:space="preserve">, </w:t>
      </w:r>
      <w:r w:rsidRPr="008B596D">
        <w:rPr>
          <w:sz w:val="28"/>
          <w:szCs w:val="24"/>
          <w:cs/>
        </w:rPr>
        <w:t xml:space="preserve">सफाई तथा मरम्मत के </w:t>
      </w:r>
      <w:r w:rsidR="00E0029E" w:rsidRPr="00E0029E">
        <w:rPr>
          <w:sz w:val="28"/>
          <w:szCs w:val="24"/>
          <w:cs/>
        </w:rPr>
        <w:t xml:space="preserve">कार्यो </w:t>
      </w:r>
      <w:r w:rsidRPr="008B596D">
        <w:rPr>
          <w:sz w:val="28"/>
          <w:szCs w:val="24"/>
          <w:cs/>
        </w:rPr>
        <w:t>निष्पादन करने का कोई प्रस्ताव सरकार के विचाराधीन हैः-</w:t>
      </w:r>
    </w:p>
    <w:p w:rsidR="00682DE5" w:rsidRPr="008B596D" w:rsidRDefault="00682DE5" w:rsidP="00682DE5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4"/>
        </w:rPr>
      </w:pPr>
      <w:r w:rsidRPr="008B596D">
        <w:rPr>
          <w:sz w:val="28"/>
          <w:szCs w:val="24"/>
        </w:rPr>
        <w:t>1.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गोरिया में बाबा नथु नाथ तथा शिव मंदिर के पास वाला जोहड़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2.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 xml:space="preserve">गांव अकेड़ी मदनपुर में इंदिरा </w:t>
      </w:r>
      <w:r w:rsidR="00E0029E" w:rsidRPr="00E0029E">
        <w:rPr>
          <w:sz w:val="28"/>
          <w:szCs w:val="24"/>
          <w:cs/>
        </w:rPr>
        <w:t xml:space="preserve">कॉलोनी </w:t>
      </w:r>
      <w:r w:rsidRPr="008B596D">
        <w:rPr>
          <w:sz w:val="28"/>
          <w:szCs w:val="24"/>
          <w:cs/>
        </w:rPr>
        <w:t>के पास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3.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मुंडेहाड़ा हरजी वाला जोहड़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4.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तालाब बगला चैपाल से पास गुई जोहड़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5.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धाना में डुमा वाला जोहड़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6.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खेड़ी खुमार में गांव के बीच में तालाब रामेश्वर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7.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छुछकवास मेन रोड पर खारियां जोहड़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8.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भूरावास में प्राचीन तालाब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Pr="008B596D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9.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भदानी में सहरावत पाना का जोहड़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82DE5" w:rsidRDefault="00682DE5" w:rsidP="00682DE5">
      <w:pPr>
        <w:spacing w:after="0" w:line="240" w:lineRule="auto"/>
        <w:ind w:left="360" w:hanging="360"/>
        <w:rPr>
          <w:sz w:val="28"/>
          <w:szCs w:val="24"/>
        </w:rPr>
      </w:pPr>
      <w:r w:rsidRPr="008B596D">
        <w:rPr>
          <w:sz w:val="28"/>
          <w:szCs w:val="24"/>
        </w:rPr>
        <w:t>10.</w:t>
      </w:r>
      <w:r w:rsidRPr="008B596D">
        <w:rPr>
          <w:sz w:val="28"/>
          <w:szCs w:val="24"/>
        </w:rPr>
        <w:tab/>
      </w:r>
      <w:r w:rsidRPr="008B596D">
        <w:rPr>
          <w:sz w:val="28"/>
          <w:szCs w:val="24"/>
          <w:cs/>
        </w:rPr>
        <w:t>गांव जौंधी</w:t>
      </w:r>
      <w:r>
        <w:rPr>
          <w:sz w:val="28"/>
          <w:szCs w:val="24"/>
          <w:cs/>
        </w:rPr>
        <w:t xml:space="preserve"> में शिव मंदिर के पास वाला जोहड़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8B596D">
        <w:rPr>
          <w:sz w:val="28"/>
          <w:szCs w:val="24"/>
          <w:cs/>
        </w:rPr>
        <w:t xml:space="preserve"> तथा</w:t>
      </w:r>
    </w:p>
    <w:p w:rsidR="00682DE5" w:rsidRDefault="00682DE5" w:rsidP="00682DE5">
      <w:pPr>
        <w:spacing w:after="0"/>
        <w:ind w:left="360" w:hanging="360"/>
        <w:rPr>
          <w:sz w:val="28"/>
          <w:szCs w:val="24"/>
        </w:rPr>
      </w:pPr>
    </w:p>
    <w:p w:rsidR="00682DE5" w:rsidRDefault="00682DE5" w:rsidP="00682DE5">
      <w:pPr>
        <w:spacing w:after="0"/>
        <w:ind w:left="360" w:hanging="360"/>
        <w:rPr>
          <w:sz w:val="28"/>
          <w:szCs w:val="24"/>
        </w:rPr>
      </w:pPr>
      <w:r w:rsidRPr="00204663">
        <w:rPr>
          <w:sz w:val="28"/>
          <w:szCs w:val="24"/>
        </w:rPr>
        <w:t>(</w:t>
      </w:r>
      <w:r w:rsidRPr="00204663">
        <w:rPr>
          <w:sz w:val="28"/>
          <w:szCs w:val="24"/>
          <w:cs/>
        </w:rPr>
        <w:t>ख) यदि हां</w:t>
      </w:r>
      <w:r w:rsidRPr="00204663">
        <w:rPr>
          <w:sz w:val="28"/>
          <w:szCs w:val="24"/>
        </w:rPr>
        <w:t xml:space="preserve">, </w:t>
      </w:r>
      <w:r w:rsidRPr="00204663">
        <w:rPr>
          <w:sz w:val="28"/>
          <w:szCs w:val="24"/>
          <w:cs/>
        </w:rPr>
        <w:t xml:space="preserve">तो उपरोक्त </w:t>
      </w:r>
      <w:r w:rsidR="00E0029E" w:rsidRPr="00E0029E">
        <w:rPr>
          <w:sz w:val="28"/>
          <w:szCs w:val="24"/>
          <w:cs/>
        </w:rPr>
        <w:t>कार्यो</w:t>
      </w:r>
      <w:r w:rsidR="00E0029E" w:rsidRPr="00204663">
        <w:rPr>
          <w:sz w:val="28"/>
          <w:szCs w:val="24"/>
          <w:cs/>
        </w:rPr>
        <w:t xml:space="preserve"> </w:t>
      </w:r>
      <w:r w:rsidRPr="00204663">
        <w:rPr>
          <w:sz w:val="28"/>
          <w:szCs w:val="24"/>
          <w:cs/>
        </w:rPr>
        <w:t>को कब तक पूरा किए जाने की संभावना है</w:t>
      </w:r>
      <w:r w:rsidRPr="00204663">
        <w:rPr>
          <w:sz w:val="28"/>
          <w:szCs w:val="24"/>
        </w:rPr>
        <w:t>?</w:t>
      </w:r>
    </w:p>
    <w:p w:rsidR="00682DE5" w:rsidRDefault="00682DE5" w:rsidP="00682DE5">
      <w:pPr>
        <w:spacing w:after="0"/>
        <w:ind w:left="360" w:hanging="360"/>
        <w:rPr>
          <w:sz w:val="28"/>
          <w:szCs w:val="24"/>
        </w:rPr>
      </w:pPr>
    </w:p>
    <w:p w:rsidR="00682DE5" w:rsidRPr="004C49CF" w:rsidRDefault="00682DE5" w:rsidP="00682DE5">
      <w:pPr>
        <w:spacing w:after="0"/>
        <w:ind w:left="360" w:hanging="360"/>
        <w:rPr>
          <w:b/>
          <w:bCs/>
          <w:sz w:val="28"/>
          <w:szCs w:val="24"/>
        </w:rPr>
      </w:pPr>
      <w:r w:rsidRPr="004C49CF">
        <w:rPr>
          <w:b/>
          <w:bCs/>
          <w:sz w:val="28"/>
          <w:szCs w:val="24"/>
          <w:cs/>
        </w:rPr>
        <w:t>श्री मनोहर लाल</w:t>
      </w:r>
      <w:r w:rsidRPr="004C49CF">
        <w:rPr>
          <w:b/>
          <w:bCs/>
          <w:sz w:val="28"/>
          <w:szCs w:val="24"/>
        </w:rPr>
        <w:t xml:space="preserve">, </w:t>
      </w:r>
      <w:r w:rsidRPr="004C49CF">
        <w:rPr>
          <w:b/>
          <w:bCs/>
          <w:sz w:val="28"/>
          <w:szCs w:val="24"/>
          <w:cs/>
        </w:rPr>
        <w:t>मुख्यमंत्री</w:t>
      </w:r>
      <w:r w:rsidRPr="004C49CF">
        <w:rPr>
          <w:b/>
          <w:bCs/>
          <w:sz w:val="28"/>
          <w:szCs w:val="24"/>
        </w:rPr>
        <w:t xml:space="preserve">, </w:t>
      </w:r>
      <w:r w:rsidRPr="004C49CF">
        <w:rPr>
          <w:b/>
          <w:bCs/>
          <w:sz w:val="28"/>
          <w:szCs w:val="24"/>
          <w:cs/>
        </w:rPr>
        <w:t xml:space="preserve">हरियाणा </w:t>
      </w:r>
    </w:p>
    <w:p w:rsidR="00682DE5" w:rsidRPr="004C49CF" w:rsidRDefault="00682DE5" w:rsidP="00E0029E">
      <w:pPr>
        <w:spacing w:after="0"/>
        <w:jc w:val="both"/>
        <w:rPr>
          <w:sz w:val="28"/>
          <w:szCs w:val="24"/>
        </w:rPr>
      </w:pPr>
      <w:r w:rsidRPr="004C49CF">
        <w:rPr>
          <w:sz w:val="28"/>
          <w:szCs w:val="24"/>
          <w:cs/>
        </w:rPr>
        <w:t xml:space="preserve">क) </w:t>
      </w:r>
      <w:r w:rsidRPr="004C49CF">
        <w:rPr>
          <w:sz w:val="28"/>
          <w:szCs w:val="24"/>
          <w:cs/>
        </w:rPr>
        <w:tab/>
        <w:t>जी हाँ</w:t>
      </w:r>
      <w:r w:rsidRPr="004C49CF">
        <w:rPr>
          <w:sz w:val="28"/>
          <w:szCs w:val="24"/>
        </w:rPr>
        <w:t xml:space="preserve">, </w:t>
      </w:r>
      <w:r w:rsidRPr="004C49CF">
        <w:rPr>
          <w:sz w:val="28"/>
          <w:szCs w:val="24"/>
          <w:cs/>
        </w:rPr>
        <w:t>श्रीमान जी</w:t>
      </w:r>
      <w:r w:rsidRPr="004C49CF">
        <w:rPr>
          <w:sz w:val="28"/>
          <w:szCs w:val="24"/>
        </w:rPr>
        <w:t xml:space="preserve">, </w:t>
      </w:r>
      <w:r w:rsidRPr="004C49CF">
        <w:rPr>
          <w:sz w:val="28"/>
          <w:szCs w:val="24"/>
          <w:cs/>
        </w:rPr>
        <w:t xml:space="preserve">झज्जर विधानसभा क्षेत्र के </w:t>
      </w:r>
      <w:r w:rsidR="00E0029E" w:rsidRPr="00E0029E">
        <w:rPr>
          <w:sz w:val="28"/>
          <w:szCs w:val="24"/>
          <w:cs/>
        </w:rPr>
        <w:t>गांवों</w:t>
      </w:r>
      <w:r w:rsidRPr="004C49CF">
        <w:rPr>
          <w:sz w:val="28"/>
          <w:szCs w:val="24"/>
          <w:cs/>
        </w:rPr>
        <w:t xml:space="preserve"> के ऊपर वार्णित सभी तालाब जीणोद्धार</w:t>
      </w:r>
      <w:r w:rsidRPr="004C49CF">
        <w:rPr>
          <w:sz w:val="28"/>
          <w:szCs w:val="24"/>
        </w:rPr>
        <w:t xml:space="preserve">, </w:t>
      </w:r>
      <w:r w:rsidRPr="004C49CF">
        <w:rPr>
          <w:sz w:val="28"/>
          <w:szCs w:val="24"/>
          <w:cs/>
        </w:rPr>
        <w:t>सफाई व मुरम्मत हेतु कार्य योजना में लिए गए है।</w:t>
      </w:r>
      <w:r w:rsidRPr="004C49CF">
        <w:rPr>
          <w:sz w:val="28"/>
          <w:szCs w:val="24"/>
        </w:rPr>
        <w:t>(</w:t>
      </w:r>
      <w:r w:rsidRPr="004C49CF">
        <w:rPr>
          <w:sz w:val="28"/>
          <w:szCs w:val="24"/>
          <w:cs/>
        </w:rPr>
        <w:t>अनुबंध -</w:t>
      </w:r>
      <w:r w:rsidRPr="004C49CF">
        <w:rPr>
          <w:sz w:val="28"/>
          <w:szCs w:val="24"/>
        </w:rPr>
        <w:t>1</w:t>
      </w:r>
      <w:r w:rsidR="006C0CE1" w:rsidRPr="006C0CE1">
        <w:rPr>
          <w:cs/>
        </w:rPr>
        <w:t xml:space="preserve"> </w:t>
      </w:r>
      <w:r w:rsidR="006C0CE1" w:rsidRPr="006C0CE1">
        <w:rPr>
          <w:sz w:val="28"/>
          <w:szCs w:val="24"/>
          <w:cs/>
        </w:rPr>
        <w:t>साथ सलंग्न है)</w:t>
      </w:r>
    </w:p>
    <w:p w:rsidR="00682DE5" w:rsidRDefault="00682DE5" w:rsidP="00682DE5">
      <w:pPr>
        <w:spacing w:after="0"/>
        <w:jc w:val="both"/>
        <w:rPr>
          <w:sz w:val="28"/>
          <w:szCs w:val="24"/>
        </w:rPr>
      </w:pPr>
      <w:r w:rsidRPr="004C49CF">
        <w:rPr>
          <w:sz w:val="28"/>
          <w:szCs w:val="24"/>
        </w:rPr>
        <w:t>(</w:t>
      </w:r>
      <w:r w:rsidRPr="004C49CF">
        <w:rPr>
          <w:sz w:val="28"/>
          <w:szCs w:val="24"/>
          <w:cs/>
        </w:rPr>
        <w:t>ख)</w:t>
      </w:r>
      <w:r w:rsidRPr="004C49CF">
        <w:rPr>
          <w:sz w:val="28"/>
          <w:szCs w:val="24"/>
          <w:cs/>
        </w:rPr>
        <w:tab/>
        <w:t>इन सभी तालाबों का कार्य नियोजन स्तर पर है</w:t>
      </w:r>
      <w:r w:rsidRPr="004C49CF">
        <w:rPr>
          <w:sz w:val="28"/>
          <w:szCs w:val="24"/>
        </w:rPr>
        <w:t xml:space="preserve">, </w:t>
      </w:r>
      <w:r w:rsidRPr="004C49CF">
        <w:rPr>
          <w:sz w:val="28"/>
          <w:szCs w:val="24"/>
          <w:cs/>
        </w:rPr>
        <w:t>और मानसून सीजन उपरान्त इन तालाबों का जीर्णोद्धार</w:t>
      </w:r>
      <w:r w:rsidRPr="004C49CF">
        <w:rPr>
          <w:sz w:val="28"/>
          <w:szCs w:val="24"/>
        </w:rPr>
        <w:t xml:space="preserve">, </w:t>
      </w:r>
      <w:r w:rsidRPr="004C49CF">
        <w:rPr>
          <w:sz w:val="28"/>
          <w:szCs w:val="24"/>
          <w:cs/>
        </w:rPr>
        <w:t xml:space="preserve">सफाई व मुरम्मत का कार्य प्राथमिकता के आधार पर आरम्भ किया जाएगा। अनुमानित मानसून के बाद की स्थिति अनुसार इन कार्यो को लगभग </w:t>
      </w:r>
      <w:r w:rsidRPr="004C49CF">
        <w:rPr>
          <w:sz w:val="28"/>
          <w:szCs w:val="24"/>
        </w:rPr>
        <w:t>30</w:t>
      </w:r>
      <w:r w:rsidRPr="004C49CF">
        <w:rPr>
          <w:sz w:val="28"/>
          <w:szCs w:val="24"/>
          <w:cs/>
        </w:rPr>
        <w:t xml:space="preserve"> जून </w:t>
      </w:r>
      <w:r w:rsidRPr="004C49CF">
        <w:rPr>
          <w:sz w:val="28"/>
          <w:szCs w:val="24"/>
        </w:rPr>
        <w:t>2024</w:t>
      </w:r>
      <w:r w:rsidRPr="004C49CF">
        <w:rPr>
          <w:sz w:val="28"/>
          <w:szCs w:val="24"/>
          <w:cs/>
        </w:rPr>
        <w:t xml:space="preserve"> तक पूरा कर लिया जाएगा।</w:t>
      </w:r>
    </w:p>
    <w:p w:rsidR="00682DE5" w:rsidRDefault="00682DE5" w:rsidP="00682DE5">
      <w:pPr>
        <w:spacing w:after="0"/>
        <w:ind w:left="1436" w:hanging="360"/>
        <w:jc w:val="both"/>
        <w:rPr>
          <w:sz w:val="28"/>
          <w:szCs w:val="24"/>
        </w:rPr>
      </w:pPr>
    </w:p>
    <w:p w:rsidR="00682DE5" w:rsidRDefault="00682DE5" w:rsidP="00682DE5">
      <w:pPr>
        <w:spacing w:after="0"/>
        <w:ind w:left="4316" w:firstLine="4"/>
        <w:jc w:val="both"/>
        <w:rPr>
          <w:sz w:val="28"/>
          <w:szCs w:val="24"/>
        </w:rPr>
      </w:pPr>
    </w:p>
    <w:p w:rsidR="006C0CE1" w:rsidRDefault="006C0CE1">
      <w:pPr>
        <w:rPr>
          <w:sz w:val="32"/>
          <w:szCs w:val="28"/>
          <w:cs/>
        </w:rPr>
      </w:pPr>
    </w:p>
    <w:sectPr w:rsidR="006C0CE1" w:rsidSect="00682DE5">
      <w:headerReference w:type="default" r:id="rId7"/>
      <w:footerReference w:type="default" r:id="rId8"/>
      <w:pgSz w:w="11907" w:h="16839" w:code="9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6D" w:rsidRDefault="00454C6D" w:rsidP="00491F26">
      <w:pPr>
        <w:spacing w:after="0" w:line="240" w:lineRule="auto"/>
      </w:pPr>
      <w:r>
        <w:separator/>
      </w:r>
    </w:p>
  </w:endnote>
  <w:endnote w:type="continuationSeparator" w:id="0">
    <w:p w:rsidR="00454C6D" w:rsidRDefault="00454C6D" w:rsidP="0049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2001"/>
      <w:docPartObj>
        <w:docPartGallery w:val="Page Numbers (Bottom of Page)"/>
        <w:docPartUnique/>
      </w:docPartObj>
    </w:sdtPr>
    <w:sdtContent>
      <w:p w:rsidR="00E0029E" w:rsidRDefault="0051225F" w:rsidP="00BD5ABC">
        <w:pPr>
          <w:pStyle w:val="Footer"/>
          <w:jc w:val="center"/>
        </w:pPr>
        <w:fldSimple w:instr=" PAGE   \* MERGEFORMAT ">
          <w:r w:rsidR="00846603">
            <w:rPr>
              <w:noProof/>
            </w:rPr>
            <w:t>3</w:t>
          </w:r>
        </w:fldSimple>
      </w:p>
    </w:sdtContent>
  </w:sdt>
  <w:p w:rsidR="00E0029E" w:rsidRDefault="00E002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6D" w:rsidRDefault="00454C6D" w:rsidP="00491F26">
      <w:pPr>
        <w:spacing w:after="0" w:line="240" w:lineRule="auto"/>
      </w:pPr>
      <w:r>
        <w:separator/>
      </w:r>
    </w:p>
  </w:footnote>
  <w:footnote w:type="continuationSeparator" w:id="0">
    <w:p w:rsidR="00454C6D" w:rsidRDefault="00454C6D" w:rsidP="0049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9E" w:rsidRDefault="00E0029E" w:rsidP="00491F26">
    <w:pPr>
      <w:pStyle w:val="Header"/>
      <w:jc w:val="right"/>
      <w:rPr>
        <w:rFonts w:ascii="Times New Roman" w:hAnsi="Times New Roman" w:cs="Times New Roman"/>
        <w:b/>
        <w:bCs/>
        <w:sz w:val="24"/>
        <w:szCs w:val="22"/>
      </w:rPr>
    </w:pPr>
  </w:p>
  <w:p w:rsidR="00E0029E" w:rsidRPr="00DA63BE" w:rsidRDefault="00DA63BE" w:rsidP="00491F26">
    <w:pPr>
      <w:pStyle w:val="Header"/>
      <w:jc w:val="right"/>
      <w:rPr>
        <w:rFonts w:ascii="Times New Roman" w:hAnsi="Times New Roman" w:cstheme="minorBidi"/>
        <w:b/>
        <w:bCs/>
        <w:sz w:val="24"/>
        <w:szCs w:val="22"/>
      </w:rPr>
    </w:pPr>
    <w:r>
      <w:rPr>
        <w:rFonts w:ascii="Times New Roman" w:hAnsi="Times New Roman" w:cs="Times New Roman"/>
        <w:b/>
        <w:bCs/>
        <w:sz w:val="24"/>
        <w:szCs w:val="22"/>
      </w:rPr>
      <w:t>Dy. No. 14/16/649</w:t>
    </w:r>
  </w:p>
  <w:p w:rsidR="00E0029E" w:rsidRDefault="00E002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B0"/>
    <w:multiLevelType w:val="hybridMultilevel"/>
    <w:tmpl w:val="7CD44B24"/>
    <w:lvl w:ilvl="0" w:tplc="9EFA5A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E1E3C09"/>
    <w:multiLevelType w:val="hybridMultilevel"/>
    <w:tmpl w:val="AFFA89FA"/>
    <w:lvl w:ilvl="0" w:tplc="73FAC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A4F20"/>
    <w:multiLevelType w:val="hybridMultilevel"/>
    <w:tmpl w:val="A85A0916"/>
    <w:lvl w:ilvl="0" w:tplc="EB26D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97DE9"/>
    <w:multiLevelType w:val="hybridMultilevel"/>
    <w:tmpl w:val="16F40E96"/>
    <w:lvl w:ilvl="0" w:tplc="78889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32CA3"/>
    <w:multiLevelType w:val="hybridMultilevel"/>
    <w:tmpl w:val="0934916E"/>
    <w:lvl w:ilvl="0" w:tplc="6A4C6A50">
      <w:start w:val="1"/>
      <w:numFmt w:val="decimal"/>
      <w:lvlText w:val="%1."/>
      <w:lvlJc w:val="left"/>
      <w:pPr>
        <w:ind w:left="1440" w:hanging="67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D733706"/>
    <w:multiLevelType w:val="hybridMultilevel"/>
    <w:tmpl w:val="514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13D2"/>
    <w:multiLevelType w:val="hybridMultilevel"/>
    <w:tmpl w:val="720EEC8C"/>
    <w:lvl w:ilvl="0" w:tplc="A45E4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D78DE"/>
    <w:multiLevelType w:val="hybridMultilevel"/>
    <w:tmpl w:val="549681F6"/>
    <w:lvl w:ilvl="0" w:tplc="ACBE7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25F5C"/>
    <w:multiLevelType w:val="hybridMultilevel"/>
    <w:tmpl w:val="38F46B94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B65B9E"/>
    <w:multiLevelType w:val="hybridMultilevel"/>
    <w:tmpl w:val="2D3A5314"/>
    <w:lvl w:ilvl="0" w:tplc="61D6C0C8">
      <w:start w:val="1"/>
      <w:numFmt w:val="hindiVowels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A1785"/>
    <w:multiLevelType w:val="hybridMultilevel"/>
    <w:tmpl w:val="94200252"/>
    <w:lvl w:ilvl="0" w:tplc="EA6CD5E6">
      <w:start w:val="1"/>
      <w:numFmt w:val="hindiVowels"/>
      <w:lvlText w:val="%1)"/>
      <w:lvlJc w:val="left"/>
      <w:pPr>
        <w:ind w:left="765" w:hanging="40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F232C"/>
    <w:multiLevelType w:val="hybridMultilevel"/>
    <w:tmpl w:val="E4565558"/>
    <w:lvl w:ilvl="0" w:tplc="9CC22D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61E61"/>
    <w:multiLevelType w:val="hybridMultilevel"/>
    <w:tmpl w:val="300492F6"/>
    <w:lvl w:ilvl="0" w:tplc="6A001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9628A"/>
    <w:multiLevelType w:val="hybridMultilevel"/>
    <w:tmpl w:val="62C6DD7A"/>
    <w:lvl w:ilvl="0" w:tplc="39C6CF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F26"/>
    <w:rsid w:val="000066D8"/>
    <w:rsid w:val="000550AE"/>
    <w:rsid w:val="000654A6"/>
    <w:rsid w:val="00074E8E"/>
    <w:rsid w:val="000C7BE2"/>
    <w:rsid w:val="00115152"/>
    <w:rsid w:val="0016134A"/>
    <w:rsid w:val="0016725F"/>
    <w:rsid w:val="00170303"/>
    <w:rsid w:val="001A795B"/>
    <w:rsid w:val="001B5489"/>
    <w:rsid w:val="001E363A"/>
    <w:rsid w:val="001F3A8A"/>
    <w:rsid w:val="00241F4B"/>
    <w:rsid w:val="00247580"/>
    <w:rsid w:val="00253E3F"/>
    <w:rsid w:val="00425E3D"/>
    <w:rsid w:val="00454C6D"/>
    <w:rsid w:val="00456E58"/>
    <w:rsid w:val="00491457"/>
    <w:rsid w:val="00491F26"/>
    <w:rsid w:val="00494AC5"/>
    <w:rsid w:val="004E25D3"/>
    <w:rsid w:val="0051225F"/>
    <w:rsid w:val="00537487"/>
    <w:rsid w:val="006114CB"/>
    <w:rsid w:val="006526FD"/>
    <w:rsid w:val="00682DE5"/>
    <w:rsid w:val="006C0CE1"/>
    <w:rsid w:val="00725D05"/>
    <w:rsid w:val="007633B9"/>
    <w:rsid w:val="00772BFE"/>
    <w:rsid w:val="007816A7"/>
    <w:rsid w:val="007C21C7"/>
    <w:rsid w:val="00811FED"/>
    <w:rsid w:val="00846603"/>
    <w:rsid w:val="00854FED"/>
    <w:rsid w:val="009139F7"/>
    <w:rsid w:val="00954270"/>
    <w:rsid w:val="009A7F0A"/>
    <w:rsid w:val="009B3EBE"/>
    <w:rsid w:val="009D682C"/>
    <w:rsid w:val="00A21CCF"/>
    <w:rsid w:val="00A26C2E"/>
    <w:rsid w:val="00A673A6"/>
    <w:rsid w:val="00A81D29"/>
    <w:rsid w:val="00AD45A6"/>
    <w:rsid w:val="00AE2ECF"/>
    <w:rsid w:val="00B328D1"/>
    <w:rsid w:val="00B417D0"/>
    <w:rsid w:val="00B53E7A"/>
    <w:rsid w:val="00B81E1A"/>
    <w:rsid w:val="00BC52AD"/>
    <w:rsid w:val="00BD5ABC"/>
    <w:rsid w:val="00C11C90"/>
    <w:rsid w:val="00C13F72"/>
    <w:rsid w:val="00CE316F"/>
    <w:rsid w:val="00D53C4D"/>
    <w:rsid w:val="00DA63BE"/>
    <w:rsid w:val="00E0029E"/>
    <w:rsid w:val="00E63745"/>
    <w:rsid w:val="00E92861"/>
    <w:rsid w:val="00EC55E7"/>
    <w:rsid w:val="00ED3C20"/>
    <w:rsid w:val="00EE67C3"/>
    <w:rsid w:val="00F64320"/>
    <w:rsid w:val="00FE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5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491F26"/>
    <w:rPr>
      <w:szCs w:val="22"/>
      <w:lang w:bidi="ar-SA"/>
    </w:rPr>
  </w:style>
  <w:style w:type="paragraph" w:styleId="NoSpacing">
    <w:name w:val="No Spacing"/>
    <w:link w:val="NoSpacingChar"/>
    <w:qFormat/>
    <w:rsid w:val="00491F26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aliases w:val="Resume Title,MCHIP_list paragraph,List Paragraph1,Recommendation,Bullets,bullets,Bullet List,FooterText,SGLText List Paragraph,Header 2,Citation List,Paragraph,List Paragraph (numbered (a)),Report Para,Medium Grid 1 - Accent 21,heading 4"/>
    <w:basedOn w:val="Normal"/>
    <w:link w:val="ListParagraphChar"/>
    <w:uiPriority w:val="34"/>
    <w:qFormat/>
    <w:rsid w:val="00491F2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Resume Title Char,MCHIP_list paragraph Char,List Paragraph1 Char,Recommendation Char,Bullets Char,bullets Char,Bullet List Char,FooterText Char,SGLText List Paragraph Char,Header 2 Char,Citation List Char,Paragraph Char"/>
    <w:basedOn w:val="DefaultParagraphFont"/>
    <w:link w:val="ListParagraph"/>
    <w:uiPriority w:val="34"/>
    <w:qFormat/>
    <w:locked/>
    <w:rsid w:val="00491F26"/>
    <w:rPr>
      <w:rFonts w:eastAsiaTheme="minorEastAsia" w:cs="Mangal"/>
    </w:rPr>
  </w:style>
  <w:style w:type="paragraph" w:styleId="Header">
    <w:name w:val="header"/>
    <w:basedOn w:val="Normal"/>
    <w:link w:val="HeaderChar"/>
    <w:uiPriority w:val="99"/>
    <w:unhideWhenUsed/>
    <w:rsid w:val="0049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2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9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26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F2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2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E316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Mahlotra</dc:creator>
  <cp:lastModifiedBy>sinchaibhawan@outlook.com</cp:lastModifiedBy>
  <cp:revision>2</cp:revision>
  <cp:lastPrinted>2023-08-27T09:15:00Z</cp:lastPrinted>
  <dcterms:created xsi:type="dcterms:W3CDTF">2023-08-28T06:12:00Z</dcterms:created>
  <dcterms:modified xsi:type="dcterms:W3CDTF">2023-08-28T06:12:00Z</dcterms:modified>
</cp:coreProperties>
</file>