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69" w:rsidRDefault="0095636E">
      <w:pPr>
        <w:pStyle w:val="BodyText"/>
        <w:spacing w:before="46"/>
        <w:ind w:left="16919"/>
      </w:pPr>
      <w:r>
        <w:t>Annexure</w:t>
      </w:r>
      <w:r>
        <w:rPr>
          <w:spacing w:val="-7"/>
        </w:rPr>
        <w:t xml:space="preserve"> </w:t>
      </w:r>
    </w:p>
    <w:p w:rsidR="00550569" w:rsidRDefault="0095636E">
      <w:pPr>
        <w:pStyle w:val="BodyText"/>
        <w:spacing w:after="45"/>
      </w:pPr>
      <w:r>
        <w:rPr>
          <w:spacing w:val="-1"/>
        </w:rPr>
        <w:t>Gram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Darshan</w:t>
      </w:r>
      <w:proofErr w:type="spellEnd"/>
      <w:r>
        <w:rPr>
          <w:spacing w:val="-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Constituency</w:t>
      </w:r>
      <w:r>
        <w:rPr>
          <w:spacing w:val="-7"/>
        </w:rPr>
        <w:t xml:space="preserve"> </w:t>
      </w:r>
      <w:proofErr w:type="spellStart"/>
      <w:r>
        <w:rPr>
          <w:u w:val="single"/>
        </w:rPr>
        <w:t>Badhra</w:t>
      </w:r>
      <w:proofErr w:type="spellEnd"/>
      <w:r>
        <w:rPr>
          <w:spacing w:val="-7"/>
        </w:rPr>
        <w:t xml:space="preserve"> </w:t>
      </w:r>
      <w:r>
        <w:t>Abstract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-Department</w:t>
      </w:r>
      <w:r>
        <w:rPr>
          <w:spacing w:val="-9"/>
        </w:rPr>
        <w:t xml:space="preserve"> </w:t>
      </w:r>
      <w:r>
        <w:t>Wise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"/>
        <w:gridCol w:w="2369"/>
        <w:gridCol w:w="722"/>
        <w:gridCol w:w="722"/>
        <w:gridCol w:w="722"/>
        <w:gridCol w:w="723"/>
        <w:gridCol w:w="722"/>
        <w:gridCol w:w="722"/>
        <w:gridCol w:w="722"/>
        <w:gridCol w:w="722"/>
        <w:gridCol w:w="722"/>
        <w:gridCol w:w="778"/>
        <w:gridCol w:w="823"/>
        <w:gridCol w:w="722"/>
        <w:gridCol w:w="722"/>
        <w:gridCol w:w="811"/>
        <w:gridCol w:w="903"/>
        <w:gridCol w:w="778"/>
        <w:gridCol w:w="723"/>
        <w:gridCol w:w="723"/>
        <w:gridCol w:w="723"/>
        <w:gridCol w:w="882"/>
      </w:tblGrid>
      <w:tr w:rsidR="00550569">
        <w:trPr>
          <w:trHeight w:val="1214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82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SNo</w:t>
            </w:r>
            <w:proofErr w:type="spellEnd"/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Department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Received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29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Recomme</w:t>
            </w:r>
            <w:proofErr w:type="spellEnd"/>
            <w:r>
              <w:rPr>
                <w:b/>
                <w:spacing w:val="-3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nded</w:t>
            </w:r>
            <w:proofErr w:type="spellEnd"/>
            <w:r>
              <w:rPr>
                <w:b/>
                <w:sz w:val="15"/>
              </w:rPr>
              <w:t xml:space="preserve"> By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29"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Rejected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level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8" w:line="266" w:lineRule="auto"/>
              <w:ind w:left="29"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at State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Level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29" w:right="60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Forwarde</w:t>
            </w:r>
            <w:proofErr w:type="spellEnd"/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 to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District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30" w:right="84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Feasible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30" w:right="27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Feasibility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31" w:right="69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District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31" w:right="69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declared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Feasible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before="8" w:line="266" w:lineRule="auto"/>
              <w:ind w:left="32" w:right="105"/>
              <w:rPr>
                <w:b/>
                <w:sz w:val="15"/>
              </w:rPr>
            </w:pPr>
            <w:r>
              <w:rPr>
                <w:b/>
                <w:sz w:val="15"/>
              </w:rPr>
              <w:t>Estimates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Prepared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before="8" w:line="266" w:lineRule="auto"/>
              <w:ind w:left="31" w:right="151"/>
              <w:rPr>
                <w:b/>
                <w:sz w:val="15"/>
              </w:rPr>
            </w:pPr>
            <w:r>
              <w:rPr>
                <w:b/>
                <w:sz w:val="15"/>
              </w:rPr>
              <w:t>Estimates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Prepared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32"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Allocation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from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State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8" w:line="266" w:lineRule="auto"/>
              <w:ind w:left="32" w:right="60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which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Fund is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Allocated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by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PRIs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before="8" w:line="266" w:lineRule="auto"/>
              <w:ind w:left="32" w:right="128"/>
              <w:rPr>
                <w:b/>
                <w:sz w:val="15"/>
              </w:rPr>
            </w:pP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allocation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District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before="8" w:line="266" w:lineRule="auto"/>
              <w:ind w:left="33" w:right="46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 for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which 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Sanctioned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before="8" w:line="266" w:lineRule="auto"/>
              <w:ind w:left="33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Allocation</w:t>
            </w:r>
          </w:p>
          <w:p w:rsidR="00550569" w:rsidRDefault="0095636E">
            <w:pPr>
              <w:pStyle w:val="TableParagraph"/>
              <w:spacing w:before="4" w:line="166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at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GP/PS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8" w:line="266" w:lineRule="auto"/>
              <w:ind w:left="32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No. </w:t>
            </w:r>
            <w:proofErr w:type="spellStart"/>
            <w:r>
              <w:rPr>
                <w:b/>
                <w:sz w:val="15"/>
              </w:rPr>
              <w:t>fo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which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Allocated</w:t>
            </w:r>
          </w:p>
          <w:p w:rsidR="00550569" w:rsidRDefault="0095636E">
            <w:pPr>
              <w:pStyle w:val="TableParagraph"/>
              <w:spacing w:before="4" w:line="166" w:lineRule="exact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by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State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8" w:line="266" w:lineRule="auto"/>
              <w:ind w:left="32" w:right="83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Rejected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at Admin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Approval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8" w:line="266" w:lineRule="auto"/>
              <w:ind w:left="31" w:right="84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Progress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before="8" w:line="266" w:lineRule="auto"/>
              <w:ind w:left="30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Completed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Agriculture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Farmers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Welfare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Department,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Animal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Husbandry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Dairying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AYUSH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CADA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1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Dakshin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Haryana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Bijli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Vitran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Nigam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Development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Panchayat</w:t>
            </w:r>
            <w:proofErr w:type="spellEnd"/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371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39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8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10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3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Elementary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Environment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594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13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66" w:lineRule="auto"/>
              <w:rPr>
                <w:sz w:val="15"/>
              </w:rPr>
            </w:pPr>
            <w:r>
              <w:rPr>
                <w:sz w:val="15"/>
              </w:rPr>
              <w:t>Food,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Civil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Supplies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Consumer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Affairs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Department,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Haryana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Records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1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Haryana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Pond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Waste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Water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Authority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278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278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7" w:lineRule="exact"/>
              <w:ind w:left="279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7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207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7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207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207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7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7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7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7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207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Haryana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Agricultural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Marketing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Board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594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66" w:lineRule="auto"/>
              <w:rPr>
                <w:sz w:val="15"/>
              </w:rPr>
            </w:pPr>
            <w:r>
              <w:rPr>
                <w:sz w:val="15"/>
              </w:rPr>
              <w:t>Haryana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Infrastructure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Development</w:t>
            </w:r>
          </w:p>
          <w:p w:rsidR="00550569" w:rsidRDefault="0095636E">
            <w:pPr>
              <w:pStyle w:val="TableParagraph"/>
              <w:spacing w:before="1" w:line="159" w:lineRule="exact"/>
              <w:rPr>
                <w:sz w:val="15"/>
              </w:rPr>
            </w:pPr>
            <w:r>
              <w:rPr>
                <w:sz w:val="15"/>
              </w:rPr>
              <w:t>Corporation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Limited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Health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Home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HSRLM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595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68" w:lineRule="auto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Technology, Electronics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Communication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Water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Resources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Department,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9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8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3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Public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Health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Engineering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8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Public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Relations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Public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Works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(Building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Roads)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79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79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80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1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240" w:lineRule="auto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240" w:lineRule="auto"/>
              <w:rPr>
                <w:sz w:val="15"/>
              </w:rPr>
            </w:pPr>
            <w:r>
              <w:rPr>
                <w:sz w:val="15"/>
              </w:rPr>
              <w:t>Renewable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Energy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Department,</w:t>
            </w:r>
          </w:p>
          <w:p w:rsidR="00550569" w:rsidRDefault="0095636E">
            <w:pPr>
              <w:pStyle w:val="TableParagraph"/>
              <w:spacing w:before="21" w:line="159" w:lineRule="exact"/>
              <w:rPr>
                <w:sz w:val="15"/>
              </w:rPr>
            </w:pP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8" w:line="171" w:lineRule="exact"/>
              <w:ind w:left="0" w:right="96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8" w:line="171" w:lineRule="exact"/>
              <w:rPr>
                <w:sz w:val="15"/>
              </w:rPr>
            </w:pPr>
            <w:r>
              <w:rPr>
                <w:sz w:val="15"/>
              </w:rPr>
              <w:t>Rural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Development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9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80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</w:tbl>
    <w:p w:rsidR="00550569" w:rsidRDefault="00550569">
      <w:pPr>
        <w:spacing w:line="179" w:lineRule="exact"/>
        <w:jc w:val="center"/>
        <w:rPr>
          <w:sz w:val="17"/>
        </w:rPr>
        <w:sectPr w:rsidR="00550569">
          <w:type w:val="continuous"/>
          <w:pgSz w:w="20160" w:h="12240" w:orient="landscape"/>
          <w:pgMar w:top="1040" w:right="900" w:bottom="280" w:left="11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"/>
        <w:gridCol w:w="2369"/>
        <w:gridCol w:w="722"/>
        <w:gridCol w:w="722"/>
        <w:gridCol w:w="722"/>
        <w:gridCol w:w="723"/>
        <w:gridCol w:w="722"/>
        <w:gridCol w:w="722"/>
        <w:gridCol w:w="722"/>
        <w:gridCol w:w="722"/>
        <w:gridCol w:w="722"/>
        <w:gridCol w:w="778"/>
        <w:gridCol w:w="823"/>
        <w:gridCol w:w="722"/>
        <w:gridCol w:w="722"/>
        <w:gridCol w:w="811"/>
        <w:gridCol w:w="903"/>
        <w:gridCol w:w="778"/>
        <w:gridCol w:w="723"/>
        <w:gridCol w:w="723"/>
        <w:gridCol w:w="723"/>
        <w:gridCol w:w="882"/>
      </w:tblGrid>
      <w:tr w:rsidR="00550569">
        <w:trPr>
          <w:trHeight w:val="1214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240" w:lineRule="auto"/>
              <w:ind w:left="12" w:right="66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lastRenderedPageBreak/>
              <w:t>SNo</w:t>
            </w:r>
            <w:proofErr w:type="spellEnd"/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240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Department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Received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29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Recomme</w:t>
            </w:r>
            <w:proofErr w:type="spellEnd"/>
            <w:r>
              <w:rPr>
                <w:b/>
                <w:spacing w:val="-3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nded</w:t>
            </w:r>
            <w:proofErr w:type="spellEnd"/>
            <w:r>
              <w:rPr>
                <w:b/>
                <w:sz w:val="15"/>
              </w:rPr>
              <w:t xml:space="preserve"> By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29"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Rejected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level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5" w:line="266" w:lineRule="auto"/>
              <w:ind w:left="29"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at State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Level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29" w:right="60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Forwarde</w:t>
            </w:r>
            <w:proofErr w:type="spellEnd"/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 to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District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30" w:right="84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Feasible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30" w:right="27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Feasibility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31" w:right="69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District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31" w:right="69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declared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Feasible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before="5" w:line="266" w:lineRule="auto"/>
              <w:ind w:left="32" w:right="105"/>
              <w:rPr>
                <w:b/>
                <w:sz w:val="15"/>
              </w:rPr>
            </w:pPr>
            <w:r>
              <w:rPr>
                <w:b/>
                <w:sz w:val="15"/>
              </w:rPr>
              <w:t>Estimates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Prepared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before="5" w:line="266" w:lineRule="auto"/>
              <w:ind w:left="31" w:right="151"/>
              <w:rPr>
                <w:b/>
                <w:sz w:val="15"/>
              </w:rPr>
            </w:pPr>
            <w:r>
              <w:rPr>
                <w:b/>
                <w:sz w:val="15"/>
              </w:rPr>
              <w:t>Estimates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Prepared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32"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Allocation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from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State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before="5" w:line="266" w:lineRule="auto"/>
              <w:ind w:left="32" w:right="60"/>
              <w:rPr>
                <w:b/>
                <w:sz w:val="15"/>
              </w:rPr>
            </w:pP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which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Fund is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Allocated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by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PRIs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before="5" w:line="266" w:lineRule="auto"/>
              <w:ind w:left="32" w:right="128"/>
              <w:rPr>
                <w:b/>
                <w:sz w:val="15"/>
              </w:rPr>
            </w:pP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allocation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District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before="5" w:line="266" w:lineRule="auto"/>
              <w:ind w:left="33" w:right="46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 for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which 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Sanctioned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before="5" w:line="266" w:lineRule="auto"/>
              <w:ind w:left="33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Pending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Allocation</w:t>
            </w:r>
          </w:p>
          <w:p w:rsidR="00550569" w:rsidRDefault="0095636E">
            <w:pPr>
              <w:pStyle w:val="TableParagraph"/>
              <w:spacing w:before="5" w:line="168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at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GP/PS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5" w:line="266" w:lineRule="auto"/>
              <w:ind w:left="32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No. </w:t>
            </w:r>
            <w:proofErr w:type="spellStart"/>
            <w:r>
              <w:rPr>
                <w:b/>
                <w:sz w:val="15"/>
              </w:rPr>
              <w:t>fo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which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Fund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Allocated</w:t>
            </w:r>
          </w:p>
          <w:p w:rsidR="00550569" w:rsidRDefault="0095636E">
            <w:pPr>
              <w:pStyle w:val="TableParagraph"/>
              <w:spacing w:before="5" w:line="168" w:lineRule="exact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by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State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5" w:line="266" w:lineRule="auto"/>
              <w:ind w:left="32" w:right="83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Rejected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at Admin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Approval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before="5" w:line="266" w:lineRule="auto"/>
              <w:ind w:left="31" w:right="84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Progress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before="5" w:line="266" w:lineRule="auto"/>
              <w:ind w:left="30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No. 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demands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Completed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173" w:lineRule="exact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173" w:lineRule="exact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Education,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7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240" w:lineRule="auto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240" w:lineRule="auto"/>
              <w:rPr>
                <w:sz w:val="15"/>
              </w:rPr>
            </w:pPr>
            <w:r>
              <w:rPr>
                <w:sz w:val="15"/>
              </w:rPr>
              <w:t>Skill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Development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</w:p>
          <w:p w:rsidR="00550569" w:rsidRDefault="0095636E">
            <w:pPr>
              <w:pStyle w:val="TableParagraph"/>
              <w:spacing w:before="21" w:line="161" w:lineRule="exact"/>
              <w:rPr>
                <w:sz w:val="15"/>
              </w:rPr>
            </w:pPr>
            <w:r>
              <w:rPr>
                <w:sz w:val="15"/>
              </w:rPr>
              <w:t>Training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Department,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204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204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204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240" w:lineRule="auto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240" w:lineRule="auto"/>
              <w:rPr>
                <w:sz w:val="15"/>
              </w:rPr>
            </w:pPr>
            <w:r>
              <w:rPr>
                <w:sz w:val="15"/>
              </w:rPr>
              <w:t>Social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Justice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Empowerment</w:t>
            </w:r>
          </w:p>
          <w:p w:rsidR="00550569" w:rsidRDefault="0095636E">
            <w:pPr>
              <w:pStyle w:val="TableParagraph"/>
              <w:spacing w:before="21" w:line="161" w:lineRule="exact"/>
              <w:rPr>
                <w:sz w:val="15"/>
              </w:rPr>
            </w:pP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204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204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204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240" w:lineRule="auto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240" w:lineRule="auto"/>
              <w:rPr>
                <w:sz w:val="15"/>
              </w:rPr>
            </w:pPr>
            <w:r>
              <w:rPr>
                <w:sz w:val="15"/>
              </w:rPr>
              <w:t>Sports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Youth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Affairs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7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78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79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06" w:right="184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204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204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204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240" w:lineRule="auto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240" w:lineRule="auto"/>
              <w:rPr>
                <w:sz w:val="15"/>
              </w:rPr>
            </w:pPr>
            <w:r>
              <w:rPr>
                <w:sz w:val="15"/>
              </w:rPr>
              <w:t>Technical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Department,</w:t>
            </w:r>
          </w:p>
          <w:p w:rsidR="00550569" w:rsidRDefault="0095636E">
            <w:pPr>
              <w:pStyle w:val="TableParagraph"/>
              <w:spacing w:before="21" w:line="161" w:lineRule="exact"/>
              <w:rPr>
                <w:sz w:val="15"/>
              </w:rPr>
            </w:pPr>
            <w:r>
              <w:rPr>
                <w:sz w:val="15"/>
              </w:rPr>
              <w:t>Haryana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204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204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204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9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174" w:lineRule="exact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174" w:lineRule="exact"/>
              <w:rPr>
                <w:sz w:val="15"/>
              </w:rPr>
            </w:pPr>
            <w:r>
              <w:rPr>
                <w:sz w:val="15"/>
              </w:rPr>
              <w:t>Transport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8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7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07" w:right="18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3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8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240" w:lineRule="auto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240" w:lineRule="auto"/>
              <w:rPr>
                <w:sz w:val="15"/>
              </w:rPr>
            </w:pPr>
            <w:r>
              <w:rPr>
                <w:sz w:val="15"/>
              </w:rPr>
              <w:t>Welfare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Scheduled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Caste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</w:p>
          <w:p w:rsidR="00550569" w:rsidRDefault="0095636E">
            <w:pPr>
              <w:pStyle w:val="TableParagraph"/>
              <w:spacing w:before="21" w:line="161" w:lineRule="exact"/>
              <w:rPr>
                <w:sz w:val="15"/>
              </w:rPr>
            </w:pPr>
            <w:r>
              <w:rPr>
                <w:sz w:val="15"/>
              </w:rPr>
              <w:t>Backward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Classes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204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204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204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390"/>
        </w:trPr>
        <w:tc>
          <w:tcPr>
            <w:tcW w:w="384" w:type="dxa"/>
          </w:tcPr>
          <w:p w:rsidR="00550569" w:rsidRDefault="0095636E">
            <w:pPr>
              <w:pStyle w:val="TableParagraph"/>
              <w:spacing w:before="5" w:line="240" w:lineRule="auto"/>
              <w:ind w:left="85" w:right="66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240" w:lineRule="auto"/>
              <w:rPr>
                <w:sz w:val="15"/>
              </w:rPr>
            </w:pPr>
            <w:r>
              <w:rPr>
                <w:sz w:val="15"/>
              </w:rPr>
              <w:t>Women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Child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Development</w:t>
            </w:r>
          </w:p>
          <w:p w:rsidR="00550569" w:rsidRDefault="0095636E">
            <w:pPr>
              <w:pStyle w:val="TableParagraph"/>
              <w:spacing w:before="21" w:line="161" w:lineRule="exact"/>
              <w:rPr>
                <w:sz w:val="15"/>
              </w:rPr>
            </w:pPr>
            <w:r>
              <w:rPr>
                <w:sz w:val="15"/>
              </w:rPr>
              <w:t>Department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1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2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35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204" w:lineRule="exact"/>
              <w:ind w:left="37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ind w:left="324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204" w:lineRule="exact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204" w:lineRule="exact"/>
              <w:ind w:left="0" w:right="3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204" w:lineRule="exact"/>
              <w:ind w:left="2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550569">
        <w:trPr>
          <w:trHeight w:val="198"/>
        </w:trPr>
        <w:tc>
          <w:tcPr>
            <w:tcW w:w="384" w:type="dxa"/>
          </w:tcPr>
          <w:p w:rsidR="00550569" w:rsidRDefault="0055056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69" w:type="dxa"/>
          </w:tcPr>
          <w:p w:rsidR="00550569" w:rsidRDefault="0095636E">
            <w:pPr>
              <w:pStyle w:val="TableParagraph"/>
              <w:spacing w:before="5" w:line="173" w:lineRule="exact"/>
              <w:ind w:left="1006" w:right="9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714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45"/>
              <w:rPr>
                <w:b/>
                <w:sz w:val="17"/>
              </w:rPr>
            </w:pPr>
            <w:r>
              <w:rPr>
                <w:b/>
                <w:sz w:val="17"/>
              </w:rPr>
              <w:t>678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86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286"/>
              <w:rPr>
                <w:b/>
                <w:sz w:val="17"/>
              </w:rPr>
            </w:pPr>
            <w:r>
              <w:rPr>
                <w:b/>
                <w:sz w:val="17"/>
              </w:rPr>
              <w:t>96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45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87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2" w:right="18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286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3" w:right="18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23" w:right="1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84</w:t>
            </w:r>
          </w:p>
        </w:tc>
        <w:tc>
          <w:tcPr>
            <w:tcW w:w="823" w:type="dxa"/>
          </w:tcPr>
          <w:p w:rsidR="00550569" w:rsidRDefault="0095636E">
            <w:pPr>
              <w:pStyle w:val="TableParagraph"/>
              <w:spacing w:line="179" w:lineRule="exact"/>
              <w:ind w:left="339"/>
              <w:rPr>
                <w:b/>
                <w:sz w:val="17"/>
              </w:rPr>
            </w:pPr>
            <w:r>
              <w:rPr>
                <w:b/>
                <w:sz w:val="17"/>
              </w:rPr>
              <w:t>41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288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722" w:type="dxa"/>
          </w:tcPr>
          <w:p w:rsidR="00550569" w:rsidRDefault="0095636E">
            <w:pPr>
              <w:pStyle w:val="TableParagraph"/>
              <w:spacing w:line="179" w:lineRule="exact"/>
              <w:ind w:left="4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811" w:type="dxa"/>
          </w:tcPr>
          <w:p w:rsidR="00550569" w:rsidRDefault="0095636E">
            <w:pPr>
              <w:pStyle w:val="TableParagraph"/>
              <w:spacing w:line="179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903" w:type="dxa"/>
          </w:tcPr>
          <w:p w:rsidR="00550569" w:rsidRDefault="0095636E">
            <w:pPr>
              <w:pStyle w:val="TableParagraph"/>
              <w:spacing w:line="179" w:lineRule="exact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778" w:type="dxa"/>
          </w:tcPr>
          <w:p w:rsidR="00550569" w:rsidRDefault="0095636E">
            <w:pPr>
              <w:pStyle w:val="TableParagraph"/>
              <w:spacing w:line="179" w:lineRule="exact"/>
              <w:ind w:left="0" w:right="316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723" w:type="dxa"/>
          </w:tcPr>
          <w:p w:rsidR="00550569" w:rsidRDefault="0095636E">
            <w:pPr>
              <w:pStyle w:val="TableParagraph"/>
              <w:spacing w:line="179" w:lineRule="exact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882" w:type="dxa"/>
          </w:tcPr>
          <w:p w:rsidR="00550569" w:rsidRDefault="0095636E">
            <w:pPr>
              <w:pStyle w:val="TableParagraph"/>
              <w:spacing w:line="179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</w:tr>
    </w:tbl>
    <w:p w:rsidR="0095636E" w:rsidRDefault="0095636E"/>
    <w:sectPr w:rsidR="0095636E" w:rsidSect="00550569">
      <w:pgSz w:w="20160" w:h="12240" w:orient="landscape"/>
      <w:pgMar w:top="1080" w:right="9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0569"/>
    <w:rsid w:val="00550569"/>
    <w:rsid w:val="0095636E"/>
    <w:rsid w:val="00B9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56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0569"/>
    <w:pPr>
      <w:spacing w:before="40"/>
      <w:ind w:left="140" w:right="136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550569"/>
  </w:style>
  <w:style w:type="paragraph" w:customStyle="1" w:styleId="TableParagraph">
    <w:name w:val="Table Paragraph"/>
    <w:basedOn w:val="Normal"/>
    <w:uiPriority w:val="1"/>
    <w:qFormat/>
    <w:rsid w:val="00550569"/>
    <w:pPr>
      <w:spacing w:line="206" w:lineRule="exact"/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HCL</cp:lastModifiedBy>
  <cp:revision>2</cp:revision>
  <cp:lastPrinted>2023-08-26T06:04:00Z</cp:lastPrinted>
  <dcterms:created xsi:type="dcterms:W3CDTF">2023-08-26T06:08:00Z</dcterms:created>
  <dcterms:modified xsi:type="dcterms:W3CDTF">2023-08-26T06:08:00Z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2023-08-26T00:00:00Z</vt:filetime>
  </property>
</Properties>
</file>