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1A03" w14:textId="65C4345F" w:rsidR="00536A36" w:rsidRPr="00EC73FF" w:rsidRDefault="00536A36" w:rsidP="00536A36">
      <w:pPr>
        <w:spacing w:after="0" w:line="360" w:lineRule="auto"/>
        <w:jc w:val="center"/>
        <w:rPr>
          <w:rFonts w:ascii="Times New Roman" w:hAnsi="Times New Roman" w:cs="Times New Roman"/>
          <w:b/>
          <w:sz w:val="28"/>
          <w:szCs w:val="28"/>
        </w:rPr>
      </w:pPr>
      <w:r w:rsidRPr="00EC73FF">
        <w:rPr>
          <w:rFonts w:ascii="Times New Roman" w:hAnsi="Times New Roman" w:cs="Times New Roman"/>
          <w:b/>
          <w:sz w:val="28"/>
          <w:szCs w:val="28"/>
        </w:rPr>
        <w:t xml:space="preserve">Outstanding Amount </w:t>
      </w:r>
      <w:r w:rsidR="00622D06">
        <w:rPr>
          <w:rFonts w:ascii="Times New Roman" w:hAnsi="Times New Roman" w:cs="Times New Roman"/>
          <w:b/>
          <w:sz w:val="28"/>
          <w:szCs w:val="28"/>
        </w:rPr>
        <w:t>O</w:t>
      </w:r>
      <w:r w:rsidRPr="00EC73FF">
        <w:rPr>
          <w:rFonts w:ascii="Times New Roman" w:hAnsi="Times New Roman" w:cs="Times New Roman"/>
          <w:b/>
          <w:sz w:val="28"/>
          <w:szCs w:val="28"/>
        </w:rPr>
        <w:t>f Compensation</w:t>
      </w:r>
    </w:p>
    <w:p w14:paraId="2F90C141" w14:textId="77777777" w:rsidR="00536A36" w:rsidRPr="00EC73FF" w:rsidRDefault="00536A36" w:rsidP="00536A36">
      <w:pPr>
        <w:spacing w:after="0" w:line="360" w:lineRule="auto"/>
        <w:ind w:hanging="567"/>
        <w:jc w:val="both"/>
        <w:rPr>
          <w:rFonts w:ascii="Times New Roman" w:hAnsi="Times New Roman" w:cs="Times New Roman"/>
          <w:b/>
          <w:sz w:val="28"/>
          <w:szCs w:val="28"/>
        </w:rPr>
      </w:pPr>
      <w:r w:rsidRPr="00EC73FF">
        <w:rPr>
          <w:rFonts w:ascii="Times New Roman" w:hAnsi="Times New Roman" w:cs="Times New Roman"/>
          <w:b/>
          <w:sz w:val="28"/>
          <w:szCs w:val="28"/>
        </w:rPr>
        <w:t xml:space="preserve">71 </w:t>
      </w:r>
      <w:r w:rsidRPr="00EC73FF">
        <w:rPr>
          <w:rFonts w:ascii="Times New Roman" w:hAnsi="Times New Roman" w:cs="Times New Roman"/>
          <w:b/>
          <w:sz w:val="28"/>
          <w:szCs w:val="28"/>
        </w:rPr>
        <w:tab/>
        <w:t>Chaudhary ABHAY SINGH CHAUTALA (</w:t>
      </w:r>
      <w:proofErr w:type="spellStart"/>
      <w:r w:rsidRPr="00EC73FF">
        <w:rPr>
          <w:rFonts w:ascii="Times New Roman" w:hAnsi="Times New Roman" w:cs="Times New Roman"/>
          <w:b/>
          <w:sz w:val="28"/>
          <w:szCs w:val="28"/>
        </w:rPr>
        <w:t>Ellenabad</w:t>
      </w:r>
      <w:proofErr w:type="spellEnd"/>
      <w:r w:rsidRPr="00EC73FF">
        <w:rPr>
          <w:rFonts w:ascii="Times New Roman" w:hAnsi="Times New Roman" w:cs="Times New Roman"/>
          <w:b/>
          <w:sz w:val="28"/>
          <w:szCs w:val="28"/>
        </w:rPr>
        <w:t>):</w:t>
      </w:r>
    </w:p>
    <w:p w14:paraId="5F529E1F" w14:textId="18BD3905" w:rsidR="00536A36" w:rsidRPr="00EC73FF" w:rsidRDefault="00536A36" w:rsidP="00536A36">
      <w:pPr>
        <w:spacing w:after="0" w:line="360" w:lineRule="auto"/>
        <w:jc w:val="both"/>
        <w:rPr>
          <w:rFonts w:ascii="Times New Roman" w:hAnsi="Times New Roman" w:cs="Times New Roman"/>
          <w:sz w:val="28"/>
          <w:szCs w:val="28"/>
        </w:rPr>
      </w:pPr>
      <w:r w:rsidRPr="00EC73FF">
        <w:rPr>
          <w:rFonts w:ascii="Times New Roman" w:hAnsi="Times New Roman" w:cs="Times New Roman"/>
          <w:sz w:val="28"/>
          <w:szCs w:val="28"/>
        </w:rPr>
        <w:t>Will the Agriculture and Farmers Welfare Minister be pleased to state</w:t>
      </w:r>
      <w:r>
        <w:rPr>
          <w:rFonts w:ascii="Times New Roman" w:hAnsi="Times New Roman" w:cs="Times New Roman"/>
          <w:sz w:val="28"/>
          <w:szCs w:val="28"/>
        </w:rPr>
        <w:t>:-</w:t>
      </w:r>
    </w:p>
    <w:p w14:paraId="7F88FE59" w14:textId="77777777" w:rsidR="00536A36" w:rsidRPr="00EC73FF" w:rsidRDefault="00536A36" w:rsidP="00536A36">
      <w:pPr>
        <w:pStyle w:val="ListParagraph"/>
        <w:numPr>
          <w:ilvl w:val="0"/>
          <w:numId w:val="4"/>
        </w:numPr>
        <w:spacing w:after="0" w:line="360" w:lineRule="auto"/>
        <w:ind w:left="0" w:hanging="426"/>
        <w:jc w:val="both"/>
        <w:rPr>
          <w:rFonts w:ascii="Times New Roman" w:hAnsi="Times New Roman" w:cs="Times New Roman"/>
          <w:sz w:val="28"/>
          <w:szCs w:val="28"/>
        </w:rPr>
      </w:pPr>
      <w:r w:rsidRPr="00EC73FF">
        <w:rPr>
          <w:rFonts w:ascii="Times New Roman" w:hAnsi="Times New Roman" w:cs="Times New Roman"/>
          <w:sz w:val="28"/>
          <w:szCs w:val="28"/>
        </w:rPr>
        <w:t>the year wise and district wise total extent of outstanding amount of compensation for the loss of damaged crops of farmers towards the insurance companies related to Fasal Bima Yojana in the last 3 Years (2020-21 to 2022-23); and</w:t>
      </w:r>
    </w:p>
    <w:p w14:paraId="45929C89" w14:textId="792214D3" w:rsidR="00536A36" w:rsidRPr="00EC73FF" w:rsidRDefault="00536A36" w:rsidP="00536A36">
      <w:pPr>
        <w:pStyle w:val="ListParagraph"/>
        <w:numPr>
          <w:ilvl w:val="0"/>
          <w:numId w:val="4"/>
        </w:numPr>
        <w:spacing w:after="0" w:line="360" w:lineRule="auto"/>
        <w:ind w:left="0" w:hanging="426"/>
        <w:jc w:val="both"/>
        <w:rPr>
          <w:rFonts w:ascii="Times New Roman" w:hAnsi="Times New Roman" w:cs="Times New Roman"/>
          <w:sz w:val="28"/>
          <w:szCs w:val="28"/>
        </w:rPr>
      </w:pPr>
      <w:r w:rsidRPr="00EC73FF">
        <w:rPr>
          <w:rFonts w:ascii="Times New Roman" w:hAnsi="Times New Roman" w:cs="Times New Roman"/>
          <w:sz w:val="28"/>
          <w:szCs w:val="28"/>
        </w:rPr>
        <w:t>the step</w:t>
      </w:r>
      <w:r w:rsidR="00B2392B">
        <w:rPr>
          <w:rFonts w:ascii="Times New Roman" w:hAnsi="Times New Roman" w:cs="Times New Roman"/>
          <w:sz w:val="28"/>
          <w:szCs w:val="28"/>
        </w:rPr>
        <w:t>s</w:t>
      </w:r>
      <w:r w:rsidRPr="00EC73FF">
        <w:rPr>
          <w:rFonts w:ascii="Times New Roman" w:hAnsi="Times New Roman" w:cs="Times New Roman"/>
          <w:sz w:val="28"/>
          <w:szCs w:val="28"/>
        </w:rPr>
        <w:t xml:space="preserve"> taken by the Government for making the payment of outstanding amount as per part ‘a’ above </w:t>
      </w:r>
      <w:proofErr w:type="spellStart"/>
      <w:r w:rsidRPr="00EC73FF">
        <w:rPr>
          <w:rFonts w:ascii="Times New Roman" w:hAnsi="Times New Roman" w:cs="Times New Roman"/>
          <w:sz w:val="28"/>
          <w:szCs w:val="28"/>
        </w:rPr>
        <w:t>togetherwith</w:t>
      </w:r>
      <w:proofErr w:type="spellEnd"/>
      <w:r w:rsidRPr="00EC73FF">
        <w:rPr>
          <w:rFonts w:ascii="Times New Roman" w:hAnsi="Times New Roman" w:cs="Times New Roman"/>
          <w:sz w:val="28"/>
          <w:szCs w:val="28"/>
        </w:rPr>
        <w:t xml:space="preserve"> the action taken against the guilty company in the situation of not making the payment </w:t>
      </w:r>
      <w:proofErr w:type="spellStart"/>
      <w:r w:rsidRPr="00EC73FF">
        <w:rPr>
          <w:rFonts w:ascii="Times New Roman" w:hAnsi="Times New Roman" w:cs="Times New Roman"/>
          <w:sz w:val="28"/>
          <w:szCs w:val="28"/>
        </w:rPr>
        <w:t>alongwith</w:t>
      </w:r>
      <w:proofErr w:type="spellEnd"/>
      <w:r w:rsidRPr="00EC73FF">
        <w:rPr>
          <w:rFonts w:ascii="Times New Roman" w:hAnsi="Times New Roman" w:cs="Times New Roman"/>
          <w:sz w:val="28"/>
          <w:szCs w:val="28"/>
        </w:rPr>
        <w:t xml:space="preserve"> the details thereof ?</w:t>
      </w:r>
    </w:p>
    <w:p w14:paraId="248C0585" w14:textId="77777777" w:rsidR="00536A36" w:rsidRPr="00EC73FF" w:rsidRDefault="00536A36" w:rsidP="00536A36">
      <w:pPr>
        <w:spacing w:after="0" w:line="360" w:lineRule="auto"/>
        <w:jc w:val="both"/>
        <w:rPr>
          <w:rFonts w:ascii="Times New Roman" w:hAnsi="Times New Roman" w:cs="Times New Roman"/>
          <w:sz w:val="28"/>
          <w:szCs w:val="28"/>
        </w:rPr>
      </w:pPr>
      <w:r w:rsidRPr="00EC73FF">
        <w:rPr>
          <w:rFonts w:ascii="Times New Roman" w:hAnsi="Times New Roman" w:cs="Times New Roman"/>
          <w:sz w:val="28"/>
          <w:szCs w:val="28"/>
        </w:rPr>
        <w:t>-------------------------------------------------------------------------------------------------------</w:t>
      </w:r>
    </w:p>
    <w:p w14:paraId="2ABC7950" w14:textId="77777777" w:rsidR="00536A36" w:rsidRPr="00EC73FF" w:rsidRDefault="00536A36" w:rsidP="00536A36">
      <w:pPr>
        <w:spacing w:line="240" w:lineRule="auto"/>
        <w:jc w:val="both"/>
        <w:rPr>
          <w:rFonts w:ascii="Times New Roman" w:hAnsi="Times New Roman" w:cs="Times New Roman"/>
          <w:b/>
          <w:sz w:val="28"/>
          <w:szCs w:val="28"/>
        </w:rPr>
      </w:pPr>
      <w:r w:rsidRPr="00EC73FF">
        <w:rPr>
          <w:rFonts w:ascii="Times New Roman" w:hAnsi="Times New Roman" w:cs="Times New Roman"/>
          <w:b/>
          <w:sz w:val="28"/>
          <w:szCs w:val="28"/>
        </w:rPr>
        <w:t>JAI PARKASH DALAL, AGRICULTURE AND FARMERS WELFARE MINISTER, HARYANA</w:t>
      </w:r>
    </w:p>
    <w:p w14:paraId="1B86BC2B" w14:textId="77777777" w:rsidR="00536A36" w:rsidRPr="00EC73FF" w:rsidRDefault="00536A36" w:rsidP="00536A36">
      <w:pPr>
        <w:spacing w:after="0" w:line="360" w:lineRule="auto"/>
        <w:jc w:val="both"/>
        <w:rPr>
          <w:rFonts w:ascii="Times New Roman" w:hAnsi="Times New Roman" w:cs="Times New Roman"/>
          <w:sz w:val="28"/>
          <w:szCs w:val="28"/>
        </w:rPr>
      </w:pPr>
      <w:r w:rsidRPr="00EC73FF">
        <w:rPr>
          <w:rFonts w:ascii="Times New Roman" w:hAnsi="Times New Roman" w:cs="Times New Roman"/>
          <w:b/>
          <w:sz w:val="28"/>
          <w:szCs w:val="28"/>
        </w:rPr>
        <w:t>Sir,</w:t>
      </w:r>
    </w:p>
    <w:p w14:paraId="1AED89C0" w14:textId="77777777" w:rsidR="001B2EDC" w:rsidRPr="005E48CC" w:rsidRDefault="00536A36" w:rsidP="001B2EDC">
      <w:pPr>
        <w:pStyle w:val="ListParagraph"/>
        <w:numPr>
          <w:ilvl w:val="0"/>
          <w:numId w:val="1"/>
        </w:numPr>
        <w:spacing w:line="360" w:lineRule="auto"/>
        <w:ind w:left="426" w:hanging="426"/>
        <w:jc w:val="both"/>
        <w:rPr>
          <w:rFonts w:ascii="Times New Roman" w:hAnsi="Times New Roman" w:cs="Times New Roman"/>
          <w:sz w:val="28"/>
          <w:szCs w:val="28"/>
        </w:rPr>
      </w:pPr>
      <w:r w:rsidRPr="00EC73FF">
        <w:rPr>
          <w:rFonts w:ascii="Times New Roman" w:hAnsi="Times New Roman" w:cs="Times New Roman"/>
          <w:sz w:val="28"/>
          <w:szCs w:val="28"/>
        </w:rPr>
        <w:t xml:space="preserve">An amount of Rs. </w:t>
      </w:r>
      <w:r w:rsidR="005E48CC">
        <w:rPr>
          <w:rFonts w:ascii="Times New Roman" w:hAnsi="Times New Roman" w:cs="Times New Roman"/>
          <w:sz w:val="28"/>
          <w:szCs w:val="28"/>
        </w:rPr>
        <w:t>1303.76</w:t>
      </w:r>
      <w:r w:rsidR="0040537F">
        <w:rPr>
          <w:rFonts w:ascii="Times New Roman" w:hAnsi="Times New Roman" w:cs="Times New Roman"/>
          <w:sz w:val="28"/>
          <w:szCs w:val="28"/>
        </w:rPr>
        <w:t xml:space="preserve"> (Approx.)</w:t>
      </w:r>
      <w:r w:rsidRPr="00EC73FF">
        <w:rPr>
          <w:rFonts w:ascii="Times New Roman" w:hAnsi="Times New Roman" w:cs="Times New Roman"/>
          <w:sz w:val="28"/>
          <w:szCs w:val="28"/>
        </w:rPr>
        <w:t xml:space="preserve"> Crore compensation is pending for disbursement due to various reason</w:t>
      </w:r>
      <w:r w:rsidR="005E48CC">
        <w:rPr>
          <w:rFonts w:ascii="Times New Roman" w:hAnsi="Times New Roman" w:cs="Times New Roman"/>
          <w:sz w:val="28"/>
          <w:szCs w:val="28"/>
        </w:rPr>
        <w:t>s</w:t>
      </w:r>
      <w:r w:rsidRPr="00EC73FF">
        <w:rPr>
          <w:rFonts w:ascii="Times New Roman" w:hAnsi="Times New Roman" w:cs="Times New Roman"/>
          <w:sz w:val="28"/>
          <w:szCs w:val="28"/>
        </w:rPr>
        <w:t xml:space="preserve"> such as National Electronic Funds Transfer (NEFT) rejection, closed bank account, merger of the banks, deceased claim, </w:t>
      </w:r>
      <w:proofErr w:type="spellStart"/>
      <w:r>
        <w:rPr>
          <w:rFonts w:ascii="Times New Roman" w:hAnsi="Times New Roman" w:cs="Times New Roman"/>
          <w:sz w:val="28"/>
          <w:szCs w:val="28"/>
        </w:rPr>
        <w:t>a</w:t>
      </w:r>
      <w:r w:rsidRPr="00EC73FF">
        <w:rPr>
          <w:rFonts w:ascii="Times New Roman" w:hAnsi="Times New Roman" w:cs="Times New Roman"/>
          <w:sz w:val="28"/>
          <w:szCs w:val="28"/>
        </w:rPr>
        <w:t>adhar</w:t>
      </w:r>
      <w:proofErr w:type="spellEnd"/>
      <w:r w:rsidRPr="00EC73FF">
        <w:rPr>
          <w:rFonts w:ascii="Times New Roman" w:hAnsi="Times New Roman" w:cs="Times New Roman"/>
          <w:sz w:val="28"/>
          <w:szCs w:val="28"/>
        </w:rPr>
        <w:t xml:space="preserve"> not seeded by the farmers, </w:t>
      </w:r>
      <w:r>
        <w:rPr>
          <w:rFonts w:ascii="Times New Roman" w:hAnsi="Times New Roman" w:cs="Times New Roman"/>
          <w:sz w:val="28"/>
          <w:szCs w:val="28"/>
        </w:rPr>
        <w:t xml:space="preserve">various objections raised by the Insurance Companies </w:t>
      </w:r>
      <w:r w:rsidRPr="00EC73FF">
        <w:rPr>
          <w:rFonts w:ascii="Times New Roman" w:hAnsi="Times New Roman" w:cs="Times New Roman"/>
          <w:sz w:val="28"/>
          <w:szCs w:val="28"/>
        </w:rPr>
        <w:t>etc. under Pradhan Mantri Fasal Bima Yojana in last 3 years. Districts wise &amp; year wise pending compensation is as under:-</w:t>
      </w:r>
    </w:p>
    <w:tbl>
      <w:tblPr>
        <w:tblW w:w="91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724"/>
        <w:gridCol w:w="1711"/>
        <w:gridCol w:w="1956"/>
        <w:gridCol w:w="1836"/>
      </w:tblGrid>
      <w:tr w:rsidR="00536A36" w:rsidRPr="00447B17" w14:paraId="7DDA0BCC" w14:textId="77777777" w:rsidTr="0040537F">
        <w:trPr>
          <w:trHeight w:val="330"/>
        </w:trPr>
        <w:tc>
          <w:tcPr>
            <w:tcW w:w="1966" w:type="dxa"/>
            <w:vMerge w:val="restart"/>
            <w:shd w:val="clear" w:color="auto" w:fill="auto"/>
            <w:vAlign w:val="center"/>
            <w:hideMark/>
          </w:tcPr>
          <w:p w14:paraId="25CA5335" w14:textId="77777777" w:rsidR="00536A36" w:rsidRPr="00447B17" w:rsidRDefault="00536A36" w:rsidP="00497D33">
            <w:pPr>
              <w:spacing w:after="0" w:line="240" w:lineRule="auto"/>
              <w:jc w:val="center"/>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District</w:t>
            </w:r>
          </w:p>
        </w:tc>
        <w:tc>
          <w:tcPr>
            <w:tcW w:w="7227" w:type="dxa"/>
            <w:gridSpan w:val="4"/>
            <w:shd w:val="clear" w:color="auto" w:fill="auto"/>
            <w:vAlign w:val="center"/>
            <w:hideMark/>
          </w:tcPr>
          <w:p w14:paraId="5DE6E488" w14:textId="77777777" w:rsidR="00536A36" w:rsidRPr="00447B17" w:rsidRDefault="00536A36" w:rsidP="00497D33">
            <w:pPr>
              <w:spacing w:after="0" w:line="240" w:lineRule="auto"/>
              <w:jc w:val="center"/>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Compensation pending (in Rs.)</w:t>
            </w:r>
          </w:p>
        </w:tc>
      </w:tr>
      <w:tr w:rsidR="00277000" w:rsidRPr="00447B17" w14:paraId="5CE6105F" w14:textId="77777777" w:rsidTr="009361F6">
        <w:trPr>
          <w:trHeight w:val="309"/>
        </w:trPr>
        <w:tc>
          <w:tcPr>
            <w:tcW w:w="1966" w:type="dxa"/>
            <w:vMerge/>
            <w:vAlign w:val="center"/>
            <w:hideMark/>
          </w:tcPr>
          <w:p w14:paraId="31037B82" w14:textId="77777777" w:rsidR="00277000" w:rsidRPr="00447B17" w:rsidRDefault="00277000" w:rsidP="00497D33">
            <w:pPr>
              <w:spacing w:after="0" w:line="240" w:lineRule="auto"/>
              <w:rPr>
                <w:rFonts w:ascii="Times New Roman" w:eastAsia="Times New Roman" w:hAnsi="Times New Roman" w:cs="Times New Roman"/>
                <w:b/>
                <w:bCs/>
                <w:color w:val="000000"/>
                <w:sz w:val="26"/>
                <w:szCs w:val="26"/>
                <w:lang w:eastAsia="en-IN" w:bidi="hi-IN"/>
              </w:rPr>
            </w:pPr>
          </w:p>
        </w:tc>
        <w:tc>
          <w:tcPr>
            <w:tcW w:w="3435" w:type="dxa"/>
            <w:gridSpan w:val="2"/>
            <w:shd w:val="clear" w:color="auto" w:fill="auto"/>
            <w:vAlign w:val="center"/>
            <w:hideMark/>
          </w:tcPr>
          <w:p w14:paraId="6DA6015E"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r>
              <w:rPr>
                <w:rFonts w:ascii="Times New Roman" w:eastAsia="Times New Roman" w:hAnsi="Times New Roman" w:cs="Times New Roman"/>
                <w:b/>
                <w:bCs/>
                <w:color w:val="000000"/>
                <w:sz w:val="26"/>
                <w:szCs w:val="26"/>
                <w:lang w:eastAsia="en-IN" w:bidi="hi-IN"/>
              </w:rPr>
              <w:t>Due to NEFT rejection</w:t>
            </w:r>
          </w:p>
        </w:tc>
        <w:tc>
          <w:tcPr>
            <w:tcW w:w="1956" w:type="dxa"/>
            <w:vMerge w:val="restart"/>
            <w:shd w:val="clear" w:color="auto" w:fill="auto"/>
            <w:vAlign w:val="center"/>
            <w:hideMark/>
          </w:tcPr>
          <w:p w14:paraId="148F5682"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2022-23 (tentative)</w:t>
            </w:r>
          </w:p>
        </w:tc>
        <w:tc>
          <w:tcPr>
            <w:tcW w:w="1836" w:type="dxa"/>
            <w:vMerge w:val="restart"/>
            <w:shd w:val="clear" w:color="auto" w:fill="auto"/>
            <w:vAlign w:val="center"/>
            <w:hideMark/>
          </w:tcPr>
          <w:p w14:paraId="59F6674E"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Total</w:t>
            </w:r>
          </w:p>
        </w:tc>
      </w:tr>
      <w:tr w:rsidR="00277000" w:rsidRPr="00447B17" w14:paraId="405F4AFB" w14:textId="77777777" w:rsidTr="0040537F">
        <w:trPr>
          <w:trHeight w:val="660"/>
        </w:trPr>
        <w:tc>
          <w:tcPr>
            <w:tcW w:w="1966" w:type="dxa"/>
            <w:vMerge/>
            <w:vAlign w:val="center"/>
            <w:hideMark/>
          </w:tcPr>
          <w:p w14:paraId="010F0214" w14:textId="77777777" w:rsidR="00277000" w:rsidRPr="00447B17" w:rsidRDefault="00277000" w:rsidP="00497D33">
            <w:pPr>
              <w:spacing w:after="0" w:line="240" w:lineRule="auto"/>
              <w:rPr>
                <w:rFonts w:ascii="Times New Roman" w:eastAsia="Times New Roman" w:hAnsi="Times New Roman" w:cs="Times New Roman"/>
                <w:b/>
                <w:bCs/>
                <w:color w:val="000000"/>
                <w:sz w:val="26"/>
                <w:szCs w:val="26"/>
                <w:lang w:eastAsia="en-IN" w:bidi="hi-IN"/>
              </w:rPr>
            </w:pPr>
          </w:p>
        </w:tc>
        <w:tc>
          <w:tcPr>
            <w:tcW w:w="1724" w:type="dxa"/>
            <w:shd w:val="clear" w:color="auto" w:fill="auto"/>
            <w:vAlign w:val="center"/>
            <w:hideMark/>
          </w:tcPr>
          <w:p w14:paraId="37CF6C84"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2020-21</w:t>
            </w:r>
          </w:p>
        </w:tc>
        <w:tc>
          <w:tcPr>
            <w:tcW w:w="1711" w:type="dxa"/>
            <w:shd w:val="clear" w:color="auto" w:fill="auto"/>
            <w:vAlign w:val="center"/>
            <w:hideMark/>
          </w:tcPr>
          <w:p w14:paraId="2B82E716"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2021-22</w:t>
            </w:r>
          </w:p>
        </w:tc>
        <w:tc>
          <w:tcPr>
            <w:tcW w:w="1956" w:type="dxa"/>
            <w:vMerge/>
            <w:shd w:val="clear" w:color="auto" w:fill="auto"/>
            <w:vAlign w:val="center"/>
            <w:hideMark/>
          </w:tcPr>
          <w:p w14:paraId="57E801D8"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p>
        </w:tc>
        <w:tc>
          <w:tcPr>
            <w:tcW w:w="1836" w:type="dxa"/>
            <w:vMerge/>
            <w:shd w:val="clear" w:color="auto" w:fill="auto"/>
            <w:vAlign w:val="center"/>
            <w:hideMark/>
          </w:tcPr>
          <w:p w14:paraId="7A9BA6EA" w14:textId="77777777" w:rsidR="00277000" w:rsidRPr="00447B17" w:rsidRDefault="00277000" w:rsidP="00497D33">
            <w:pPr>
              <w:spacing w:after="0" w:line="240" w:lineRule="auto"/>
              <w:jc w:val="center"/>
              <w:rPr>
                <w:rFonts w:ascii="Times New Roman" w:eastAsia="Times New Roman" w:hAnsi="Times New Roman" w:cs="Times New Roman"/>
                <w:b/>
                <w:bCs/>
                <w:color w:val="000000"/>
                <w:sz w:val="26"/>
                <w:szCs w:val="26"/>
                <w:lang w:eastAsia="en-IN" w:bidi="hi-IN"/>
              </w:rPr>
            </w:pPr>
          </w:p>
        </w:tc>
      </w:tr>
      <w:tr w:rsidR="00536A36" w:rsidRPr="00447B17" w14:paraId="6A10CDB8" w14:textId="77777777" w:rsidTr="0040537F">
        <w:trPr>
          <w:trHeight w:val="330"/>
        </w:trPr>
        <w:tc>
          <w:tcPr>
            <w:tcW w:w="1966" w:type="dxa"/>
            <w:shd w:val="clear" w:color="auto" w:fill="auto"/>
            <w:hideMark/>
          </w:tcPr>
          <w:p w14:paraId="22CC4F49"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Ambala</w:t>
            </w:r>
          </w:p>
        </w:tc>
        <w:tc>
          <w:tcPr>
            <w:tcW w:w="1724" w:type="dxa"/>
            <w:shd w:val="clear" w:color="auto" w:fill="auto"/>
            <w:hideMark/>
          </w:tcPr>
          <w:p w14:paraId="130A5DAB"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11554.93</w:t>
            </w:r>
          </w:p>
        </w:tc>
        <w:tc>
          <w:tcPr>
            <w:tcW w:w="1711" w:type="dxa"/>
            <w:shd w:val="clear" w:color="auto" w:fill="auto"/>
            <w:hideMark/>
          </w:tcPr>
          <w:p w14:paraId="0FB81ACD"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205141.46</w:t>
            </w:r>
          </w:p>
        </w:tc>
        <w:tc>
          <w:tcPr>
            <w:tcW w:w="1956" w:type="dxa"/>
            <w:shd w:val="clear" w:color="auto" w:fill="auto"/>
            <w:hideMark/>
          </w:tcPr>
          <w:p w14:paraId="24E8EE5C" w14:textId="77777777" w:rsidR="00536A36" w:rsidRPr="00447B17" w:rsidRDefault="003D4B9C"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0.00</w:t>
            </w:r>
          </w:p>
        </w:tc>
        <w:tc>
          <w:tcPr>
            <w:tcW w:w="1836" w:type="dxa"/>
            <w:shd w:val="clear" w:color="auto" w:fill="auto"/>
            <w:noWrap/>
            <w:hideMark/>
          </w:tcPr>
          <w:p w14:paraId="170D08A1"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216696.39</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0DB6F7FA" w14:textId="77777777" w:rsidTr="0040537F">
        <w:trPr>
          <w:trHeight w:val="330"/>
        </w:trPr>
        <w:tc>
          <w:tcPr>
            <w:tcW w:w="1966" w:type="dxa"/>
            <w:shd w:val="clear" w:color="auto" w:fill="auto"/>
            <w:hideMark/>
          </w:tcPr>
          <w:p w14:paraId="21B105C1"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Bhiwani</w:t>
            </w:r>
          </w:p>
        </w:tc>
        <w:tc>
          <w:tcPr>
            <w:tcW w:w="1724" w:type="dxa"/>
            <w:shd w:val="clear" w:color="auto" w:fill="auto"/>
            <w:hideMark/>
          </w:tcPr>
          <w:p w14:paraId="1F3684E6"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59042272.13</w:t>
            </w:r>
          </w:p>
        </w:tc>
        <w:tc>
          <w:tcPr>
            <w:tcW w:w="1711" w:type="dxa"/>
            <w:shd w:val="clear" w:color="auto" w:fill="auto"/>
            <w:hideMark/>
          </w:tcPr>
          <w:p w14:paraId="09951F7C"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49033008.81</w:t>
            </w:r>
          </w:p>
        </w:tc>
        <w:tc>
          <w:tcPr>
            <w:tcW w:w="1956" w:type="dxa"/>
            <w:shd w:val="clear" w:color="auto" w:fill="auto"/>
            <w:hideMark/>
          </w:tcPr>
          <w:p w14:paraId="38E586CE" w14:textId="77777777" w:rsidR="00536A36" w:rsidRPr="00447B17" w:rsidRDefault="003D4B9C" w:rsidP="005E48CC">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235</w:t>
            </w:r>
            <w:r w:rsidR="005E48CC">
              <w:rPr>
                <w:rFonts w:ascii="Times New Roman" w:eastAsia="Times New Roman" w:hAnsi="Times New Roman" w:cs="Times New Roman"/>
                <w:noProof/>
                <w:color w:val="000000"/>
                <w:sz w:val="24"/>
                <w:szCs w:val="24"/>
                <w:lang w:eastAsia="en-IN" w:bidi="hi-IN"/>
              </w:rPr>
              <w:t>84</w:t>
            </w:r>
            <w:r w:rsidR="00536A36" w:rsidRPr="00447B17">
              <w:rPr>
                <w:rFonts w:ascii="Times New Roman" w:eastAsia="Times New Roman" w:hAnsi="Times New Roman" w:cs="Times New Roman"/>
                <w:noProof/>
                <w:color w:val="000000"/>
                <w:sz w:val="24"/>
                <w:szCs w:val="24"/>
                <w:lang w:eastAsia="en-IN" w:bidi="hi-IN"/>
              </w:rPr>
              <w:t>28515.11</w:t>
            </w:r>
          </w:p>
        </w:tc>
        <w:tc>
          <w:tcPr>
            <w:tcW w:w="1836" w:type="dxa"/>
            <w:shd w:val="clear" w:color="auto" w:fill="auto"/>
            <w:noWrap/>
            <w:hideMark/>
          </w:tcPr>
          <w:p w14:paraId="58714D7F"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2466503796.05</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20DA0670" w14:textId="77777777" w:rsidTr="0040537F">
        <w:trPr>
          <w:trHeight w:val="330"/>
        </w:trPr>
        <w:tc>
          <w:tcPr>
            <w:tcW w:w="1966" w:type="dxa"/>
            <w:shd w:val="clear" w:color="auto" w:fill="auto"/>
            <w:hideMark/>
          </w:tcPr>
          <w:p w14:paraId="3F53E872"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proofErr w:type="spellStart"/>
            <w:r w:rsidRPr="00447B17">
              <w:rPr>
                <w:rFonts w:ascii="Times New Roman" w:eastAsia="Times New Roman" w:hAnsi="Times New Roman" w:cs="Times New Roman"/>
                <w:b/>
                <w:bCs/>
                <w:color w:val="000000"/>
                <w:sz w:val="26"/>
                <w:szCs w:val="26"/>
                <w:lang w:eastAsia="en-IN" w:bidi="hi-IN"/>
              </w:rPr>
              <w:t>Charkhi</w:t>
            </w:r>
            <w:proofErr w:type="spellEnd"/>
            <w:r w:rsidRPr="00447B17">
              <w:rPr>
                <w:rFonts w:ascii="Times New Roman" w:eastAsia="Times New Roman" w:hAnsi="Times New Roman" w:cs="Times New Roman"/>
                <w:b/>
                <w:bCs/>
                <w:color w:val="000000"/>
                <w:sz w:val="26"/>
                <w:szCs w:val="26"/>
                <w:lang w:eastAsia="en-IN" w:bidi="hi-IN"/>
              </w:rPr>
              <w:t xml:space="preserve"> Dadri</w:t>
            </w:r>
          </w:p>
        </w:tc>
        <w:tc>
          <w:tcPr>
            <w:tcW w:w="1724" w:type="dxa"/>
            <w:shd w:val="clear" w:color="auto" w:fill="auto"/>
            <w:hideMark/>
          </w:tcPr>
          <w:p w14:paraId="110920DA"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494200.00</w:t>
            </w:r>
          </w:p>
        </w:tc>
        <w:tc>
          <w:tcPr>
            <w:tcW w:w="1711" w:type="dxa"/>
            <w:shd w:val="clear" w:color="auto" w:fill="auto"/>
            <w:hideMark/>
          </w:tcPr>
          <w:p w14:paraId="263E10F5"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1091580.00</w:t>
            </w:r>
          </w:p>
        </w:tc>
        <w:tc>
          <w:tcPr>
            <w:tcW w:w="1956" w:type="dxa"/>
            <w:shd w:val="clear" w:color="auto" w:fill="auto"/>
            <w:hideMark/>
          </w:tcPr>
          <w:p w14:paraId="361D3E9A" w14:textId="77777777" w:rsidR="00536A36" w:rsidRPr="00447B17" w:rsidRDefault="00536A36" w:rsidP="001B2EDC">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37</w:t>
            </w:r>
            <w:r w:rsidR="001B2EDC">
              <w:rPr>
                <w:rFonts w:ascii="Times New Roman" w:eastAsia="Times New Roman" w:hAnsi="Times New Roman" w:cs="Times New Roman"/>
                <w:noProof/>
                <w:color w:val="000000"/>
                <w:sz w:val="24"/>
                <w:szCs w:val="24"/>
                <w:lang w:eastAsia="en-IN" w:bidi="hi-IN"/>
              </w:rPr>
              <w:t>11</w:t>
            </w:r>
            <w:r w:rsidRPr="00447B17">
              <w:rPr>
                <w:rFonts w:ascii="Times New Roman" w:eastAsia="Times New Roman" w:hAnsi="Times New Roman" w:cs="Times New Roman"/>
                <w:noProof/>
                <w:color w:val="000000"/>
                <w:sz w:val="24"/>
                <w:szCs w:val="24"/>
                <w:lang w:eastAsia="en-IN" w:bidi="hi-IN"/>
              </w:rPr>
              <w:t>83196.07</w:t>
            </w:r>
          </w:p>
        </w:tc>
        <w:tc>
          <w:tcPr>
            <w:tcW w:w="1836" w:type="dxa"/>
            <w:shd w:val="clear" w:color="auto" w:fill="auto"/>
            <w:noWrap/>
            <w:hideMark/>
          </w:tcPr>
          <w:p w14:paraId="1AF76B3F"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372768976.07</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157CB2AA" w14:textId="77777777" w:rsidTr="0040537F">
        <w:trPr>
          <w:trHeight w:val="330"/>
        </w:trPr>
        <w:tc>
          <w:tcPr>
            <w:tcW w:w="1966" w:type="dxa"/>
            <w:shd w:val="clear" w:color="auto" w:fill="auto"/>
            <w:hideMark/>
          </w:tcPr>
          <w:p w14:paraId="6735B327"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Faridabad</w:t>
            </w:r>
          </w:p>
        </w:tc>
        <w:tc>
          <w:tcPr>
            <w:tcW w:w="1724" w:type="dxa"/>
            <w:shd w:val="clear" w:color="auto" w:fill="auto"/>
            <w:hideMark/>
          </w:tcPr>
          <w:p w14:paraId="1226CF6A" w14:textId="77777777" w:rsidR="00536A36" w:rsidRPr="00447B17" w:rsidRDefault="001B2EDC"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8566123.16</w:t>
            </w:r>
          </w:p>
        </w:tc>
        <w:tc>
          <w:tcPr>
            <w:tcW w:w="1711" w:type="dxa"/>
            <w:shd w:val="clear" w:color="auto" w:fill="auto"/>
            <w:hideMark/>
          </w:tcPr>
          <w:p w14:paraId="75EFCCBA" w14:textId="77777777" w:rsidR="00536A36" w:rsidRPr="00447B17" w:rsidRDefault="001B2EDC"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2807867.70</w:t>
            </w:r>
          </w:p>
        </w:tc>
        <w:tc>
          <w:tcPr>
            <w:tcW w:w="1956" w:type="dxa"/>
            <w:shd w:val="clear" w:color="auto" w:fill="auto"/>
            <w:hideMark/>
          </w:tcPr>
          <w:p w14:paraId="0B8DF6C2" w14:textId="77777777" w:rsidR="00536A36" w:rsidRPr="00447B17" w:rsidRDefault="001B2EDC" w:rsidP="00B66539">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0</w:t>
            </w:r>
          </w:p>
        </w:tc>
        <w:tc>
          <w:tcPr>
            <w:tcW w:w="1836" w:type="dxa"/>
            <w:shd w:val="clear" w:color="auto" w:fill="auto"/>
            <w:noWrap/>
            <w:hideMark/>
          </w:tcPr>
          <w:p w14:paraId="60401544"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11373990.86</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204B077F" w14:textId="77777777" w:rsidTr="0040537F">
        <w:trPr>
          <w:trHeight w:val="330"/>
        </w:trPr>
        <w:tc>
          <w:tcPr>
            <w:tcW w:w="1966" w:type="dxa"/>
            <w:shd w:val="clear" w:color="auto" w:fill="auto"/>
            <w:hideMark/>
          </w:tcPr>
          <w:p w14:paraId="6BDED8E1"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proofErr w:type="spellStart"/>
            <w:r w:rsidRPr="00447B17">
              <w:rPr>
                <w:rFonts w:ascii="Times New Roman" w:eastAsia="Times New Roman" w:hAnsi="Times New Roman" w:cs="Times New Roman"/>
                <w:b/>
                <w:bCs/>
                <w:color w:val="000000"/>
                <w:sz w:val="26"/>
                <w:szCs w:val="26"/>
                <w:lang w:eastAsia="en-IN" w:bidi="hi-IN"/>
              </w:rPr>
              <w:t>Fatehabad</w:t>
            </w:r>
            <w:proofErr w:type="spellEnd"/>
          </w:p>
        </w:tc>
        <w:tc>
          <w:tcPr>
            <w:tcW w:w="1724" w:type="dxa"/>
            <w:shd w:val="clear" w:color="auto" w:fill="auto"/>
            <w:hideMark/>
          </w:tcPr>
          <w:p w14:paraId="5F33279F"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480493.00</w:t>
            </w:r>
          </w:p>
        </w:tc>
        <w:tc>
          <w:tcPr>
            <w:tcW w:w="1711" w:type="dxa"/>
            <w:shd w:val="clear" w:color="auto" w:fill="auto"/>
            <w:hideMark/>
          </w:tcPr>
          <w:p w14:paraId="4883F094"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3671044.00</w:t>
            </w:r>
          </w:p>
        </w:tc>
        <w:tc>
          <w:tcPr>
            <w:tcW w:w="1956" w:type="dxa"/>
            <w:shd w:val="clear" w:color="auto" w:fill="auto"/>
            <w:hideMark/>
          </w:tcPr>
          <w:p w14:paraId="08B1343D" w14:textId="77777777" w:rsidR="00536A36" w:rsidRPr="00447B17" w:rsidRDefault="00816CE3"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49000000.00</w:t>
            </w:r>
          </w:p>
        </w:tc>
        <w:tc>
          <w:tcPr>
            <w:tcW w:w="1836" w:type="dxa"/>
            <w:shd w:val="clear" w:color="auto" w:fill="auto"/>
            <w:noWrap/>
            <w:hideMark/>
          </w:tcPr>
          <w:p w14:paraId="112DACCE"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53151537</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44968026" w14:textId="77777777" w:rsidTr="0040537F">
        <w:trPr>
          <w:trHeight w:val="330"/>
        </w:trPr>
        <w:tc>
          <w:tcPr>
            <w:tcW w:w="1966" w:type="dxa"/>
            <w:shd w:val="clear" w:color="auto" w:fill="auto"/>
            <w:hideMark/>
          </w:tcPr>
          <w:p w14:paraId="796B5080"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Gurugram</w:t>
            </w:r>
          </w:p>
        </w:tc>
        <w:tc>
          <w:tcPr>
            <w:tcW w:w="1724" w:type="dxa"/>
            <w:shd w:val="clear" w:color="auto" w:fill="auto"/>
            <w:hideMark/>
          </w:tcPr>
          <w:p w14:paraId="24FC35A3"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29009.65</w:t>
            </w:r>
          </w:p>
        </w:tc>
        <w:tc>
          <w:tcPr>
            <w:tcW w:w="1711" w:type="dxa"/>
            <w:shd w:val="clear" w:color="auto" w:fill="auto"/>
            <w:hideMark/>
          </w:tcPr>
          <w:p w14:paraId="7AA280DC"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699417.40</w:t>
            </w:r>
          </w:p>
        </w:tc>
        <w:tc>
          <w:tcPr>
            <w:tcW w:w="1956" w:type="dxa"/>
            <w:shd w:val="clear" w:color="auto" w:fill="auto"/>
            <w:hideMark/>
          </w:tcPr>
          <w:p w14:paraId="47365F2C" w14:textId="77777777" w:rsidR="00536A36" w:rsidRPr="00447B17" w:rsidRDefault="00816CE3"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0.00</w:t>
            </w:r>
          </w:p>
        </w:tc>
        <w:tc>
          <w:tcPr>
            <w:tcW w:w="1836" w:type="dxa"/>
            <w:shd w:val="clear" w:color="auto" w:fill="auto"/>
            <w:noWrap/>
            <w:hideMark/>
          </w:tcPr>
          <w:p w14:paraId="0BEE0084"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728427.05</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35157F76" w14:textId="77777777" w:rsidTr="0040537F">
        <w:trPr>
          <w:trHeight w:val="330"/>
        </w:trPr>
        <w:tc>
          <w:tcPr>
            <w:tcW w:w="1966" w:type="dxa"/>
            <w:shd w:val="clear" w:color="auto" w:fill="auto"/>
            <w:hideMark/>
          </w:tcPr>
          <w:p w14:paraId="5CBF147C"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Hisar</w:t>
            </w:r>
          </w:p>
        </w:tc>
        <w:tc>
          <w:tcPr>
            <w:tcW w:w="1724" w:type="dxa"/>
            <w:shd w:val="clear" w:color="auto" w:fill="auto"/>
            <w:hideMark/>
          </w:tcPr>
          <w:p w14:paraId="2981BB5B"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4086202.57</w:t>
            </w:r>
          </w:p>
        </w:tc>
        <w:tc>
          <w:tcPr>
            <w:tcW w:w="1711" w:type="dxa"/>
            <w:shd w:val="clear" w:color="auto" w:fill="auto"/>
            <w:hideMark/>
          </w:tcPr>
          <w:p w14:paraId="70FD5185"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8043451.91</w:t>
            </w:r>
          </w:p>
        </w:tc>
        <w:tc>
          <w:tcPr>
            <w:tcW w:w="1956" w:type="dxa"/>
            <w:shd w:val="clear" w:color="auto" w:fill="auto"/>
            <w:hideMark/>
          </w:tcPr>
          <w:p w14:paraId="412D55C0" w14:textId="77777777" w:rsidR="00536A36" w:rsidRPr="00447B17" w:rsidRDefault="00816CE3" w:rsidP="001B2EDC">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153</w:t>
            </w:r>
            <w:r w:rsidR="001B2EDC">
              <w:rPr>
                <w:rFonts w:ascii="Times New Roman" w:eastAsia="Times New Roman" w:hAnsi="Times New Roman" w:cs="Times New Roman"/>
                <w:noProof/>
                <w:color w:val="000000"/>
                <w:sz w:val="24"/>
                <w:szCs w:val="24"/>
                <w:lang w:eastAsia="en-IN" w:bidi="hi-IN"/>
              </w:rPr>
              <w:t>08</w:t>
            </w:r>
            <w:r>
              <w:rPr>
                <w:rFonts w:ascii="Times New Roman" w:eastAsia="Times New Roman" w:hAnsi="Times New Roman" w:cs="Times New Roman"/>
                <w:noProof/>
                <w:color w:val="000000"/>
                <w:sz w:val="24"/>
                <w:szCs w:val="24"/>
                <w:lang w:eastAsia="en-IN" w:bidi="hi-IN"/>
              </w:rPr>
              <w:t>00000.00</w:t>
            </w:r>
          </w:p>
        </w:tc>
        <w:tc>
          <w:tcPr>
            <w:tcW w:w="1836" w:type="dxa"/>
            <w:shd w:val="clear" w:color="auto" w:fill="auto"/>
            <w:noWrap/>
            <w:hideMark/>
          </w:tcPr>
          <w:p w14:paraId="033F791A"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1542929654.48</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52170CC3" w14:textId="77777777" w:rsidTr="0040537F">
        <w:trPr>
          <w:trHeight w:val="330"/>
        </w:trPr>
        <w:tc>
          <w:tcPr>
            <w:tcW w:w="1966" w:type="dxa"/>
            <w:shd w:val="clear" w:color="auto" w:fill="auto"/>
            <w:hideMark/>
          </w:tcPr>
          <w:p w14:paraId="14C7A15F"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Jhajjar</w:t>
            </w:r>
          </w:p>
        </w:tc>
        <w:tc>
          <w:tcPr>
            <w:tcW w:w="1724" w:type="dxa"/>
            <w:shd w:val="clear" w:color="auto" w:fill="auto"/>
            <w:hideMark/>
          </w:tcPr>
          <w:p w14:paraId="49867947"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21433.00</w:t>
            </w:r>
          </w:p>
        </w:tc>
        <w:tc>
          <w:tcPr>
            <w:tcW w:w="1711" w:type="dxa"/>
            <w:shd w:val="clear" w:color="auto" w:fill="auto"/>
            <w:hideMark/>
          </w:tcPr>
          <w:p w14:paraId="46E7625F"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175558.00</w:t>
            </w:r>
          </w:p>
        </w:tc>
        <w:tc>
          <w:tcPr>
            <w:tcW w:w="1956" w:type="dxa"/>
            <w:shd w:val="clear" w:color="auto" w:fill="auto"/>
            <w:hideMark/>
          </w:tcPr>
          <w:p w14:paraId="35B5BE97" w14:textId="77777777" w:rsidR="00536A36" w:rsidRPr="00447B17" w:rsidRDefault="001B2EDC"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0</w:t>
            </w:r>
            <w:r w:rsidR="00816CE3">
              <w:rPr>
                <w:rFonts w:ascii="Times New Roman" w:eastAsia="Times New Roman" w:hAnsi="Times New Roman" w:cs="Times New Roman"/>
                <w:noProof/>
                <w:color w:val="000000"/>
                <w:sz w:val="24"/>
                <w:szCs w:val="24"/>
                <w:lang w:eastAsia="en-IN" w:bidi="hi-IN"/>
              </w:rPr>
              <w:t>.00</w:t>
            </w:r>
          </w:p>
        </w:tc>
        <w:tc>
          <w:tcPr>
            <w:tcW w:w="1836" w:type="dxa"/>
            <w:shd w:val="clear" w:color="auto" w:fill="auto"/>
            <w:noWrap/>
            <w:hideMark/>
          </w:tcPr>
          <w:p w14:paraId="185D65CC"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196991</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4C5A0A7C" w14:textId="77777777" w:rsidTr="0040537F">
        <w:trPr>
          <w:trHeight w:val="330"/>
        </w:trPr>
        <w:tc>
          <w:tcPr>
            <w:tcW w:w="1966" w:type="dxa"/>
            <w:shd w:val="clear" w:color="auto" w:fill="auto"/>
            <w:hideMark/>
          </w:tcPr>
          <w:p w14:paraId="595183E2"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lastRenderedPageBreak/>
              <w:t>Jind</w:t>
            </w:r>
          </w:p>
        </w:tc>
        <w:tc>
          <w:tcPr>
            <w:tcW w:w="1724" w:type="dxa"/>
            <w:shd w:val="clear" w:color="auto" w:fill="auto"/>
            <w:hideMark/>
          </w:tcPr>
          <w:p w14:paraId="273D5649"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1007773.07</w:t>
            </w:r>
          </w:p>
        </w:tc>
        <w:tc>
          <w:tcPr>
            <w:tcW w:w="1711" w:type="dxa"/>
            <w:shd w:val="clear" w:color="auto" w:fill="auto"/>
            <w:hideMark/>
          </w:tcPr>
          <w:p w14:paraId="7723F88C"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4449704.38</w:t>
            </w:r>
          </w:p>
        </w:tc>
        <w:tc>
          <w:tcPr>
            <w:tcW w:w="1956" w:type="dxa"/>
            <w:shd w:val="clear" w:color="auto" w:fill="auto"/>
            <w:hideMark/>
          </w:tcPr>
          <w:p w14:paraId="3A02FE62" w14:textId="77777777" w:rsidR="00536A36" w:rsidRPr="00447B17" w:rsidRDefault="00816CE3"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0.00</w:t>
            </w:r>
          </w:p>
        </w:tc>
        <w:tc>
          <w:tcPr>
            <w:tcW w:w="1836" w:type="dxa"/>
            <w:shd w:val="clear" w:color="auto" w:fill="auto"/>
            <w:noWrap/>
            <w:hideMark/>
          </w:tcPr>
          <w:p w14:paraId="1FE5C241"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5457477.45</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1B3EFA6D" w14:textId="77777777" w:rsidTr="0040537F">
        <w:trPr>
          <w:trHeight w:val="330"/>
        </w:trPr>
        <w:tc>
          <w:tcPr>
            <w:tcW w:w="1966" w:type="dxa"/>
            <w:shd w:val="clear" w:color="auto" w:fill="auto"/>
            <w:hideMark/>
          </w:tcPr>
          <w:p w14:paraId="35510CD7"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Kaithal</w:t>
            </w:r>
          </w:p>
        </w:tc>
        <w:tc>
          <w:tcPr>
            <w:tcW w:w="1724" w:type="dxa"/>
            <w:shd w:val="clear" w:color="auto" w:fill="auto"/>
            <w:hideMark/>
          </w:tcPr>
          <w:p w14:paraId="01666D20"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2171011.98</w:t>
            </w:r>
          </w:p>
        </w:tc>
        <w:tc>
          <w:tcPr>
            <w:tcW w:w="1711" w:type="dxa"/>
            <w:shd w:val="clear" w:color="auto" w:fill="auto"/>
            <w:hideMark/>
          </w:tcPr>
          <w:p w14:paraId="51751002"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3489183.30</w:t>
            </w:r>
          </w:p>
        </w:tc>
        <w:tc>
          <w:tcPr>
            <w:tcW w:w="1956" w:type="dxa"/>
            <w:shd w:val="clear" w:color="auto" w:fill="auto"/>
            <w:hideMark/>
          </w:tcPr>
          <w:p w14:paraId="12F3FD17" w14:textId="77777777" w:rsidR="00536A36" w:rsidRPr="00447B17" w:rsidRDefault="00816CE3" w:rsidP="00816CE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800</w:t>
            </w:r>
            <w:r w:rsidR="00536A36" w:rsidRPr="00447B17">
              <w:rPr>
                <w:rFonts w:ascii="Times New Roman" w:eastAsia="Times New Roman" w:hAnsi="Times New Roman" w:cs="Times New Roman"/>
                <w:noProof/>
                <w:color w:val="000000"/>
                <w:sz w:val="24"/>
                <w:szCs w:val="24"/>
                <w:lang w:eastAsia="en-IN" w:bidi="hi-IN"/>
              </w:rPr>
              <w:t>374.94</w:t>
            </w:r>
          </w:p>
        </w:tc>
        <w:tc>
          <w:tcPr>
            <w:tcW w:w="1836" w:type="dxa"/>
            <w:shd w:val="clear" w:color="auto" w:fill="auto"/>
            <w:noWrap/>
            <w:hideMark/>
          </w:tcPr>
          <w:p w14:paraId="35410A90"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6460570.22</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1CDC9F44" w14:textId="77777777" w:rsidTr="0040537F">
        <w:trPr>
          <w:trHeight w:val="330"/>
        </w:trPr>
        <w:tc>
          <w:tcPr>
            <w:tcW w:w="1966" w:type="dxa"/>
            <w:shd w:val="clear" w:color="auto" w:fill="auto"/>
            <w:hideMark/>
          </w:tcPr>
          <w:p w14:paraId="5A19DF58"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Karnal</w:t>
            </w:r>
          </w:p>
        </w:tc>
        <w:tc>
          <w:tcPr>
            <w:tcW w:w="1724" w:type="dxa"/>
            <w:shd w:val="clear" w:color="auto" w:fill="auto"/>
            <w:hideMark/>
          </w:tcPr>
          <w:p w14:paraId="2D9A1234" w14:textId="77777777" w:rsidR="00536A36" w:rsidRPr="00447B17" w:rsidRDefault="00536A36" w:rsidP="00497D33">
            <w:pPr>
              <w:spacing w:after="0" w:line="360" w:lineRule="auto"/>
              <w:jc w:val="center"/>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36254.26</w:t>
            </w:r>
          </w:p>
        </w:tc>
        <w:tc>
          <w:tcPr>
            <w:tcW w:w="1711" w:type="dxa"/>
            <w:shd w:val="clear" w:color="auto" w:fill="auto"/>
            <w:hideMark/>
          </w:tcPr>
          <w:p w14:paraId="0AB92990"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22024.54</w:t>
            </w:r>
          </w:p>
        </w:tc>
        <w:tc>
          <w:tcPr>
            <w:tcW w:w="1956" w:type="dxa"/>
            <w:shd w:val="clear" w:color="auto" w:fill="auto"/>
            <w:hideMark/>
          </w:tcPr>
          <w:p w14:paraId="7C7C3687" w14:textId="77777777" w:rsidR="00536A36" w:rsidRPr="00447B17" w:rsidRDefault="00816CE3"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0.00</w:t>
            </w:r>
          </w:p>
        </w:tc>
        <w:tc>
          <w:tcPr>
            <w:tcW w:w="1836" w:type="dxa"/>
            <w:shd w:val="clear" w:color="auto" w:fill="auto"/>
            <w:noWrap/>
            <w:hideMark/>
          </w:tcPr>
          <w:p w14:paraId="4444C23E"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58278.8</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65541154" w14:textId="77777777" w:rsidTr="0040537F">
        <w:trPr>
          <w:trHeight w:val="330"/>
        </w:trPr>
        <w:tc>
          <w:tcPr>
            <w:tcW w:w="1966" w:type="dxa"/>
            <w:shd w:val="clear" w:color="auto" w:fill="auto"/>
            <w:hideMark/>
          </w:tcPr>
          <w:p w14:paraId="56D6A5E7"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Kurukshetra</w:t>
            </w:r>
          </w:p>
        </w:tc>
        <w:tc>
          <w:tcPr>
            <w:tcW w:w="1724" w:type="dxa"/>
            <w:shd w:val="clear" w:color="auto" w:fill="auto"/>
            <w:hideMark/>
          </w:tcPr>
          <w:p w14:paraId="03A78396"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636313.57</w:t>
            </w:r>
          </w:p>
        </w:tc>
        <w:tc>
          <w:tcPr>
            <w:tcW w:w="1711" w:type="dxa"/>
            <w:shd w:val="clear" w:color="auto" w:fill="auto"/>
            <w:hideMark/>
          </w:tcPr>
          <w:p w14:paraId="4C6FBDD9"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2177795.85</w:t>
            </w:r>
          </w:p>
        </w:tc>
        <w:tc>
          <w:tcPr>
            <w:tcW w:w="1956" w:type="dxa"/>
            <w:shd w:val="clear" w:color="auto" w:fill="auto"/>
            <w:hideMark/>
          </w:tcPr>
          <w:p w14:paraId="75D31C0C" w14:textId="77777777" w:rsidR="00536A36" w:rsidRPr="00447B17" w:rsidRDefault="00816CE3" w:rsidP="00816CE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2500</w:t>
            </w:r>
            <w:r w:rsidR="00536A36" w:rsidRPr="00447B17">
              <w:rPr>
                <w:rFonts w:ascii="Times New Roman" w:eastAsia="Times New Roman" w:hAnsi="Times New Roman" w:cs="Times New Roman"/>
                <w:noProof/>
                <w:color w:val="000000"/>
                <w:sz w:val="24"/>
                <w:szCs w:val="24"/>
                <w:lang w:eastAsia="en-IN" w:bidi="hi-IN"/>
              </w:rPr>
              <w:t>296.78</w:t>
            </w:r>
          </w:p>
        </w:tc>
        <w:tc>
          <w:tcPr>
            <w:tcW w:w="1836" w:type="dxa"/>
            <w:shd w:val="clear" w:color="auto" w:fill="auto"/>
            <w:noWrap/>
            <w:hideMark/>
          </w:tcPr>
          <w:p w14:paraId="3EE7FFFB"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5314406.2</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6DE560EA" w14:textId="77777777" w:rsidTr="0040537F">
        <w:trPr>
          <w:trHeight w:val="330"/>
        </w:trPr>
        <w:tc>
          <w:tcPr>
            <w:tcW w:w="1966" w:type="dxa"/>
            <w:shd w:val="clear" w:color="auto" w:fill="auto"/>
            <w:hideMark/>
          </w:tcPr>
          <w:p w14:paraId="6529B8DA"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proofErr w:type="spellStart"/>
            <w:r w:rsidRPr="00447B17">
              <w:rPr>
                <w:rFonts w:ascii="Times New Roman" w:eastAsia="Times New Roman" w:hAnsi="Times New Roman" w:cs="Times New Roman"/>
                <w:b/>
                <w:bCs/>
                <w:color w:val="000000"/>
                <w:sz w:val="26"/>
                <w:szCs w:val="26"/>
                <w:lang w:eastAsia="en-IN" w:bidi="hi-IN"/>
              </w:rPr>
              <w:t>Mahendergarh</w:t>
            </w:r>
            <w:proofErr w:type="spellEnd"/>
          </w:p>
        </w:tc>
        <w:tc>
          <w:tcPr>
            <w:tcW w:w="1724" w:type="dxa"/>
            <w:shd w:val="clear" w:color="auto" w:fill="auto"/>
            <w:hideMark/>
          </w:tcPr>
          <w:p w14:paraId="0CA56E45"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383767.82</w:t>
            </w:r>
          </w:p>
        </w:tc>
        <w:tc>
          <w:tcPr>
            <w:tcW w:w="1711" w:type="dxa"/>
            <w:shd w:val="clear" w:color="auto" w:fill="auto"/>
            <w:hideMark/>
          </w:tcPr>
          <w:p w14:paraId="41841632"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225689.52</w:t>
            </w:r>
          </w:p>
        </w:tc>
        <w:tc>
          <w:tcPr>
            <w:tcW w:w="1956" w:type="dxa"/>
            <w:shd w:val="clear" w:color="auto" w:fill="auto"/>
            <w:hideMark/>
          </w:tcPr>
          <w:p w14:paraId="035460CC"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16713761.43</w:t>
            </w:r>
          </w:p>
        </w:tc>
        <w:tc>
          <w:tcPr>
            <w:tcW w:w="1836" w:type="dxa"/>
            <w:shd w:val="clear" w:color="auto" w:fill="auto"/>
            <w:noWrap/>
            <w:hideMark/>
          </w:tcPr>
          <w:p w14:paraId="57122369"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17323218.77</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41830996" w14:textId="77777777" w:rsidTr="0040537F">
        <w:trPr>
          <w:trHeight w:val="330"/>
        </w:trPr>
        <w:tc>
          <w:tcPr>
            <w:tcW w:w="1966" w:type="dxa"/>
            <w:shd w:val="clear" w:color="auto" w:fill="auto"/>
            <w:hideMark/>
          </w:tcPr>
          <w:p w14:paraId="13C3E5D3"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Mewat</w:t>
            </w:r>
          </w:p>
        </w:tc>
        <w:tc>
          <w:tcPr>
            <w:tcW w:w="1724" w:type="dxa"/>
            <w:shd w:val="clear" w:color="auto" w:fill="auto"/>
            <w:hideMark/>
          </w:tcPr>
          <w:p w14:paraId="5D548A05"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124636.00</w:t>
            </w:r>
          </w:p>
        </w:tc>
        <w:tc>
          <w:tcPr>
            <w:tcW w:w="1711" w:type="dxa"/>
            <w:shd w:val="clear" w:color="auto" w:fill="auto"/>
            <w:hideMark/>
          </w:tcPr>
          <w:p w14:paraId="0F3FCEC4"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997319.00</w:t>
            </w:r>
          </w:p>
        </w:tc>
        <w:tc>
          <w:tcPr>
            <w:tcW w:w="1956" w:type="dxa"/>
            <w:shd w:val="clear" w:color="auto" w:fill="auto"/>
            <w:hideMark/>
          </w:tcPr>
          <w:p w14:paraId="1DEBECBA" w14:textId="77777777" w:rsidR="00536A36" w:rsidRPr="00447B17" w:rsidRDefault="00816CE3"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63</w:t>
            </w:r>
            <w:r w:rsidR="001B2EDC">
              <w:rPr>
                <w:rFonts w:ascii="Times New Roman" w:eastAsia="Times New Roman" w:hAnsi="Times New Roman" w:cs="Times New Roman"/>
                <w:noProof/>
                <w:color w:val="000000"/>
                <w:sz w:val="24"/>
                <w:szCs w:val="24"/>
                <w:lang w:eastAsia="en-IN" w:bidi="hi-IN"/>
              </w:rPr>
              <w:t>92</w:t>
            </w:r>
            <w:r w:rsidR="00536A36" w:rsidRPr="00447B17">
              <w:rPr>
                <w:rFonts w:ascii="Times New Roman" w:eastAsia="Times New Roman" w:hAnsi="Times New Roman" w:cs="Times New Roman"/>
                <w:noProof/>
                <w:color w:val="000000"/>
                <w:sz w:val="24"/>
                <w:szCs w:val="24"/>
                <w:lang w:eastAsia="en-IN" w:bidi="hi-IN"/>
              </w:rPr>
              <w:t>26676.54</w:t>
            </w:r>
          </w:p>
        </w:tc>
        <w:tc>
          <w:tcPr>
            <w:tcW w:w="1836" w:type="dxa"/>
            <w:shd w:val="clear" w:color="auto" w:fill="auto"/>
            <w:noWrap/>
            <w:hideMark/>
          </w:tcPr>
          <w:p w14:paraId="7EE565E5"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640348631.54</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2E37A5D8" w14:textId="77777777" w:rsidTr="0040537F">
        <w:trPr>
          <w:trHeight w:val="330"/>
        </w:trPr>
        <w:tc>
          <w:tcPr>
            <w:tcW w:w="1966" w:type="dxa"/>
            <w:shd w:val="clear" w:color="auto" w:fill="auto"/>
            <w:hideMark/>
          </w:tcPr>
          <w:p w14:paraId="5B13A206"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Palwal</w:t>
            </w:r>
          </w:p>
        </w:tc>
        <w:tc>
          <w:tcPr>
            <w:tcW w:w="1724" w:type="dxa"/>
            <w:shd w:val="clear" w:color="auto" w:fill="auto"/>
            <w:hideMark/>
          </w:tcPr>
          <w:p w14:paraId="1B3B948D"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60589.00</w:t>
            </w:r>
          </w:p>
        </w:tc>
        <w:tc>
          <w:tcPr>
            <w:tcW w:w="1711" w:type="dxa"/>
            <w:shd w:val="clear" w:color="auto" w:fill="auto"/>
            <w:hideMark/>
          </w:tcPr>
          <w:p w14:paraId="57BEACEE"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171946.00</w:t>
            </w:r>
          </w:p>
        </w:tc>
        <w:tc>
          <w:tcPr>
            <w:tcW w:w="1956" w:type="dxa"/>
            <w:shd w:val="clear" w:color="auto" w:fill="auto"/>
            <w:hideMark/>
          </w:tcPr>
          <w:p w14:paraId="48FCF9C8" w14:textId="77777777" w:rsidR="00536A36" w:rsidRPr="00447B17" w:rsidRDefault="00816CE3"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152</w:t>
            </w:r>
            <w:r w:rsidR="00536A36" w:rsidRPr="00447B17">
              <w:rPr>
                <w:rFonts w:ascii="Times New Roman" w:eastAsia="Times New Roman" w:hAnsi="Times New Roman" w:cs="Times New Roman"/>
                <w:noProof/>
                <w:color w:val="000000"/>
                <w:sz w:val="24"/>
                <w:szCs w:val="24"/>
                <w:lang w:eastAsia="en-IN" w:bidi="hi-IN"/>
              </w:rPr>
              <w:t>49290.25</w:t>
            </w:r>
          </w:p>
        </w:tc>
        <w:tc>
          <w:tcPr>
            <w:tcW w:w="1836" w:type="dxa"/>
            <w:shd w:val="clear" w:color="auto" w:fill="auto"/>
            <w:noWrap/>
            <w:hideMark/>
          </w:tcPr>
          <w:p w14:paraId="2C0746E6"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15481825.25</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739BD470" w14:textId="77777777" w:rsidTr="0040537F">
        <w:trPr>
          <w:trHeight w:val="330"/>
        </w:trPr>
        <w:tc>
          <w:tcPr>
            <w:tcW w:w="1966" w:type="dxa"/>
            <w:shd w:val="clear" w:color="auto" w:fill="auto"/>
            <w:hideMark/>
          </w:tcPr>
          <w:p w14:paraId="27E22377"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Panchkula</w:t>
            </w:r>
          </w:p>
        </w:tc>
        <w:tc>
          <w:tcPr>
            <w:tcW w:w="1724" w:type="dxa"/>
            <w:shd w:val="clear" w:color="auto" w:fill="auto"/>
            <w:hideMark/>
          </w:tcPr>
          <w:p w14:paraId="29775776"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332560.42</w:t>
            </w:r>
          </w:p>
        </w:tc>
        <w:tc>
          <w:tcPr>
            <w:tcW w:w="1711" w:type="dxa"/>
            <w:shd w:val="clear" w:color="auto" w:fill="auto"/>
            <w:hideMark/>
          </w:tcPr>
          <w:p w14:paraId="62630B6D"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226928.38</w:t>
            </w:r>
          </w:p>
        </w:tc>
        <w:tc>
          <w:tcPr>
            <w:tcW w:w="1956" w:type="dxa"/>
            <w:shd w:val="clear" w:color="auto" w:fill="auto"/>
            <w:hideMark/>
          </w:tcPr>
          <w:p w14:paraId="0CBA5255" w14:textId="77777777" w:rsidR="00536A36" w:rsidRPr="00447B17" w:rsidRDefault="00816CE3" w:rsidP="00816CE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169</w:t>
            </w:r>
            <w:r w:rsidR="00536A36" w:rsidRPr="00447B17">
              <w:rPr>
                <w:rFonts w:ascii="Times New Roman" w:eastAsia="Times New Roman" w:hAnsi="Times New Roman" w:cs="Times New Roman"/>
                <w:noProof/>
                <w:color w:val="000000"/>
                <w:sz w:val="24"/>
                <w:szCs w:val="24"/>
                <w:lang w:eastAsia="en-IN" w:bidi="hi-IN"/>
              </w:rPr>
              <w:t>30945.92</w:t>
            </w:r>
          </w:p>
        </w:tc>
        <w:tc>
          <w:tcPr>
            <w:tcW w:w="1836" w:type="dxa"/>
            <w:shd w:val="clear" w:color="auto" w:fill="auto"/>
            <w:noWrap/>
            <w:hideMark/>
          </w:tcPr>
          <w:p w14:paraId="62F53269"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17490434.72</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57B34964" w14:textId="77777777" w:rsidTr="0040537F">
        <w:trPr>
          <w:trHeight w:val="330"/>
        </w:trPr>
        <w:tc>
          <w:tcPr>
            <w:tcW w:w="1966" w:type="dxa"/>
            <w:shd w:val="clear" w:color="auto" w:fill="auto"/>
            <w:hideMark/>
          </w:tcPr>
          <w:p w14:paraId="3C31B4EA"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Panipat</w:t>
            </w:r>
          </w:p>
        </w:tc>
        <w:tc>
          <w:tcPr>
            <w:tcW w:w="1724" w:type="dxa"/>
            <w:shd w:val="clear" w:color="auto" w:fill="auto"/>
            <w:hideMark/>
          </w:tcPr>
          <w:p w14:paraId="59F641F5"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17852.56</w:t>
            </w:r>
          </w:p>
        </w:tc>
        <w:tc>
          <w:tcPr>
            <w:tcW w:w="1711" w:type="dxa"/>
            <w:shd w:val="clear" w:color="auto" w:fill="auto"/>
            <w:hideMark/>
          </w:tcPr>
          <w:p w14:paraId="574D42BF"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255385.00</w:t>
            </w:r>
          </w:p>
        </w:tc>
        <w:tc>
          <w:tcPr>
            <w:tcW w:w="1956" w:type="dxa"/>
            <w:shd w:val="clear" w:color="auto" w:fill="auto"/>
            <w:hideMark/>
          </w:tcPr>
          <w:p w14:paraId="4A06850F" w14:textId="77777777" w:rsidR="00536A36" w:rsidRPr="00447B17" w:rsidRDefault="001B2EDC" w:rsidP="001B2EDC">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100</w:t>
            </w:r>
            <w:r w:rsidR="00536A36" w:rsidRPr="00447B17">
              <w:rPr>
                <w:rFonts w:ascii="Times New Roman" w:eastAsia="Times New Roman" w:hAnsi="Times New Roman" w:cs="Times New Roman"/>
                <w:noProof/>
                <w:color w:val="000000"/>
                <w:sz w:val="24"/>
                <w:szCs w:val="24"/>
                <w:lang w:eastAsia="en-IN" w:bidi="hi-IN"/>
              </w:rPr>
              <w:t>8918.12</w:t>
            </w:r>
          </w:p>
        </w:tc>
        <w:tc>
          <w:tcPr>
            <w:tcW w:w="1836" w:type="dxa"/>
            <w:shd w:val="clear" w:color="auto" w:fill="auto"/>
            <w:noWrap/>
            <w:hideMark/>
          </w:tcPr>
          <w:p w14:paraId="772B6AF6"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1282155.68</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714012B0" w14:textId="77777777" w:rsidTr="0040537F">
        <w:trPr>
          <w:trHeight w:val="330"/>
        </w:trPr>
        <w:tc>
          <w:tcPr>
            <w:tcW w:w="1966" w:type="dxa"/>
            <w:shd w:val="clear" w:color="auto" w:fill="auto"/>
            <w:hideMark/>
          </w:tcPr>
          <w:p w14:paraId="14135C12"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Rewari</w:t>
            </w:r>
          </w:p>
        </w:tc>
        <w:tc>
          <w:tcPr>
            <w:tcW w:w="1724" w:type="dxa"/>
            <w:shd w:val="clear" w:color="auto" w:fill="auto"/>
            <w:hideMark/>
          </w:tcPr>
          <w:p w14:paraId="45BFD0BE"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20973050.83</w:t>
            </w:r>
          </w:p>
        </w:tc>
        <w:tc>
          <w:tcPr>
            <w:tcW w:w="1711" w:type="dxa"/>
            <w:shd w:val="clear" w:color="auto" w:fill="auto"/>
            <w:hideMark/>
          </w:tcPr>
          <w:p w14:paraId="6AB7D752"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20303875.31</w:t>
            </w:r>
          </w:p>
        </w:tc>
        <w:tc>
          <w:tcPr>
            <w:tcW w:w="1956" w:type="dxa"/>
            <w:shd w:val="clear" w:color="auto" w:fill="auto"/>
            <w:hideMark/>
          </w:tcPr>
          <w:p w14:paraId="29CC5DE0" w14:textId="77777777" w:rsidR="00536A36" w:rsidRPr="00447B17" w:rsidRDefault="00816CE3" w:rsidP="001B2EDC">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24</w:t>
            </w:r>
            <w:r w:rsidR="001B2EDC">
              <w:rPr>
                <w:rFonts w:ascii="Times New Roman" w:eastAsia="Times New Roman" w:hAnsi="Times New Roman" w:cs="Times New Roman"/>
                <w:noProof/>
                <w:color w:val="000000"/>
                <w:sz w:val="24"/>
                <w:szCs w:val="24"/>
                <w:lang w:eastAsia="en-IN" w:bidi="hi-IN"/>
              </w:rPr>
              <w:t>53</w:t>
            </w:r>
            <w:r w:rsidR="00536A36" w:rsidRPr="00447B17">
              <w:rPr>
                <w:rFonts w:ascii="Times New Roman" w:eastAsia="Times New Roman" w:hAnsi="Times New Roman" w:cs="Times New Roman"/>
                <w:noProof/>
                <w:color w:val="000000"/>
                <w:sz w:val="24"/>
                <w:szCs w:val="24"/>
                <w:lang w:eastAsia="en-IN" w:bidi="hi-IN"/>
              </w:rPr>
              <w:t>76390.00</w:t>
            </w:r>
          </w:p>
        </w:tc>
        <w:tc>
          <w:tcPr>
            <w:tcW w:w="1836" w:type="dxa"/>
            <w:shd w:val="clear" w:color="auto" w:fill="auto"/>
            <w:noWrap/>
            <w:hideMark/>
          </w:tcPr>
          <w:p w14:paraId="203A223C"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286653316.14</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074508B1" w14:textId="77777777" w:rsidTr="0040537F">
        <w:trPr>
          <w:trHeight w:val="330"/>
        </w:trPr>
        <w:tc>
          <w:tcPr>
            <w:tcW w:w="1966" w:type="dxa"/>
            <w:shd w:val="clear" w:color="auto" w:fill="auto"/>
            <w:hideMark/>
          </w:tcPr>
          <w:p w14:paraId="4219E14C"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Rohtak</w:t>
            </w:r>
          </w:p>
        </w:tc>
        <w:tc>
          <w:tcPr>
            <w:tcW w:w="1724" w:type="dxa"/>
            <w:shd w:val="clear" w:color="auto" w:fill="auto"/>
            <w:hideMark/>
          </w:tcPr>
          <w:p w14:paraId="75E50815"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779377.00</w:t>
            </w:r>
          </w:p>
        </w:tc>
        <w:tc>
          <w:tcPr>
            <w:tcW w:w="1711" w:type="dxa"/>
            <w:shd w:val="clear" w:color="auto" w:fill="auto"/>
            <w:hideMark/>
          </w:tcPr>
          <w:p w14:paraId="6E7407E9"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1250834.00</w:t>
            </w:r>
          </w:p>
        </w:tc>
        <w:tc>
          <w:tcPr>
            <w:tcW w:w="1956" w:type="dxa"/>
            <w:shd w:val="clear" w:color="auto" w:fill="auto"/>
            <w:hideMark/>
          </w:tcPr>
          <w:p w14:paraId="74606044" w14:textId="77777777" w:rsidR="00536A36" w:rsidRPr="00447B17" w:rsidRDefault="00816CE3" w:rsidP="00816CE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1160000</w:t>
            </w:r>
            <w:r w:rsidR="00536A36" w:rsidRPr="00447B17">
              <w:rPr>
                <w:rFonts w:ascii="Times New Roman" w:eastAsia="Times New Roman" w:hAnsi="Times New Roman" w:cs="Times New Roman"/>
                <w:noProof/>
                <w:color w:val="000000"/>
                <w:sz w:val="24"/>
                <w:szCs w:val="24"/>
                <w:lang w:eastAsia="en-IN" w:bidi="hi-IN"/>
              </w:rPr>
              <w:t>1.99</w:t>
            </w:r>
          </w:p>
        </w:tc>
        <w:tc>
          <w:tcPr>
            <w:tcW w:w="1836" w:type="dxa"/>
            <w:shd w:val="clear" w:color="auto" w:fill="auto"/>
            <w:noWrap/>
            <w:hideMark/>
          </w:tcPr>
          <w:p w14:paraId="3059FCD3"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13630212.99</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10C99B4C" w14:textId="77777777" w:rsidTr="0040537F">
        <w:trPr>
          <w:trHeight w:val="330"/>
        </w:trPr>
        <w:tc>
          <w:tcPr>
            <w:tcW w:w="1966" w:type="dxa"/>
            <w:shd w:val="clear" w:color="auto" w:fill="auto"/>
            <w:hideMark/>
          </w:tcPr>
          <w:p w14:paraId="7E6B2033"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Sirsa</w:t>
            </w:r>
          </w:p>
        </w:tc>
        <w:tc>
          <w:tcPr>
            <w:tcW w:w="1724" w:type="dxa"/>
            <w:shd w:val="clear" w:color="auto" w:fill="auto"/>
            <w:hideMark/>
          </w:tcPr>
          <w:p w14:paraId="6EBF43AE" w14:textId="77777777" w:rsidR="00536A36" w:rsidRPr="00447B17" w:rsidRDefault="0040537F"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970</w:t>
            </w:r>
            <w:r w:rsidR="00536A36" w:rsidRPr="00447B17">
              <w:rPr>
                <w:rFonts w:ascii="Times New Roman" w:eastAsia="Times New Roman" w:hAnsi="Times New Roman" w:cs="Times New Roman"/>
                <w:noProof/>
                <w:color w:val="000000"/>
                <w:sz w:val="24"/>
                <w:szCs w:val="24"/>
                <w:lang w:eastAsia="en-IN" w:bidi="hi-IN"/>
              </w:rPr>
              <w:t>98600.61</w:t>
            </w:r>
          </w:p>
        </w:tc>
        <w:tc>
          <w:tcPr>
            <w:tcW w:w="1711" w:type="dxa"/>
            <w:shd w:val="clear" w:color="auto" w:fill="auto"/>
            <w:hideMark/>
          </w:tcPr>
          <w:p w14:paraId="3A944D7E" w14:textId="77777777" w:rsidR="00536A36" w:rsidRPr="00447B17" w:rsidRDefault="0040537F"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343</w:t>
            </w:r>
            <w:r w:rsidR="00536A36" w:rsidRPr="00447B17">
              <w:rPr>
                <w:rFonts w:ascii="Times New Roman" w:eastAsia="Times New Roman" w:hAnsi="Times New Roman" w:cs="Times New Roman"/>
                <w:noProof/>
                <w:color w:val="000000"/>
                <w:sz w:val="24"/>
                <w:szCs w:val="24"/>
                <w:lang w:eastAsia="en-IN" w:bidi="hi-IN"/>
              </w:rPr>
              <w:t>31838.43</w:t>
            </w:r>
          </w:p>
        </w:tc>
        <w:tc>
          <w:tcPr>
            <w:tcW w:w="1956" w:type="dxa"/>
            <w:shd w:val="clear" w:color="auto" w:fill="auto"/>
            <w:hideMark/>
          </w:tcPr>
          <w:p w14:paraId="666DA82C" w14:textId="77777777" w:rsidR="00536A36" w:rsidRPr="00447B17" w:rsidRDefault="0040537F" w:rsidP="001B2EDC">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743</w:t>
            </w:r>
            <w:r w:rsidR="00640F8E">
              <w:rPr>
                <w:rFonts w:ascii="Times New Roman" w:eastAsia="Times New Roman" w:hAnsi="Times New Roman" w:cs="Times New Roman"/>
                <w:noProof/>
                <w:color w:val="000000"/>
                <w:sz w:val="24"/>
                <w:szCs w:val="24"/>
                <w:lang w:eastAsia="en-IN" w:bidi="hi-IN"/>
              </w:rPr>
              <w:t>0</w:t>
            </w:r>
            <w:r>
              <w:rPr>
                <w:rFonts w:ascii="Times New Roman" w:eastAsia="Times New Roman" w:hAnsi="Times New Roman" w:cs="Times New Roman"/>
                <w:noProof/>
                <w:color w:val="000000"/>
                <w:sz w:val="24"/>
                <w:szCs w:val="24"/>
                <w:lang w:eastAsia="en-IN" w:bidi="hi-IN"/>
              </w:rPr>
              <w:t>5</w:t>
            </w:r>
            <w:r w:rsidR="00536A36" w:rsidRPr="00447B17">
              <w:rPr>
                <w:rFonts w:ascii="Times New Roman" w:eastAsia="Times New Roman" w:hAnsi="Times New Roman" w:cs="Times New Roman"/>
                <w:noProof/>
                <w:color w:val="000000"/>
                <w:sz w:val="24"/>
                <w:szCs w:val="24"/>
                <w:lang w:eastAsia="en-IN" w:bidi="hi-IN"/>
              </w:rPr>
              <w:t>88670.95</w:t>
            </w:r>
          </w:p>
        </w:tc>
        <w:tc>
          <w:tcPr>
            <w:tcW w:w="1836" w:type="dxa"/>
            <w:shd w:val="clear" w:color="auto" w:fill="auto"/>
            <w:noWrap/>
            <w:hideMark/>
          </w:tcPr>
          <w:p w14:paraId="17D9922E" w14:textId="77777777" w:rsidR="00536A36" w:rsidRPr="005E48CC"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640F8E">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640F8E">
              <w:rPr>
                <w:rFonts w:ascii="Times New Roman" w:eastAsia="Times New Roman" w:hAnsi="Times New Roman" w:cs="Times New Roman"/>
                <w:noProof/>
                <w:color w:val="000000"/>
                <w:sz w:val="24"/>
                <w:szCs w:val="24"/>
                <w:lang w:eastAsia="en-IN" w:bidi="hi-IN"/>
              </w:rPr>
              <w:t>7562019109.99</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6AC8B0AB" w14:textId="77777777" w:rsidTr="0040537F">
        <w:trPr>
          <w:trHeight w:val="330"/>
        </w:trPr>
        <w:tc>
          <w:tcPr>
            <w:tcW w:w="1966" w:type="dxa"/>
            <w:shd w:val="clear" w:color="auto" w:fill="auto"/>
            <w:hideMark/>
          </w:tcPr>
          <w:p w14:paraId="21576902"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Sonipat</w:t>
            </w:r>
          </w:p>
        </w:tc>
        <w:tc>
          <w:tcPr>
            <w:tcW w:w="1724" w:type="dxa"/>
            <w:shd w:val="clear" w:color="auto" w:fill="auto"/>
            <w:hideMark/>
          </w:tcPr>
          <w:p w14:paraId="3164469F"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525546.20</w:t>
            </w:r>
          </w:p>
        </w:tc>
        <w:tc>
          <w:tcPr>
            <w:tcW w:w="1711" w:type="dxa"/>
            <w:shd w:val="clear" w:color="auto" w:fill="auto"/>
            <w:hideMark/>
          </w:tcPr>
          <w:p w14:paraId="6EF613E1"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3183268.93</w:t>
            </w:r>
          </w:p>
        </w:tc>
        <w:tc>
          <w:tcPr>
            <w:tcW w:w="1956" w:type="dxa"/>
            <w:shd w:val="clear" w:color="auto" w:fill="auto"/>
            <w:hideMark/>
          </w:tcPr>
          <w:p w14:paraId="7165A1EF" w14:textId="77777777" w:rsidR="00536A36" w:rsidRPr="00447B17" w:rsidRDefault="00816CE3" w:rsidP="00816CE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53</w:t>
            </w:r>
            <w:r w:rsidR="00536A36" w:rsidRPr="00447B17">
              <w:rPr>
                <w:rFonts w:ascii="Times New Roman" w:eastAsia="Times New Roman" w:hAnsi="Times New Roman" w:cs="Times New Roman"/>
                <w:noProof/>
                <w:color w:val="000000"/>
                <w:sz w:val="24"/>
                <w:szCs w:val="24"/>
                <w:lang w:eastAsia="en-IN" w:bidi="hi-IN"/>
              </w:rPr>
              <w:t>07570.56</w:t>
            </w:r>
          </w:p>
        </w:tc>
        <w:tc>
          <w:tcPr>
            <w:tcW w:w="1836" w:type="dxa"/>
            <w:shd w:val="clear" w:color="auto" w:fill="auto"/>
            <w:noWrap/>
            <w:hideMark/>
          </w:tcPr>
          <w:p w14:paraId="6302501F"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5E48CC">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9016385.69</w:t>
            </w:r>
            <w:r>
              <w:rPr>
                <w:rFonts w:ascii="Times New Roman" w:eastAsia="Times New Roman" w:hAnsi="Times New Roman" w:cs="Times New Roman"/>
                <w:noProof/>
                <w:color w:val="000000"/>
                <w:sz w:val="24"/>
                <w:szCs w:val="24"/>
                <w:lang w:eastAsia="en-IN" w:bidi="hi-IN"/>
              </w:rPr>
              <w:fldChar w:fldCharType="end"/>
            </w:r>
          </w:p>
        </w:tc>
      </w:tr>
      <w:tr w:rsidR="00536A36" w:rsidRPr="00447B17" w14:paraId="117B51D5" w14:textId="77777777" w:rsidTr="0040537F">
        <w:trPr>
          <w:trHeight w:val="330"/>
        </w:trPr>
        <w:tc>
          <w:tcPr>
            <w:tcW w:w="1966" w:type="dxa"/>
            <w:shd w:val="clear" w:color="auto" w:fill="auto"/>
            <w:hideMark/>
          </w:tcPr>
          <w:p w14:paraId="302E702E" w14:textId="77777777" w:rsidR="00536A36" w:rsidRPr="00447B17" w:rsidRDefault="00536A36" w:rsidP="00497D33">
            <w:pPr>
              <w:spacing w:after="0" w:line="360" w:lineRule="auto"/>
              <w:rPr>
                <w:rFonts w:ascii="Times New Roman" w:eastAsia="Times New Roman" w:hAnsi="Times New Roman" w:cs="Times New Roman"/>
                <w:b/>
                <w:bCs/>
                <w:color w:val="000000"/>
                <w:sz w:val="26"/>
                <w:szCs w:val="26"/>
                <w:lang w:eastAsia="en-IN" w:bidi="hi-IN"/>
              </w:rPr>
            </w:pPr>
            <w:r w:rsidRPr="00447B17">
              <w:rPr>
                <w:rFonts w:ascii="Times New Roman" w:eastAsia="Times New Roman" w:hAnsi="Times New Roman" w:cs="Times New Roman"/>
                <w:b/>
                <w:bCs/>
                <w:color w:val="000000"/>
                <w:sz w:val="26"/>
                <w:szCs w:val="26"/>
                <w:lang w:eastAsia="en-IN" w:bidi="hi-IN"/>
              </w:rPr>
              <w:t>Yamuna Nagar</w:t>
            </w:r>
          </w:p>
        </w:tc>
        <w:tc>
          <w:tcPr>
            <w:tcW w:w="1724" w:type="dxa"/>
            <w:shd w:val="clear" w:color="auto" w:fill="auto"/>
            <w:hideMark/>
          </w:tcPr>
          <w:p w14:paraId="00926976"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25318.36</w:t>
            </w:r>
          </w:p>
        </w:tc>
        <w:tc>
          <w:tcPr>
            <w:tcW w:w="1711" w:type="dxa"/>
            <w:shd w:val="clear" w:color="auto" w:fill="auto"/>
            <w:hideMark/>
          </w:tcPr>
          <w:p w14:paraId="0BE471B1" w14:textId="77777777" w:rsidR="00536A36" w:rsidRPr="00447B17" w:rsidRDefault="00536A36" w:rsidP="00497D33">
            <w:pPr>
              <w:spacing w:after="0" w:line="360" w:lineRule="auto"/>
              <w:jc w:val="right"/>
              <w:rPr>
                <w:rFonts w:ascii="Times New Roman" w:eastAsia="Times New Roman" w:hAnsi="Times New Roman" w:cs="Times New Roman"/>
                <w:noProof/>
                <w:color w:val="000000"/>
                <w:sz w:val="24"/>
                <w:szCs w:val="24"/>
                <w:lang w:eastAsia="en-IN" w:bidi="hi-IN"/>
              </w:rPr>
            </w:pPr>
            <w:r w:rsidRPr="00447B17">
              <w:rPr>
                <w:rFonts w:ascii="Times New Roman" w:eastAsia="Times New Roman" w:hAnsi="Times New Roman" w:cs="Times New Roman"/>
                <w:noProof/>
                <w:color w:val="000000"/>
                <w:sz w:val="24"/>
                <w:szCs w:val="24"/>
                <w:lang w:eastAsia="en-IN" w:bidi="hi-IN"/>
              </w:rPr>
              <w:t>10316.00</w:t>
            </w:r>
          </w:p>
        </w:tc>
        <w:tc>
          <w:tcPr>
            <w:tcW w:w="1956" w:type="dxa"/>
            <w:shd w:val="clear" w:color="auto" w:fill="auto"/>
            <w:hideMark/>
          </w:tcPr>
          <w:p w14:paraId="55EA5204" w14:textId="77777777" w:rsidR="00536A36" w:rsidRPr="00447B17" w:rsidRDefault="00640F8E"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t>9</w:t>
            </w:r>
            <w:r w:rsidR="005E48CC">
              <w:rPr>
                <w:rFonts w:ascii="Times New Roman" w:eastAsia="Times New Roman" w:hAnsi="Times New Roman" w:cs="Times New Roman"/>
                <w:noProof/>
                <w:color w:val="000000"/>
                <w:sz w:val="24"/>
                <w:szCs w:val="24"/>
                <w:lang w:eastAsia="en-IN" w:bidi="hi-IN"/>
              </w:rPr>
              <w:t>245454</w:t>
            </w:r>
            <w:r w:rsidR="00816CE3">
              <w:rPr>
                <w:rFonts w:ascii="Times New Roman" w:eastAsia="Times New Roman" w:hAnsi="Times New Roman" w:cs="Times New Roman"/>
                <w:noProof/>
                <w:color w:val="000000"/>
                <w:sz w:val="24"/>
                <w:szCs w:val="24"/>
                <w:lang w:eastAsia="en-IN" w:bidi="hi-IN"/>
              </w:rPr>
              <w:t>.00</w:t>
            </w:r>
          </w:p>
        </w:tc>
        <w:tc>
          <w:tcPr>
            <w:tcW w:w="1836" w:type="dxa"/>
            <w:shd w:val="clear" w:color="auto" w:fill="auto"/>
            <w:noWrap/>
            <w:hideMark/>
          </w:tcPr>
          <w:p w14:paraId="19594A12" w14:textId="77777777" w:rsidR="00536A36" w:rsidRPr="00447B17" w:rsidRDefault="00F16890" w:rsidP="00497D33">
            <w:pPr>
              <w:spacing w:after="0" w:line="360" w:lineRule="auto"/>
              <w:jc w:val="right"/>
              <w:rPr>
                <w:rFonts w:ascii="Times New Roman" w:eastAsia="Times New Roman" w:hAnsi="Times New Roman" w:cs="Times New Roman"/>
                <w:noProof/>
                <w:color w:val="000000"/>
                <w:sz w:val="24"/>
                <w:szCs w:val="24"/>
                <w:lang w:eastAsia="en-IN" w:bidi="hi-IN"/>
              </w:rPr>
            </w:pPr>
            <w:r>
              <w:rPr>
                <w:rFonts w:ascii="Times New Roman" w:eastAsia="Times New Roman" w:hAnsi="Times New Roman" w:cs="Times New Roman"/>
                <w:noProof/>
                <w:color w:val="000000"/>
                <w:sz w:val="24"/>
                <w:szCs w:val="24"/>
                <w:lang w:eastAsia="en-IN" w:bidi="hi-IN"/>
              </w:rPr>
              <w:fldChar w:fldCharType="begin"/>
            </w:r>
            <w:r w:rsidR="00640F8E">
              <w:rPr>
                <w:rFonts w:ascii="Times New Roman" w:eastAsia="Times New Roman" w:hAnsi="Times New Roman" w:cs="Times New Roman"/>
                <w:noProof/>
                <w:color w:val="000000"/>
                <w:sz w:val="24"/>
                <w:szCs w:val="24"/>
                <w:lang w:eastAsia="en-IN" w:bidi="hi-IN"/>
              </w:rPr>
              <w:instrText xml:space="preserve"> =SUM(LEFT) </w:instrText>
            </w:r>
            <w:r>
              <w:rPr>
                <w:rFonts w:ascii="Times New Roman" w:eastAsia="Times New Roman" w:hAnsi="Times New Roman" w:cs="Times New Roman"/>
                <w:noProof/>
                <w:color w:val="000000"/>
                <w:sz w:val="24"/>
                <w:szCs w:val="24"/>
                <w:lang w:eastAsia="en-IN" w:bidi="hi-IN"/>
              </w:rPr>
              <w:fldChar w:fldCharType="separate"/>
            </w:r>
            <w:r w:rsidR="00640F8E">
              <w:rPr>
                <w:rFonts w:ascii="Times New Roman" w:eastAsia="Times New Roman" w:hAnsi="Times New Roman" w:cs="Times New Roman"/>
                <w:noProof/>
                <w:color w:val="000000"/>
                <w:sz w:val="24"/>
                <w:szCs w:val="24"/>
                <w:lang w:eastAsia="en-IN" w:bidi="hi-IN"/>
              </w:rPr>
              <w:t>9281088.36</w:t>
            </w:r>
            <w:r>
              <w:rPr>
                <w:rFonts w:ascii="Times New Roman" w:eastAsia="Times New Roman" w:hAnsi="Times New Roman" w:cs="Times New Roman"/>
                <w:noProof/>
                <w:color w:val="000000"/>
                <w:sz w:val="24"/>
                <w:szCs w:val="24"/>
                <w:lang w:eastAsia="en-IN" w:bidi="hi-IN"/>
              </w:rPr>
              <w:fldChar w:fldCharType="end"/>
            </w:r>
          </w:p>
        </w:tc>
      </w:tr>
      <w:tr w:rsidR="0040537F" w:rsidRPr="00447B17" w14:paraId="3B362C5B" w14:textId="77777777" w:rsidTr="0040537F">
        <w:trPr>
          <w:trHeight w:val="330"/>
        </w:trPr>
        <w:tc>
          <w:tcPr>
            <w:tcW w:w="1966" w:type="dxa"/>
            <w:shd w:val="clear" w:color="auto" w:fill="auto"/>
            <w:hideMark/>
          </w:tcPr>
          <w:p w14:paraId="42FF222F" w14:textId="77777777" w:rsidR="0040537F" w:rsidRPr="00447B17" w:rsidRDefault="0040537F" w:rsidP="00497D33">
            <w:pPr>
              <w:spacing w:after="0" w:line="360" w:lineRule="auto"/>
              <w:rPr>
                <w:rFonts w:ascii="Times New Roman" w:eastAsia="Times New Roman" w:hAnsi="Times New Roman" w:cs="Times New Roman"/>
                <w:b/>
                <w:bCs/>
                <w:color w:val="000000"/>
                <w:sz w:val="26"/>
                <w:szCs w:val="26"/>
                <w:lang w:eastAsia="en-IN" w:bidi="hi-IN"/>
              </w:rPr>
            </w:pPr>
            <w:r>
              <w:rPr>
                <w:rFonts w:ascii="Times New Roman" w:eastAsia="Times New Roman" w:hAnsi="Times New Roman" w:cs="Times New Roman"/>
                <w:b/>
                <w:bCs/>
                <w:color w:val="000000"/>
                <w:sz w:val="26"/>
                <w:szCs w:val="26"/>
                <w:lang w:eastAsia="en-IN" w:bidi="hi-IN"/>
              </w:rPr>
              <w:t>Total</w:t>
            </w:r>
          </w:p>
        </w:tc>
        <w:tc>
          <w:tcPr>
            <w:tcW w:w="1724" w:type="dxa"/>
            <w:shd w:val="clear" w:color="auto" w:fill="auto"/>
            <w:hideMark/>
          </w:tcPr>
          <w:p w14:paraId="50CF3BB1" w14:textId="77777777" w:rsidR="0040537F" w:rsidRDefault="00F16890" w:rsidP="00497D33">
            <w:pPr>
              <w:spacing w:after="0" w:line="360" w:lineRule="auto"/>
              <w:jc w:val="right"/>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fldChar w:fldCharType="begin"/>
            </w:r>
            <w:r w:rsidR="001B2EDC">
              <w:rPr>
                <w:rFonts w:ascii="Times New Roman" w:eastAsia="Times New Roman" w:hAnsi="Times New Roman" w:cs="Times New Roman"/>
                <w:color w:val="000000"/>
                <w:sz w:val="24"/>
                <w:szCs w:val="24"/>
                <w:lang w:eastAsia="en-IN" w:bidi="hi-IN"/>
              </w:rPr>
              <w:instrText xml:space="preserve"> =SUM(ABOVE) </w:instrText>
            </w:r>
            <w:r>
              <w:rPr>
                <w:rFonts w:ascii="Times New Roman" w:eastAsia="Times New Roman" w:hAnsi="Times New Roman" w:cs="Times New Roman"/>
                <w:color w:val="000000"/>
                <w:sz w:val="24"/>
                <w:szCs w:val="24"/>
                <w:lang w:eastAsia="en-IN" w:bidi="hi-IN"/>
              </w:rPr>
              <w:fldChar w:fldCharType="separate"/>
            </w:r>
            <w:r w:rsidR="001B2EDC">
              <w:rPr>
                <w:rFonts w:ascii="Times New Roman" w:eastAsia="Times New Roman" w:hAnsi="Times New Roman" w:cs="Times New Roman"/>
                <w:noProof/>
                <w:color w:val="000000"/>
                <w:sz w:val="24"/>
                <w:szCs w:val="24"/>
                <w:lang w:eastAsia="en-IN" w:bidi="hi-IN"/>
              </w:rPr>
              <w:t>196903940.12</w:t>
            </w:r>
            <w:r>
              <w:rPr>
                <w:rFonts w:ascii="Times New Roman" w:eastAsia="Times New Roman" w:hAnsi="Times New Roman" w:cs="Times New Roman"/>
                <w:color w:val="000000"/>
                <w:sz w:val="24"/>
                <w:szCs w:val="24"/>
                <w:lang w:eastAsia="en-IN" w:bidi="hi-IN"/>
              </w:rPr>
              <w:fldChar w:fldCharType="end"/>
            </w:r>
          </w:p>
          <w:p w14:paraId="3931CE3E" w14:textId="77777777" w:rsidR="0040537F" w:rsidRPr="00447B17" w:rsidRDefault="0040537F" w:rsidP="00497D33">
            <w:pPr>
              <w:spacing w:after="0" w:line="360" w:lineRule="auto"/>
              <w:jc w:val="right"/>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b/>
                <w:bCs/>
                <w:noProof/>
                <w:color w:val="000000"/>
                <w:sz w:val="24"/>
                <w:szCs w:val="24"/>
                <w:lang w:eastAsia="en-IN" w:bidi="hi-IN"/>
              </w:rPr>
              <w:t>(19.69 crore)</w:t>
            </w:r>
          </w:p>
        </w:tc>
        <w:tc>
          <w:tcPr>
            <w:tcW w:w="1711" w:type="dxa"/>
            <w:shd w:val="clear" w:color="auto" w:fill="auto"/>
            <w:hideMark/>
          </w:tcPr>
          <w:p w14:paraId="46C1EB4D" w14:textId="77777777" w:rsidR="0040537F" w:rsidRDefault="00F16890" w:rsidP="00497D33">
            <w:pPr>
              <w:spacing w:after="0" w:line="360" w:lineRule="auto"/>
              <w:jc w:val="right"/>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fldChar w:fldCharType="begin"/>
            </w:r>
            <w:r w:rsidR="001B2EDC">
              <w:rPr>
                <w:rFonts w:ascii="Times New Roman" w:eastAsia="Times New Roman" w:hAnsi="Times New Roman" w:cs="Times New Roman"/>
                <w:color w:val="000000"/>
                <w:sz w:val="24"/>
                <w:szCs w:val="24"/>
                <w:lang w:eastAsia="en-IN" w:bidi="hi-IN"/>
              </w:rPr>
              <w:instrText xml:space="preserve"> =SUM(ABOVE) </w:instrText>
            </w:r>
            <w:r>
              <w:rPr>
                <w:rFonts w:ascii="Times New Roman" w:eastAsia="Times New Roman" w:hAnsi="Times New Roman" w:cs="Times New Roman"/>
                <w:color w:val="000000"/>
                <w:sz w:val="24"/>
                <w:szCs w:val="24"/>
                <w:lang w:eastAsia="en-IN" w:bidi="hi-IN"/>
              </w:rPr>
              <w:fldChar w:fldCharType="separate"/>
            </w:r>
            <w:r w:rsidR="001B2EDC">
              <w:rPr>
                <w:rFonts w:ascii="Times New Roman" w:eastAsia="Times New Roman" w:hAnsi="Times New Roman" w:cs="Times New Roman"/>
                <w:noProof/>
                <w:color w:val="000000"/>
                <w:sz w:val="24"/>
                <w:szCs w:val="24"/>
                <w:lang w:eastAsia="en-IN" w:bidi="hi-IN"/>
              </w:rPr>
              <w:t>136823177.92</w:t>
            </w:r>
            <w:r>
              <w:rPr>
                <w:rFonts w:ascii="Times New Roman" w:eastAsia="Times New Roman" w:hAnsi="Times New Roman" w:cs="Times New Roman"/>
                <w:color w:val="000000"/>
                <w:sz w:val="24"/>
                <w:szCs w:val="24"/>
                <w:lang w:eastAsia="en-IN" w:bidi="hi-IN"/>
              </w:rPr>
              <w:fldChar w:fldCharType="end"/>
            </w:r>
          </w:p>
          <w:p w14:paraId="186CCD74" w14:textId="77777777" w:rsidR="0040537F" w:rsidRPr="00447B17" w:rsidRDefault="001B2EDC" w:rsidP="001B2EDC">
            <w:pPr>
              <w:spacing w:after="0" w:line="360" w:lineRule="auto"/>
              <w:jc w:val="right"/>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b/>
                <w:bCs/>
                <w:noProof/>
                <w:color w:val="000000"/>
                <w:sz w:val="24"/>
                <w:szCs w:val="24"/>
                <w:lang w:eastAsia="en-IN" w:bidi="hi-IN"/>
              </w:rPr>
              <w:t>(13.68</w:t>
            </w:r>
            <w:r w:rsidR="0040537F">
              <w:rPr>
                <w:rFonts w:ascii="Times New Roman" w:eastAsia="Times New Roman" w:hAnsi="Times New Roman" w:cs="Times New Roman"/>
                <w:b/>
                <w:bCs/>
                <w:noProof/>
                <w:color w:val="000000"/>
                <w:sz w:val="24"/>
                <w:szCs w:val="24"/>
                <w:lang w:eastAsia="en-IN" w:bidi="hi-IN"/>
              </w:rPr>
              <w:t xml:space="preserve"> crore)</w:t>
            </w:r>
          </w:p>
        </w:tc>
        <w:tc>
          <w:tcPr>
            <w:tcW w:w="1956" w:type="dxa"/>
            <w:shd w:val="clear" w:color="auto" w:fill="auto"/>
            <w:hideMark/>
          </w:tcPr>
          <w:p w14:paraId="2112A4DF" w14:textId="77777777" w:rsidR="0040537F" w:rsidRDefault="00F16890" w:rsidP="00497D33">
            <w:pPr>
              <w:spacing w:after="0" w:line="360" w:lineRule="auto"/>
              <w:jc w:val="right"/>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fldChar w:fldCharType="begin"/>
            </w:r>
            <w:r w:rsidR="00640F8E">
              <w:rPr>
                <w:rFonts w:ascii="Times New Roman" w:eastAsia="Times New Roman" w:hAnsi="Times New Roman" w:cs="Times New Roman"/>
                <w:color w:val="000000"/>
                <w:sz w:val="24"/>
                <w:szCs w:val="24"/>
                <w:lang w:eastAsia="en-IN" w:bidi="hi-IN"/>
              </w:rPr>
              <w:instrText xml:space="preserve"> =SUM(ABOVE) </w:instrText>
            </w:r>
            <w:r>
              <w:rPr>
                <w:rFonts w:ascii="Times New Roman" w:eastAsia="Times New Roman" w:hAnsi="Times New Roman" w:cs="Times New Roman"/>
                <w:color w:val="000000"/>
                <w:sz w:val="24"/>
                <w:szCs w:val="24"/>
                <w:lang w:eastAsia="en-IN" w:bidi="hi-IN"/>
              </w:rPr>
              <w:fldChar w:fldCharType="separate"/>
            </w:r>
            <w:r w:rsidR="00640F8E">
              <w:rPr>
                <w:rFonts w:ascii="Times New Roman" w:eastAsia="Times New Roman" w:hAnsi="Times New Roman" w:cs="Times New Roman"/>
                <w:noProof/>
                <w:color w:val="000000"/>
                <w:sz w:val="24"/>
                <w:szCs w:val="24"/>
                <w:lang w:eastAsia="en-IN" w:bidi="hi-IN"/>
              </w:rPr>
              <w:t>12703960062.66</w:t>
            </w:r>
            <w:r>
              <w:rPr>
                <w:rFonts w:ascii="Times New Roman" w:eastAsia="Times New Roman" w:hAnsi="Times New Roman" w:cs="Times New Roman"/>
                <w:color w:val="000000"/>
                <w:sz w:val="24"/>
                <w:szCs w:val="24"/>
                <w:lang w:eastAsia="en-IN" w:bidi="hi-IN"/>
              </w:rPr>
              <w:fldChar w:fldCharType="end"/>
            </w:r>
          </w:p>
          <w:p w14:paraId="634BCEA9" w14:textId="77777777" w:rsidR="0040537F" w:rsidRPr="00447B17" w:rsidRDefault="0040537F" w:rsidP="001B2EDC">
            <w:pPr>
              <w:spacing w:after="0" w:line="360" w:lineRule="auto"/>
              <w:jc w:val="right"/>
              <w:rPr>
                <w:rFonts w:ascii="Times New Roman" w:eastAsia="Times New Roman" w:hAnsi="Times New Roman" w:cs="Times New Roman"/>
                <w:color w:val="000000"/>
                <w:sz w:val="24"/>
                <w:szCs w:val="24"/>
                <w:lang w:eastAsia="en-IN" w:bidi="hi-IN"/>
              </w:rPr>
            </w:pPr>
            <w:r w:rsidRPr="001252D7">
              <w:rPr>
                <w:rFonts w:ascii="Times New Roman" w:eastAsia="Times New Roman" w:hAnsi="Times New Roman" w:cs="Times New Roman"/>
                <w:b/>
                <w:bCs/>
                <w:color w:val="000000"/>
                <w:sz w:val="24"/>
                <w:szCs w:val="24"/>
                <w:lang w:eastAsia="en-IN" w:bidi="hi-IN"/>
              </w:rPr>
              <w:t>(</w:t>
            </w:r>
            <w:r w:rsidR="005E48CC">
              <w:rPr>
                <w:rFonts w:ascii="Times New Roman" w:eastAsia="Times New Roman" w:hAnsi="Times New Roman" w:cs="Times New Roman"/>
                <w:b/>
                <w:bCs/>
                <w:color w:val="000000"/>
                <w:sz w:val="24"/>
                <w:szCs w:val="24"/>
                <w:lang w:eastAsia="en-IN" w:bidi="hi-IN"/>
              </w:rPr>
              <w:t>1270.39</w:t>
            </w:r>
            <w:r w:rsidRPr="001252D7">
              <w:rPr>
                <w:rFonts w:ascii="Times New Roman" w:eastAsia="Times New Roman" w:hAnsi="Times New Roman" w:cs="Times New Roman"/>
                <w:b/>
                <w:bCs/>
                <w:color w:val="000000"/>
                <w:sz w:val="24"/>
                <w:szCs w:val="24"/>
                <w:lang w:eastAsia="en-IN" w:bidi="hi-IN"/>
              </w:rPr>
              <w:t xml:space="preserve"> Crore)</w:t>
            </w:r>
          </w:p>
        </w:tc>
        <w:tc>
          <w:tcPr>
            <w:tcW w:w="1836" w:type="dxa"/>
            <w:shd w:val="clear" w:color="auto" w:fill="auto"/>
            <w:noWrap/>
            <w:hideMark/>
          </w:tcPr>
          <w:p w14:paraId="6E440674" w14:textId="77777777" w:rsidR="0040537F" w:rsidRDefault="00F16890" w:rsidP="0040537F">
            <w:pPr>
              <w:spacing w:after="0" w:line="360" w:lineRule="auto"/>
              <w:jc w:val="right"/>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fldChar w:fldCharType="begin"/>
            </w:r>
            <w:r w:rsidR="005E48CC">
              <w:rPr>
                <w:rFonts w:ascii="Times New Roman" w:eastAsia="Times New Roman" w:hAnsi="Times New Roman" w:cs="Times New Roman"/>
                <w:color w:val="000000"/>
                <w:sz w:val="24"/>
                <w:szCs w:val="24"/>
                <w:lang w:eastAsia="en-IN" w:bidi="hi-IN"/>
              </w:rPr>
              <w:instrText xml:space="preserve"> =SUM(ABOVE) </w:instrText>
            </w:r>
            <w:r>
              <w:rPr>
                <w:rFonts w:ascii="Times New Roman" w:eastAsia="Times New Roman" w:hAnsi="Times New Roman" w:cs="Times New Roman"/>
                <w:color w:val="000000"/>
                <w:sz w:val="24"/>
                <w:szCs w:val="24"/>
                <w:lang w:eastAsia="en-IN" w:bidi="hi-IN"/>
              </w:rPr>
              <w:fldChar w:fldCharType="separate"/>
            </w:r>
            <w:r w:rsidR="005E48CC">
              <w:rPr>
                <w:rFonts w:ascii="Times New Roman" w:eastAsia="Times New Roman" w:hAnsi="Times New Roman" w:cs="Times New Roman"/>
                <w:noProof/>
                <w:color w:val="000000"/>
                <w:sz w:val="24"/>
                <w:szCs w:val="24"/>
                <w:lang w:eastAsia="en-IN" w:bidi="hi-IN"/>
              </w:rPr>
              <w:t>13037687180.7</w:t>
            </w:r>
            <w:r>
              <w:rPr>
                <w:rFonts w:ascii="Times New Roman" w:eastAsia="Times New Roman" w:hAnsi="Times New Roman" w:cs="Times New Roman"/>
                <w:color w:val="000000"/>
                <w:sz w:val="24"/>
                <w:szCs w:val="24"/>
                <w:lang w:eastAsia="en-IN" w:bidi="hi-IN"/>
              </w:rPr>
              <w:fldChar w:fldCharType="end"/>
            </w:r>
          </w:p>
          <w:p w14:paraId="42B880E8" w14:textId="77777777" w:rsidR="005E48CC" w:rsidRPr="00447B17" w:rsidRDefault="005E48CC" w:rsidP="0040537F">
            <w:pPr>
              <w:spacing w:after="0" w:line="360" w:lineRule="auto"/>
              <w:jc w:val="right"/>
              <w:rPr>
                <w:rFonts w:ascii="Times New Roman" w:eastAsia="Times New Roman" w:hAnsi="Times New Roman" w:cs="Times New Roman"/>
                <w:color w:val="000000"/>
                <w:sz w:val="24"/>
                <w:szCs w:val="24"/>
                <w:lang w:eastAsia="en-IN" w:bidi="hi-IN"/>
              </w:rPr>
            </w:pPr>
            <w:r w:rsidRPr="001252D7">
              <w:rPr>
                <w:rFonts w:ascii="Times New Roman" w:eastAsia="Times New Roman" w:hAnsi="Times New Roman" w:cs="Times New Roman"/>
                <w:b/>
                <w:bCs/>
                <w:color w:val="000000"/>
                <w:sz w:val="24"/>
                <w:szCs w:val="24"/>
                <w:lang w:eastAsia="en-IN" w:bidi="hi-IN"/>
              </w:rPr>
              <w:t>(</w:t>
            </w:r>
            <w:r>
              <w:rPr>
                <w:rFonts w:ascii="Times New Roman" w:eastAsia="Times New Roman" w:hAnsi="Times New Roman" w:cs="Times New Roman"/>
                <w:b/>
                <w:bCs/>
                <w:color w:val="000000"/>
                <w:sz w:val="24"/>
                <w:szCs w:val="24"/>
                <w:lang w:eastAsia="en-IN" w:bidi="hi-IN"/>
              </w:rPr>
              <w:t>1303.76</w:t>
            </w:r>
            <w:r w:rsidRPr="001252D7">
              <w:rPr>
                <w:rFonts w:ascii="Times New Roman" w:eastAsia="Times New Roman" w:hAnsi="Times New Roman" w:cs="Times New Roman"/>
                <w:b/>
                <w:bCs/>
                <w:color w:val="000000"/>
                <w:sz w:val="24"/>
                <w:szCs w:val="24"/>
                <w:lang w:eastAsia="en-IN" w:bidi="hi-IN"/>
              </w:rPr>
              <w:t xml:space="preserve"> Crore)</w:t>
            </w:r>
          </w:p>
        </w:tc>
      </w:tr>
    </w:tbl>
    <w:p w14:paraId="2850845D" w14:textId="77777777" w:rsidR="00536A36" w:rsidRPr="009E4B10" w:rsidRDefault="00536A36" w:rsidP="00536A36">
      <w:pPr>
        <w:pStyle w:val="ListParagraph"/>
        <w:spacing w:before="240" w:after="0" w:line="360" w:lineRule="auto"/>
        <w:ind w:left="0"/>
        <w:jc w:val="both"/>
        <w:rPr>
          <w:rFonts w:ascii="Times New Roman" w:hAnsi="Times New Roman" w:cs="Times New Roman"/>
          <w:sz w:val="28"/>
          <w:szCs w:val="28"/>
        </w:rPr>
      </w:pPr>
      <w:r>
        <w:rPr>
          <w:rFonts w:ascii="Times New Roman" w:hAnsi="Times New Roman" w:cs="Times New Roman"/>
          <w:sz w:val="26"/>
          <w:szCs w:val="26"/>
        </w:rPr>
        <w:t>* As per decision of Technical Advisory Committee (TAC) of Govt. of India, the claims amounting to Rs.</w:t>
      </w:r>
      <w:r>
        <w:rPr>
          <w:rFonts w:ascii="Times New Roman" w:hAnsi="Times New Roman" w:cs="Times New Roman"/>
          <w:sz w:val="28"/>
          <w:szCs w:val="28"/>
        </w:rPr>
        <w:t xml:space="preserve"> 623 crore (approximate) for Kharif 2022 of Sirsa District is expected to be released shortly</w:t>
      </w:r>
      <w:r w:rsidRPr="009068DD">
        <w:rPr>
          <w:rFonts w:ascii="Times New Roman" w:hAnsi="Times New Roman" w:cs="Times New Roman"/>
          <w:sz w:val="28"/>
          <w:szCs w:val="28"/>
        </w:rPr>
        <w:t>.</w:t>
      </w:r>
      <w:r>
        <w:rPr>
          <w:rFonts w:ascii="Times New Roman" w:hAnsi="Times New Roman" w:cs="Times New Roman"/>
          <w:sz w:val="28"/>
          <w:szCs w:val="28"/>
        </w:rPr>
        <w:t xml:space="preserve"> The claims for season Rabi 2022-23 are under process.</w:t>
      </w:r>
    </w:p>
    <w:p w14:paraId="33F2AD71" w14:textId="77777777" w:rsidR="00536A36" w:rsidRPr="009E4B10" w:rsidRDefault="00536A36" w:rsidP="00536A36">
      <w:pPr>
        <w:pStyle w:val="ListParagraph"/>
        <w:numPr>
          <w:ilvl w:val="0"/>
          <w:numId w:val="1"/>
        </w:numPr>
        <w:spacing w:after="0" w:line="360" w:lineRule="auto"/>
        <w:ind w:left="567" w:hanging="567"/>
        <w:jc w:val="both"/>
        <w:rPr>
          <w:rFonts w:ascii="Times New Roman" w:hAnsi="Times New Roman" w:cs="Times New Roman"/>
          <w:sz w:val="28"/>
          <w:szCs w:val="28"/>
        </w:rPr>
      </w:pPr>
      <w:r w:rsidRPr="009E4B10">
        <w:rPr>
          <w:rFonts w:ascii="Times New Roman" w:hAnsi="Times New Roman" w:cs="Times New Roman"/>
          <w:sz w:val="28"/>
          <w:szCs w:val="28"/>
        </w:rPr>
        <w:t>Following steps are being taken by the State Government for making the payment of outstanding claims</w:t>
      </w:r>
      <w:r w:rsidR="0040537F">
        <w:rPr>
          <w:rFonts w:ascii="Times New Roman" w:hAnsi="Times New Roman" w:cs="Times New Roman"/>
          <w:sz w:val="28"/>
          <w:szCs w:val="28"/>
        </w:rPr>
        <w:t xml:space="preserve"> for 2020-21 &amp; 2021-22</w:t>
      </w:r>
      <w:r w:rsidRPr="009E4B10">
        <w:rPr>
          <w:rFonts w:ascii="Times New Roman" w:hAnsi="Times New Roman" w:cs="Times New Roman"/>
          <w:sz w:val="28"/>
          <w:szCs w:val="28"/>
        </w:rPr>
        <w:t>: -</w:t>
      </w:r>
    </w:p>
    <w:p w14:paraId="7FF490BA" w14:textId="77777777" w:rsidR="00536A36" w:rsidRPr="009E4B10" w:rsidRDefault="00536A36" w:rsidP="00536A36">
      <w:pPr>
        <w:spacing w:after="0" w:line="360" w:lineRule="auto"/>
        <w:ind w:left="1134" w:hanging="556"/>
        <w:jc w:val="both"/>
        <w:rPr>
          <w:rFonts w:ascii="Times New Roman" w:hAnsi="Times New Roman" w:cs="Times New Roman"/>
          <w:sz w:val="28"/>
          <w:szCs w:val="28"/>
        </w:rPr>
      </w:pPr>
      <w:proofErr w:type="spellStart"/>
      <w:r w:rsidRPr="009E4B10">
        <w:rPr>
          <w:rFonts w:ascii="Times New Roman" w:hAnsi="Times New Roman" w:cs="Times New Roman"/>
          <w:sz w:val="28"/>
          <w:szCs w:val="28"/>
        </w:rPr>
        <w:t>i</w:t>
      </w:r>
      <w:proofErr w:type="spellEnd"/>
      <w:r w:rsidRPr="009E4B10">
        <w:rPr>
          <w:rFonts w:ascii="Times New Roman" w:hAnsi="Times New Roman" w:cs="Times New Roman"/>
          <w:sz w:val="28"/>
          <w:szCs w:val="28"/>
        </w:rPr>
        <w:t>)</w:t>
      </w:r>
      <w:r w:rsidRPr="009E4B10">
        <w:rPr>
          <w:rFonts w:ascii="Times New Roman" w:hAnsi="Times New Roman" w:cs="Times New Roman"/>
          <w:sz w:val="28"/>
          <w:szCs w:val="28"/>
        </w:rPr>
        <w:tab/>
        <w:t>A list of non-disbursed claims has been shared with Deputy Directors of Agriculture in the State to apprise farmers to get their accounts updated for disbursements.</w:t>
      </w:r>
    </w:p>
    <w:p w14:paraId="6461371D" w14:textId="77777777" w:rsidR="00536A36" w:rsidRPr="009E4B10" w:rsidRDefault="00536A36" w:rsidP="00536A36">
      <w:pPr>
        <w:spacing w:after="0" w:line="360" w:lineRule="auto"/>
        <w:ind w:left="1134" w:hanging="556"/>
        <w:jc w:val="both"/>
        <w:rPr>
          <w:rFonts w:ascii="Times New Roman" w:hAnsi="Times New Roman" w:cs="Times New Roman"/>
          <w:sz w:val="28"/>
          <w:szCs w:val="28"/>
        </w:rPr>
      </w:pPr>
      <w:r w:rsidRPr="009E4B10">
        <w:rPr>
          <w:rFonts w:ascii="Times New Roman" w:hAnsi="Times New Roman" w:cs="Times New Roman"/>
          <w:sz w:val="28"/>
          <w:szCs w:val="28"/>
        </w:rPr>
        <w:t>ii)</w:t>
      </w:r>
      <w:r w:rsidRPr="009E4B10">
        <w:rPr>
          <w:rFonts w:ascii="Times New Roman" w:hAnsi="Times New Roman" w:cs="Times New Roman"/>
          <w:sz w:val="28"/>
          <w:szCs w:val="28"/>
        </w:rPr>
        <w:tab/>
        <w:t>Deputy Directors have circulated the list of non-disbursed claims in the field for collection of correct bank details of individual farmers at village level.</w:t>
      </w:r>
    </w:p>
    <w:p w14:paraId="008C4402" w14:textId="77777777" w:rsidR="00536A36" w:rsidRPr="009E4B10" w:rsidRDefault="00536A36" w:rsidP="00536A36">
      <w:pPr>
        <w:spacing w:after="0" w:line="360" w:lineRule="auto"/>
        <w:ind w:left="1134" w:hanging="556"/>
        <w:jc w:val="both"/>
        <w:rPr>
          <w:rFonts w:ascii="Times New Roman" w:hAnsi="Times New Roman" w:cs="Times New Roman"/>
          <w:sz w:val="28"/>
          <w:szCs w:val="28"/>
        </w:rPr>
      </w:pPr>
      <w:r w:rsidRPr="009E4B10">
        <w:rPr>
          <w:rFonts w:ascii="Times New Roman" w:hAnsi="Times New Roman" w:cs="Times New Roman"/>
          <w:sz w:val="28"/>
          <w:szCs w:val="28"/>
        </w:rPr>
        <w:t>iii)</w:t>
      </w:r>
      <w:r w:rsidRPr="009E4B10">
        <w:rPr>
          <w:rFonts w:ascii="Times New Roman" w:hAnsi="Times New Roman" w:cs="Times New Roman"/>
          <w:sz w:val="28"/>
          <w:szCs w:val="28"/>
        </w:rPr>
        <w:tab/>
        <w:t>The correct lists of bank details which is received from Deputy Directors is being submitted to concerned Insurance Companies to disburse the outstanding claims.</w:t>
      </w:r>
    </w:p>
    <w:p w14:paraId="2019A67E" w14:textId="165F308C" w:rsidR="00536A36" w:rsidRPr="009E4B10" w:rsidRDefault="00536A36" w:rsidP="00536A36">
      <w:pPr>
        <w:spacing w:after="0" w:line="360" w:lineRule="auto"/>
        <w:ind w:left="1134" w:hanging="556"/>
        <w:jc w:val="both"/>
        <w:rPr>
          <w:rFonts w:ascii="Times New Roman" w:hAnsi="Times New Roman" w:cs="Times New Roman"/>
          <w:sz w:val="28"/>
          <w:szCs w:val="28"/>
        </w:rPr>
      </w:pPr>
      <w:r w:rsidRPr="009E4B10">
        <w:rPr>
          <w:rFonts w:ascii="Times New Roman" w:hAnsi="Times New Roman" w:cs="Times New Roman"/>
          <w:sz w:val="28"/>
          <w:szCs w:val="28"/>
        </w:rPr>
        <w:lastRenderedPageBreak/>
        <w:t>iv)</w:t>
      </w:r>
      <w:r w:rsidRPr="009E4B10">
        <w:rPr>
          <w:rFonts w:ascii="Times New Roman" w:hAnsi="Times New Roman" w:cs="Times New Roman"/>
          <w:sz w:val="28"/>
          <w:szCs w:val="28"/>
        </w:rPr>
        <w:tab/>
        <w:t xml:space="preserve">The Department had uploaded the </w:t>
      </w:r>
      <w:r w:rsidR="000D71F0" w:rsidRPr="009E4B10">
        <w:rPr>
          <w:rFonts w:ascii="Times New Roman" w:hAnsi="Times New Roman" w:cs="Times New Roman"/>
          <w:sz w:val="28"/>
          <w:szCs w:val="28"/>
        </w:rPr>
        <w:t>districts</w:t>
      </w:r>
      <w:r w:rsidRPr="009E4B10">
        <w:rPr>
          <w:rFonts w:ascii="Times New Roman" w:hAnsi="Times New Roman" w:cs="Times New Roman"/>
          <w:sz w:val="28"/>
          <w:szCs w:val="28"/>
        </w:rPr>
        <w:t xml:space="preserve"> wise list of outstanding claims on the website of the Department for submission of correct bank details in office of Deputy Directors of Agriculture.</w:t>
      </w:r>
    </w:p>
    <w:p w14:paraId="1314F83C" w14:textId="77777777" w:rsidR="00536A36" w:rsidRPr="009E4B10" w:rsidRDefault="00536A36" w:rsidP="00536A36">
      <w:pPr>
        <w:spacing w:after="0" w:line="360" w:lineRule="auto"/>
        <w:ind w:left="1134" w:hanging="556"/>
        <w:jc w:val="both"/>
        <w:rPr>
          <w:rFonts w:ascii="Times New Roman" w:hAnsi="Times New Roman" w:cs="Times New Roman"/>
          <w:sz w:val="28"/>
          <w:szCs w:val="28"/>
        </w:rPr>
      </w:pPr>
      <w:r w:rsidRPr="009E4B10">
        <w:rPr>
          <w:rFonts w:ascii="Times New Roman" w:hAnsi="Times New Roman" w:cs="Times New Roman"/>
          <w:sz w:val="28"/>
          <w:szCs w:val="28"/>
        </w:rPr>
        <w:t>v)</w:t>
      </w:r>
      <w:r w:rsidRPr="009E4B10">
        <w:rPr>
          <w:rFonts w:ascii="Times New Roman" w:hAnsi="Times New Roman" w:cs="Times New Roman"/>
          <w:sz w:val="28"/>
          <w:szCs w:val="28"/>
        </w:rPr>
        <w:tab/>
        <w:t>Notice was also published in the newspaper to submit the correct bank details in office of Deputy Directors of Agriculture.</w:t>
      </w:r>
    </w:p>
    <w:p w14:paraId="2683C737" w14:textId="77777777" w:rsidR="0040537F" w:rsidRDefault="00536A36" w:rsidP="003D4B9C">
      <w:pPr>
        <w:spacing w:after="0" w:line="360" w:lineRule="auto"/>
        <w:ind w:left="1134" w:hanging="556"/>
        <w:jc w:val="both"/>
        <w:rPr>
          <w:rFonts w:ascii="Times New Roman" w:hAnsi="Times New Roman" w:cs="Times New Roman"/>
          <w:sz w:val="28"/>
          <w:szCs w:val="28"/>
        </w:rPr>
      </w:pPr>
      <w:r w:rsidRPr="009E4B10">
        <w:rPr>
          <w:rFonts w:ascii="Times New Roman" w:hAnsi="Times New Roman" w:cs="Times New Roman"/>
          <w:sz w:val="28"/>
          <w:szCs w:val="28"/>
        </w:rPr>
        <w:t xml:space="preserve">vi)   The claims </w:t>
      </w:r>
      <w:r w:rsidR="0040537F" w:rsidRPr="009E4B10">
        <w:rPr>
          <w:rFonts w:ascii="Times New Roman" w:hAnsi="Times New Roman" w:cs="Times New Roman"/>
          <w:sz w:val="28"/>
          <w:szCs w:val="28"/>
        </w:rPr>
        <w:t>become</w:t>
      </w:r>
      <w:r w:rsidRPr="009E4B10">
        <w:rPr>
          <w:rFonts w:ascii="Times New Roman" w:hAnsi="Times New Roman" w:cs="Times New Roman"/>
          <w:sz w:val="28"/>
          <w:szCs w:val="28"/>
        </w:rPr>
        <w:t xml:space="preserve"> outstanding due to NEFT rejection because of merger of banks, death of claimant, non-seeding of Aadhar etc. Insurance companies are also making payment of amount through Aadhar Enabled Payment System (AEPS). </w:t>
      </w:r>
    </w:p>
    <w:p w14:paraId="287E47A9" w14:textId="3A451F69" w:rsidR="00277000" w:rsidRDefault="00277000" w:rsidP="003D4B9C">
      <w:pPr>
        <w:spacing w:after="0" w:line="360" w:lineRule="auto"/>
        <w:ind w:left="1134" w:hanging="556"/>
        <w:jc w:val="both"/>
        <w:rPr>
          <w:rFonts w:ascii="Times New Roman" w:hAnsi="Times New Roman" w:cs="Times New Roman"/>
          <w:sz w:val="28"/>
          <w:szCs w:val="28"/>
        </w:rPr>
      </w:pPr>
      <w:r>
        <w:rPr>
          <w:rFonts w:ascii="Times New Roman" w:hAnsi="Times New Roman" w:cs="Times New Roman"/>
          <w:sz w:val="28"/>
          <w:szCs w:val="28"/>
        </w:rPr>
        <w:t xml:space="preserve">vii) </w:t>
      </w:r>
      <w:r>
        <w:rPr>
          <w:rFonts w:ascii="Times New Roman" w:hAnsi="Times New Roman" w:cs="Times New Roman"/>
          <w:sz w:val="28"/>
          <w:szCs w:val="28"/>
        </w:rPr>
        <w:tab/>
        <w:t>For other pending claims, Department is working hard to settle all objections raised by insurance companies and likely to be finally settled soon, if anything is found against insurance company suitable action will be initiated.</w:t>
      </w:r>
    </w:p>
    <w:p w14:paraId="08D2D9F6" w14:textId="77777777" w:rsidR="00B67167" w:rsidRPr="009E4B10" w:rsidRDefault="00B67167" w:rsidP="003D4B9C">
      <w:pPr>
        <w:spacing w:after="0" w:line="360" w:lineRule="auto"/>
        <w:ind w:left="1134" w:hanging="556"/>
        <w:jc w:val="both"/>
        <w:rPr>
          <w:rFonts w:ascii="Times New Roman" w:hAnsi="Times New Roman" w:cs="Times New Roman"/>
          <w:sz w:val="28"/>
          <w:szCs w:val="28"/>
        </w:rPr>
      </w:pPr>
    </w:p>
    <w:p w14:paraId="0F8FE2D8" w14:textId="572A5750" w:rsidR="00536A36" w:rsidRDefault="00B67167" w:rsidP="006D20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36A36" w:rsidRPr="009E4B10">
        <w:rPr>
          <w:rFonts w:ascii="Times New Roman" w:hAnsi="Times New Roman" w:cs="Times New Roman"/>
          <w:sz w:val="28"/>
          <w:szCs w:val="28"/>
        </w:rPr>
        <w:t>As the Insurance Company is making payment to the farmers, therefore, no action is being contemplated against the company as of now.</w:t>
      </w:r>
    </w:p>
    <w:p w14:paraId="3BE9694C" w14:textId="04795C9C" w:rsidR="00985041" w:rsidRDefault="00985041" w:rsidP="006D20A6">
      <w:pPr>
        <w:spacing w:after="0" w:line="360" w:lineRule="auto"/>
        <w:jc w:val="both"/>
        <w:rPr>
          <w:rFonts w:ascii="Times New Roman" w:hAnsi="Times New Roman" w:cs="Times New Roman"/>
          <w:sz w:val="28"/>
          <w:szCs w:val="28"/>
        </w:rPr>
      </w:pPr>
    </w:p>
    <w:p w14:paraId="3EE27189" w14:textId="102A7CB3" w:rsidR="00985041" w:rsidRDefault="00985041" w:rsidP="006D20A6">
      <w:pPr>
        <w:spacing w:after="0" w:line="360" w:lineRule="auto"/>
        <w:jc w:val="both"/>
        <w:rPr>
          <w:rFonts w:ascii="Times New Roman" w:hAnsi="Times New Roman" w:cs="Times New Roman"/>
          <w:sz w:val="28"/>
          <w:szCs w:val="28"/>
        </w:rPr>
      </w:pPr>
    </w:p>
    <w:p w14:paraId="48FE9008" w14:textId="68E854CD" w:rsidR="00985041" w:rsidRDefault="00985041" w:rsidP="006D20A6">
      <w:pPr>
        <w:spacing w:after="0" w:line="360" w:lineRule="auto"/>
        <w:jc w:val="both"/>
        <w:rPr>
          <w:rFonts w:ascii="Times New Roman" w:hAnsi="Times New Roman" w:cs="Times New Roman"/>
          <w:sz w:val="28"/>
          <w:szCs w:val="28"/>
        </w:rPr>
      </w:pPr>
    </w:p>
    <w:p w14:paraId="340A2AC5" w14:textId="0517896F" w:rsidR="00985041" w:rsidRDefault="00985041" w:rsidP="006D20A6">
      <w:pPr>
        <w:spacing w:after="0" w:line="360" w:lineRule="auto"/>
        <w:jc w:val="both"/>
        <w:rPr>
          <w:rFonts w:ascii="Times New Roman" w:hAnsi="Times New Roman" w:cs="Times New Roman"/>
          <w:sz w:val="28"/>
          <w:szCs w:val="28"/>
        </w:rPr>
      </w:pPr>
    </w:p>
    <w:p w14:paraId="73000DD6" w14:textId="641FB284" w:rsidR="00985041" w:rsidRDefault="00985041" w:rsidP="006D20A6">
      <w:pPr>
        <w:spacing w:after="0" w:line="360" w:lineRule="auto"/>
        <w:jc w:val="both"/>
        <w:rPr>
          <w:rFonts w:ascii="Times New Roman" w:hAnsi="Times New Roman" w:cs="Times New Roman"/>
          <w:sz w:val="28"/>
          <w:szCs w:val="28"/>
        </w:rPr>
      </w:pPr>
    </w:p>
    <w:p w14:paraId="2F1061D3" w14:textId="22859666" w:rsidR="00985041" w:rsidRDefault="00985041" w:rsidP="006D20A6">
      <w:pPr>
        <w:spacing w:after="0" w:line="360" w:lineRule="auto"/>
        <w:jc w:val="both"/>
        <w:rPr>
          <w:rFonts w:ascii="Times New Roman" w:hAnsi="Times New Roman" w:cs="Times New Roman"/>
          <w:sz w:val="28"/>
          <w:szCs w:val="28"/>
        </w:rPr>
      </w:pPr>
    </w:p>
    <w:p w14:paraId="79E78A1D" w14:textId="42AA6A2E" w:rsidR="00985041" w:rsidRDefault="00985041" w:rsidP="006D20A6">
      <w:pPr>
        <w:spacing w:after="0" w:line="360" w:lineRule="auto"/>
        <w:jc w:val="both"/>
        <w:rPr>
          <w:rFonts w:ascii="Times New Roman" w:hAnsi="Times New Roman" w:cs="Times New Roman"/>
          <w:sz w:val="28"/>
          <w:szCs w:val="28"/>
        </w:rPr>
      </w:pPr>
    </w:p>
    <w:p w14:paraId="1EB83311" w14:textId="1B8BCA2D" w:rsidR="00985041" w:rsidRDefault="00985041" w:rsidP="006D20A6">
      <w:pPr>
        <w:spacing w:after="0" w:line="360" w:lineRule="auto"/>
        <w:jc w:val="both"/>
        <w:rPr>
          <w:rFonts w:ascii="Times New Roman" w:hAnsi="Times New Roman" w:cs="Times New Roman"/>
          <w:sz w:val="28"/>
          <w:szCs w:val="28"/>
        </w:rPr>
      </w:pPr>
    </w:p>
    <w:p w14:paraId="5CD7E043" w14:textId="60C341DB" w:rsidR="00985041" w:rsidRDefault="00985041" w:rsidP="006D20A6">
      <w:pPr>
        <w:spacing w:after="0" w:line="360" w:lineRule="auto"/>
        <w:jc w:val="both"/>
        <w:rPr>
          <w:rFonts w:ascii="Times New Roman" w:hAnsi="Times New Roman" w:cs="Times New Roman"/>
          <w:sz w:val="28"/>
          <w:szCs w:val="28"/>
        </w:rPr>
      </w:pPr>
    </w:p>
    <w:p w14:paraId="3DC24E64" w14:textId="62463861" w:rsidR="00985041" w:rsidRDefault="00985041" w:rsidP="006D20A6">
      <w:pPr>
        <w:spacing w:after="0" w:line="360" w:lineRule="auto"/>
        <w:jc w:val="both"/>
        <w:rPr>
          <w:rFonts w:ascii="Times New Roman" w:hAnsi="Times New Roman" w:cs="Times New Roman"/>
          <w:sz w:val="28"/>
          <w:szCs w:val="28"/>
        </w:rPr>
      </w:pPr>
    </w:p>
    <w:p w14:paraId="3AEDCA37" w14:textId="4F7365D0" w:rsidR="00985041" w:rsidRDefault="00985041" w:rsidP="006D20A6">
      <w:pPr>
        <w:spacing w:after="0" w:line="360" w:lineRule="auto"/>
        <w:jc w:val="both"/>
        <w:rPr>
          <w:rFonts w:ascii="Times New Roman" w:hAnsi="Times New Roman" w:cs="Times New Roman"/>
          <w:sz w:val="28"/>
          <w:szCs w:val="28"/>
        </w:rPr>
      </w:pPr>
    </w:p>
    <w:p w14:paraId="1915C17E" w14:textId="72ACCBF2" w:rsidR="00985041" w:rsidRDefault="00985041" w:rsidP="006D20A6">
      <w:pPr>
        <w:spacing w:after="0" w:line="360" w:lineRule="auto"/>
        <w:jc w:val="both"/>
        <w:rPr>
          <w:rFonts w:ascii="Times New Roman" w:hAnsi="Times New Roman" w:cs="Times New Roman"/>
          <w:sz w:val="28"/>
          <w:szCs w:val="28"/>
        </w:rPr>
      </w:pPr>
    </w:p>
    <w:p w14:paraId="6A190690" w14:textId="5D1DA1B2" w:rsidR="00985041" w:rsidRDefault="00985041" w:rsidP="006D20A6">
      <w:pPr>
        <w:spacing w:after="0" w:line="360" w:lineRule="auto"/>
        <w:jc w:val="both"/>
        <w:rPr>
          <w:rFonts w:ascii="Times New Roman" w:hAnsi="Times New Roman" w:cs="Times New Roman"/>
          <w:sz w:val="28"/>
          <w:szCs w:val="28"/>
        </w:rPr>
      </w:pPr>
    </w:p>
    <w:p w14:paraId="54D10C45" w14:textId="72D08E67" w:rsidR="00985041" w:rsidRDefault="00985041" w:rsidP="006D20A6">
      <w:pPr>
        <w:spacing w:after="0" w:line="360" w:lineRule="auto"/>
        <w:jc w:val="both"/>
        <w:rPr>
          <w:rFonts w:ascii="Times New Roman" w:hAnsi="Times New Roman" w:cs="Times New Roman"/>
          <w:sz w:val="28"/>
          <w:szCs w:val="28"/>
        </w:rPr>
      </w:pPr>
    </w:p>
    <w:p w14:paraId="45F3EF5E" w14:textId="3A32BCFE" w:rsidR="00985041" w:rsidRDefault="00985041" w:rsidP="006D20A6">
      <w:pPr>
        <w:spacing w:after="0" w:line="360" w:lineRule="auto"/>
        <w:jc w:val="both"/>
        <w:rPr>
          <w:rFonts w:ascii="Times New Roman" w:hAnsi="Times New Roman" w:cs="Times New Roman"/>
          <w:sz w:val="28"/>
          <w:szCs w:val="28"/>
        </w:rPr>
      </w:pPr>
    </w:p>
    <w:p w14:paraId="47893FEE" w14:textId="77665743" w:rsidR="00985041" w:rsidRDefault="00985041" w:rsidP="006D20A6">
      <w:pPr>
        <w:spacing w:after="0" w:line="360" w:lineRule="auto"/>
        <w:jc w:val="both"/>
        <w:rPr>
          <w:rFonts w:ascii="Times New Roman" w:hAnsi="Times New Roman" w:cs="Times New Roman"/>
          <w:sz w:val="28"/>
          <w:szCs w:val="28"/>
        </w:rPr>
      </w:pPr>
    </w:p>
    <w:p w14:paraId="54E44900" w14:textId="253C6A62" w:rsidR="00985041" w:rsidRPr="008B20F7" w:rsidRDefault="00985041" w:rsidP="00D06695">
      <w:pPr>
        <w:spacing w:before="240"/>
        <w:jc w:val="center"/>
        <w:rPr>
          <w:rFonts w:ascii="Mangal" w:hAnsi="Mangal" w:cs="Mangal"/>
          <w:b/>
        </w:rPr>
      </w:pPr>
      <w:proofErr w:type="spellStart"/>
      <w:r w:rsidRPr="008B20F7">
        <w:rPr>
          <w:rFonts w:ascii="Mangal" w:hAnsi="Mangal" w:cs="Mangal"/>
          <w:b/>
        </w:rPr>
        <w:t>मुआवजे</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बकाया</w:t>
      </w:r>
      <w:proofErr w:type="spellEnd"/>
      <w:r w:rsidRPr="008B20F7">
        <w:rPr>
          <w:rFonts w:ascii="Mangal" w:hAnsi="Mangal" w:cs="Mangal"/>
          <w:b/>
        </w:rPr>
        <w:t xml:space="preserve"> </w:t>
      </w:r>
      <w:proofErr w:type="spellStart"/>
      <w:r w:rsidRPr="008B20F7">
        <w:rPr>
          <w:rFonts w:ascii="Mangal" w:hAnsi="Mangal" w:cs="Mangal"/>
          <w:b/>
        </w:rPr>
        <w:t>राशि</w:t>
      </w:r>
      <w:proofErr w:type="spellEnd"/>
    </w:p>
    <w:p w14:paraId="54D1662E" w14:textId="77777777" w:rsidR="00985041" w:rsidRPr="008B20F7" w:rsidRDefault="00985041" w:rsidP="00985041">
      <w:pPr>
        <w:spacing w:before="240" w:after="0"/>
        <w:jc w:val="both"/>
        <w:rPr>
          <w:rFonts w:ascii="Mangal" w:hAnsi="Mangal" w:cs="Mangal"/>
          <w:b/>
        </w:rPr>
      </w:pPr>
      <w:r w:rsidRPr="008B20F7">
        <w:rPr>
          <w:rFonts w:ascii="Mangal" w:hAnsi="Mangal" w:cs="Mangal"/>
          <w:b/>
        </w:rPr>
        <w:t xml:space="preserve">71 </w:t>
      </w:r>
      <w:r w:rsidRPr="008B20F7">
        <w:rPr>
          <w:rFonts w:ascii="Mangal" w:hAnsi="Mangal" w:cs="Mangal"/>
          <w:b/>
        </w:rPr>
        <w:tab/>
      </w:r>
      <w:proofErr w:type="spellStart"/>
      <w:r w:rsidRPr="008B20F7">
        <w:rPr>
          <w:rFonts w:ascii="Mangal" w:hAnsi="Mangal" w:cs="Mangal"/>
          <w:b/>
        </w:rPr>
        <w:t>श्री</w:t>
      </w:r>
      <w:proofErr w:type="spellEnd"/>
      <w:r w:rsidRPr="008B20F7">
        <w:rPr>
          <w:rFonts w:ascii="Mangal" w:hAnsi="Mangal" w:cs="Mangal"/>
          <w:b/>
        </w:rPr>
        <w:t xml:space="preserve"> </w:t>
      </w:r>
      <w:proofErr w:type="spellStart"/>
      <w:r w:rsidRPr="008B20F7">
        <w:rPr>
          <w:rFonts w:ascii="Mangal" w:hAnsi="Mangal" w:cs="Mangal"/>
          <w:b/>
        </w:rPr>
        <w:t>अभय</w:t>
      </w:r>
      <w:proofErr w:type="spellEnd"/>
      <w:r w:rsidRPr="008B20F7">
        <w:rPr>
          <w:rFonts w:ascii="Mangal" w:hAnsi="Mangal" w:cs="Mangal"/>
          <w:b/>
        </w:rPr>
        <w:t xml:space="preserve"> </w:t>
      </w:r>
      <w:proofErr w:type="spellStart"/>
      <w:r w:rsidRPr="008B20F7">
        <w:rPr>
          <w:rFonts w:ascii="Mangal" w:hAnsi="Mangal" w:cs="Mangal"/>
          <w:b/>
        </w:rPr>
        <w:t>सिंह</w:t>
      </w:r>
      <w:proofErr w:type="spellEnd"/>
      <w:r w:rsidRPr="008B20F7">
        <w:rPr>
          <w:rFonts w:ascii="Mangal" w:hAnsi="Mangal" w:cs="Mangal"/>
          <w:b/>
        </w:rPr>
        <w:t xml:space="preserve"> </w:t>
      </w:r>
      <w:proofErr w:type="spellStart"/>
      <w:r w:rsidRPr="008B20F7">
        <w:rPr>
          <w:rFonts w:ascii="Mangal" w:hAnsi="Mangal" w:cs="Mangal"/>
          <w:b/>
        </w:rPr>
        <w:t>चैटाला</w:t>
      </w:r>
      <w:proofErr w:type="spellEnd"/>
      <w:r w:rsidRPr="008B20F7">
        <w:rPr>
          <w:rFonts w:ascii="Mangal" w:hAnsi="Mangal" w:cs="Mangal"/>
          <w:b/>
        </w:rPr>
        <w:t xml:space="preserve"> (</w:t>
      </w:r>
      <w:proofErr w:type="spellStart"/>
      <w:r w:rsidRPr="008B20F7">
        <w:rPr>
          <w:rFonts w:ascii="Mangal" w:hAnsi="Mangal" w:cs="Mangal"/>
          <w:b/>
        </w:rPr>
        <w:t>ऐलनाबाद</w:t>
      </w:r>
      <w:proofErr w:type="spellEnd"/>
      <w:r w:rsidRPr="008B20F7">
        <w:rPr>
          <w:rFonts w:ascii="Mangal" w:hAnsi="Mangal" w:cs="Mangal"/>
          <w:b/>
        </w:rPr>
        <w:t>):</w:t>
      </w:r>
    </w:p>
    <w:p w14:paraId="0049E31C" w14:textId="3D40EF46" w:rsidR="00985041" w:rsidRPr="008B20F7" w:rsidRDefault="00985041" w:rsidP="00985041">
      <w:pPr>
        <w:spacing w:before="240" w:after="0"/>
        <w:jc w:val="both"/>
        <w:rPr>
          <w:rFonts w:ascii="Mangal" w:hAnsi="Mangal" w:cs="Mangal"/>
          <w:b/>
        </w:rPr>
      </w:pPr>
      <w:r w:rsidRPr="008B20F7">
        <w:rPr>
          <w:rFonts w:ascii="Mangal" w:hAnsi="Mangal" w:cs="Mangal"/>
          <w:b/>
        </w:rPr>
        <w:tab/>
      </w:r>
      <w:proofErr w:type="spellStart"/>
      <w:r w:rsidRPr="008B20F7">
        <w:rPr>
          <w:rFonts w:ascii="Mangal" w:hAnsi="Mangal" w:cs="Mangal"/>
          <w:b/>
        </w:rPr>
        <w:t>कृषि</w:t>
      </w:r>
      <w:proofErr w:type="spellEnd"/>
      <w:r w:rsidRPr="008B20F7">
        <w:rPr>
          <w:rFonts w:ascii="Mangal" w:hAnsi="Mangal" w:cs="Mangal"/>
          <w:b/>
        </w:rPr>
        <w:t xml:space="preserve"> </w:t>
      </w:r>
      <w:proofErr w:type="spellStart"/>
      <w:r w:rsidRPr="008B20F7">
        <w:rPr>
          <w:rFonts w:ascii="Mangal" w:hAnsi="Mangal" w:cs="Mangal"/>
          <w:b/>
        </w:rPr>
        <w:t>एवं</w:t>
      </w:r>
      <w:proofErr w:type="spellEnd"/>
      <w:r w:rsidRPr="008B20F7">
        <w:rPr>
          <w:rFonts w:ascii="Mangal" w:hAnsi="Mangal" w:cs="Mangal"/>
          <w:b/>
        </w:rPr>
        <w:t xml:space="preserve"> </w:t>
      </w:r>
      <w:proofErr w:type="spellStart"/>
      <w:r w:rsidRPr="008B20F7">
        <w:rPr>
          <w:rFonts w:ascii="Mangal" w:hAnsi="Mangal" w:cs="Mangal"/>
          <w:b/>
        </w:rPr>
        <w:t>किसान</w:t>
      </w:r>
      <w:proofErr w:type="spellEnd"/>
      <w:r w:rsidRPr="008B20F7">
        <w:rPr>
          <w:rFonts w:ascii="Mangal" w:hAnsi="Mangal" w:cs="Mangal"/>
          <w:b/>
        </w:rPr>
        <w:t xml:space="preserve"> </w:t>
      </w:r>
      <w:proofErr w:type="spellStart"/>
      <w:r w:rsidRPr="008B20F7">
        <w:rPr>
          <w:rFonts w:ascii="Mangal" w:hAnsi="Mangal" w:cs="Mangal"/>
          <w:b/>
        </w:rPr>
        <w:t>कल्याण</w:t>
      </w:r>
      <w:proofErr w:type="spellEnd"/>
      <w:r w:rsidRPr="008B20F7">
        <w:rPr>
          <w:rFonts w:ascii="Mangal" w:hAnsi="Mangal" w:cs="Mangal"/>
          <w:b/>
        </w:rPr>
        <w:t xml:space="preserve"> </w:t>
      </w:r>
      <w:proofErr w:type="spellStart"/>
      <w:r w:rsidRPr="008B20F7">
        <w:rPr>
          <w:rFonts w:ascii="Mangal" w:hAnsi="Mangal" w:cs="Mangal"/>
          <w:b/>
        </w:rPr>
        <w:t>मंत्री</w:t>
      </w:r>
      <w:proofErr w:type="spellEnd"/>
      <w:r w:rsidRPr="008B20F7">
        <w:rPr>
          <w:rFonts w:ascii="Mangal" w:hAnsi="Mangal" w:cs="Mangal"/>
          <w:b/>
        </w:rPr>
        <w:t xml:space="preserve"> </w:t>
      </w:r>
      <w:proofErr w:type="spellStart"/>
      <w:r w:rsidRPr="008B20F7">
        <w:rPr>
          <w:rFonts w:ascii="Mangal" w:hAnsi="Mangal" w:cs="Mangal"/>
          <w:b/>
        </w:rPr>
        <w:t>कृपया</w:t>
      </w:r>
      <w:proofErr w:type="spellEnd"/>
      <w:r w:rsidRPr="008B20F7">
        <w:rPr>
          <w:rFonts w:ascii="Mangal" w:hAnsi="Mangal" w:cs="Mangal"/>
          <w:b/>
        </w:rPr>
        <w:t xml:space="preserve"> </w:t>
      </w:r>
      <w:proofErr w:type="spellStart"/>
      <w:r w:rsidRPr="008B20F7">
        <w:rPr>
          <w:rFonts w:ascii="Mangal" w:hAnsi="Mangal" w:cs="Mangal"/>
          <w:b/>
        </w:rPr>
        <w:t>बताएंगे</w:t>
      </w:r>
      <w:proofErr w:type="spellEnd"/>
      <w:r w:rsidRPr="008B20F7">
        <w:rPr>
          <w:rFonts w:ascii="Mangal" w:hAnsi="Mangal" w:cs="Mangal"/>
          <w:b/>
        </w:rPr>
        <w:t>-</w:t>
      </w:r>
    </w:p>
    <w:p w14:paraId="0F9B88F3" w14:textId="46459E6D" w:rsidR="002046F5" w:rsidRDefault="00985041" w:rsidP="00FC0623">
      <w:pPr>
        <w:spacing w:before="240" w:after="0"/>
        <w:ind w:left="720"/>
        <w:jc w:val="both"/>
        <w:rPr>
          <w:rFonts w:ascii="Mangal" w:hAnsi="Mangal" w:cs="Mangal"/>
          <w:b/>
        </w:rPr>
      </w:pPr>
      <w:r w:rsidRPr="008B20F7">
        <w:rPr>
          <w:rFonts w:ascii="Mangal" w:hAnsi="Mangal" w:cs="Mangal"/>
          <w:b/>
        </w:rPr>
        <w:t xml:space="preserve">(क) </w:t>
      </w:r>
      <w:r w:rsidR="002046F5">
        <w:rPr>
          <w:rFonts w:ascii="Mangal" w:hAnsi="Mangal" w:cs="Mangal"/>
          <w:b/>
        </w:rPr>
        <w:tab/>
      </w:r>
      <w:proofErr w:type="spellStart"/>
      <w:r w:rsidRPr="008B20F7">
        <w:rPr>
          <w:rFonts w:ascii="Mangal" w:hAnsi="Mangal" w:cs="Mangal"/>
          <w:b/>
        </w:rPr>
        <w:t>गत</w:t>
      </w:r>
      <w:proofErr w:type="spellEnd"/>
      <w:r w:rsidRPr="008B20F7">
        <w:rPr>
          <w:rFonts w:ascii="Mangal" w:hAnsi="Mangal" w:cs="Mangal"/>
          <w:b/>
        </w:rPr>
        <w:t xml:space="preserve"> </w:t>
      </w:r>
      <w:proofErr w:type="spellStart"/>
      <w:r w:rsidRPr="008B20F7">
        <w:rPr>
          <w:rFonts w:ascii="Mangal" w:hAnsi="Mangal" w:cs="Mangal"/>
          <w:b/>
        </w:rPr>
        <w:t>तीन</w:t>
      </w:r>
      <w:proofErr w:type="spellEnd"/>
      <w:r w:rsidRPr="008B20F7">
        <w:rPr>
          <w:rFonts w:ascii="Mangal" w:hAnsi="Mangal" w:cs="Mangal"/>
          <w:b/>
        </w:rPr>
        <w:t xml:space="preserve"> </w:t>
      </w:r>
      <w:proofErr w:type="spellStart"/>
      <w:r w:rsidRPr="008B20F7">
        <w:rPr>
          <w:rFonts w:ascii="Mangal" w:hAnsi="Mangal" w:cs="Mangal"/>
          <w:b/>
        </w:rPr>
        <w:t>वर्षों</w:t>
      </w:r>
      <w:proofErr w:type="spellEnd"/>
      <w:r w:rsidRPr="008B20F7">
        <w:rPr>
          <w:rFonts w:ascii="Mangal" w:hAnsi="Mangal" w:cs="Mangal"/>
          <w:b/>
        </w:rPr>
        <w:t xml:space="preserve"> (2020-21 </w:t>
      </w:r>
      <w:proofErr w:type="spellStart"/>
      <w:r w:rsidRPr="008B20F7">
        <w:rPr>
          <w:rFonts w:ascii="Mangal" w:hAnsi="Mangal" w:cs="Mangal"/>
          <w:b/>
        </w:rPr>
        <w:t>से</w:t>
      </w:r>
      <w:proofErr w:type="spellEnd"/>
      <w:r w:rsidRPr="008B20F7">
        <w:rPr>
          <w:rFonts w:ascii="Mangal" w:hAnsi="Mangal" w:cs="Mangal"/>
          <w:b/>
        </w:rPr>
        <w:t xml:space="preserve"> 2022-23) </w:t>
      </w:r>
      <w:proofErr w:type="spellStart"/>
      <w:r w:rsidRPr="008B20F7">
        <w:rPr>
          <w:rFonts w:ascii="Mangal" w:hAnsi="Mangal" w:cs="Mangal"/>
          <w:b/>
        </w:rPr>
        <w:t>में</w:t>
      </w:r>
      <w:proofErr w:type="spellEnd"/>
      <w:r w:rsidRPr="008B20F7">
        <w:rPr>
          <w:rFonts w:ascii="Mangal" w:hAnsi="Mangal" w:cs="Mangal"/>
          <w:b/>
        </w:rPr>
        <w:t xml:space="preserve"> </w:t>
      </w:r>
      <w:proofErr w:type="spellStart"/>
      <w:r w:rsidRPr="008B20F7">
        <w:rPr>
          <w:rFonts w:ascii="Mangal" w:hAnsi="Mangal" w:cs="Mangal"/>
          <w:b/>
        </w:rPr>
        <w:t>फसल</w:t>
      </w:r>
      <w:proofErr w:type="spellEnd"/>
      <w:r w:rsidRPr="008B20F7">
        <w:rPr>
          <w:rFonts w:ascii="Mangal" w:hAnsi="Mangal" w:cs="Mangal"/>
          <w:b/>
        </w:rPr>
        <w:t xml:space="preserve"> </w:t>
      </w:r>
      <w:proofErr w:type="spellStart"/>
      <w:r w:rsidRPr="008B20F7">
        <w:rPr>
          <w:rFonts w:ascii="Mangal" w:hAnsi="Mangal" w:cs="Mangal"/>
          <w:b/>
        </w:rPr>
        <w:t>बीमा</w:t>
      </w:r>
      <w:proofErr w:type="spellEnd"/>
      <w:r w:rsidRPr="008B20F7">
        <w:rPr>
          <w:rFonts w:ascii="Mangal" w:hAnsi="Mangal" w:cs="Mangal"/>
          <w:b/>
        </w:rPr>
        <w:t xml:space="preserve"> </w:t>
      </w:r>
      <w:proofErr w:type="spellStart"/>
      <w:r w:rsidRPr="008B20F7">
        <w:rPr>
          <w:rFonts w:ascii="Mangal" w:hAnsi="Mangal" w:cs="Mangal"/>
          <w:b/>
        </w:rPr>
        <w:t>योजना</w:t>
      </w:r>
      <w:proofErr w:type="spellEnd"/>
      <w:r w:rsidRPr="008B20F7">
        <w:rPr>
          <w:rFonts w:ascii="Mangal" w:hAnsi="Mangal" w:cs="Mangal"/>
          <w:b/>
        </w:rPr>
        <w:t xml:space="preserve"> </w:t>
      </w:r>
      <w:proofErr w:type="spellStart"/>
      <w:r w:rsidRPr="008B20F7">
        <w:rPr>
          <w:rFonts w:ascii="Mangal" w:hAnsi="Mangal" w:cs="Mangal"/>
          <w:b/>
        </w:rPr>
        <w:t>से</w:t>
      </w:r>
      <w:proofErr w:type="spellEnd"/>
      <w:r w:rsidRPr="008B20F7">
        <w:rPr>
          <w:rFonts w:ascii="Mangal" w:hAnsi="Mangal" w:cs="Mangal"/>
          <w:b/>
        </w:rPr>
        <w:t xml:space="preserve"> </w:t>
      </w:r>
      <w:proofErr w:type="spellStart"/>
      <w:r w:rsidRPr="008B20F7">
        <w:rPr>
          <w:rFonts w:ascii="Mangal" w:hAnsi="Mangal" w:cs="Mangal"/>
          <w:b/>
        </w:rPr>
        <w:t>संबंधित</w:t>
      </w:r>
      <w:proofErr w:type="spellEnd"/>
      <w:r w:rsidRPr="008B20F7">
        <w:rPr>
          <w:rFonts w:ascii="Mangal" w:hAnsi="Mangal" w:cs="Mangal"/>
          <w:b/>
        </w:rPr>
        <w:t xml:space="preserve"> </w:t>
      </w:r>
      <w:proofErr w:type="spellStart"/>
      <w:r w:rsidRPr="008B20F7">
        <w:rPr>
          <w:rFonts w:ascii="Mangal" w:hAnsi="Mangal" w:cs="Mangal"/>
          <w:b/>
        </w:rPr>
        <w:t>बीमा</w:t>
      </w:r>
      <w:proofErr w:type="spellEnd"/>
      <w:r w:rsidRPr="008B20F7">
        <w:rPr>
          <w:rFonts w:ascii="Mangal" w:hAnsi="Mangal" w:cs="Mangal"/>
          <w:b/>
        </w:rPr>
        <w:t xml:space="preserve"> </w:t>
      </w:r>
      <w:proofErr w:type="spellStart"/>
      <w:r w:rsidRPr="008B20F7">
        <w:rPr>
          <w:rFonts w:ascii="Mangal" w:hAnsi="Mangal" w:cs="Mangal"/>
          <w:b/>
        </w:rPr>
        <w:t>कम्पनियों</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ओर</w:t>
      </w:r>
      <w:proofErr w:type="spellEnd"/>
      <w:r w:rsidRPr="008B20F7">
        <w:rPr>
          <w:rFonts w:ascii="Mangal" w:hAnsi="Mangal" w:cs="Mangal"/>
          <w:b/>
        </w:rPr>
        <w:t xml:space="preserve"> </w:t>
      </w:r>
      <w:proofErr w:type="spellStart"/>
      <w:r w:rsidRPr="008B20F7">
        <w:rPr>
          <w:rFonts w:ascii="Mangal" w:hAnsi="Mangal" w:cs="Mangal"/>
          <w:b/>
        </w:rPr>
        <w:t>से</w:t>
      </w:r>
      <w:proofErr w:type="spellEnd"/>
      <w:r w:rsidRPr="008B20F7">
        <w:rPr>
          <w:rFonts w:ascii="Mangal" w:hAnsi="Mangal" w:cs="Mangal"/>
          <w:b/>
        </w:rPr>
        <w:t xml:space="preserve"> </w:t>
      </w:r>
      <w:proofErr w:type="spellStart"/>
      <w:r w:rsidRPr="008B20F7">
        <w:rPr>
          <w:rFonts w:ascii="Mangal" w:hAnsi="Mangal" w:cs="Mangal"/>
          <w:b/>
        </w:rPr>
        <w:t>किसानों</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खराब</w:t>
      </w:r>
      <w:proofErr w:type="spellEnd"/>
      <w:r w:rsidRPr="008B20F7">
        <w:rPr>
          <w:rFonts w:ascii="Mangal" w:hAnsi="Mangal" w:cs="Mangal"/>
          <w:b/>
        </w:rPr>
        <w:t xml:space="preserve"> </w:t>
      </w:r>
      <w:proofErr w:type="spellStart"/>
      <w:r w:rsidRPr="008B20F7">
        <w:rPr>
          <w:rFonts w:ascii="Mangal" w:hAnsi="Mangal" w:cs="Mangal"/>
          <w:b/>
        </w:rPr>
        <w:t>फसलों</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नुकसान</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लिए</w:t>
      </w:r>
      <w:proofErr w:type="spellEnd"/>
      <w:r w:rsidRPr="008B20F7">
        <w:rPr>
          <w:rFonts w:ascii="Mangal" w:hAnsi="Mangal" w:cs="Mangal"/>
          <w:b/>
        </w:rPr>
        <w:t xml:space="preserve"> </w:t>
      </w:r>
      <w:proofErr w:type="spellStart"/>
      <w:r w:rsidRPr="008B20F7">
        <w:rPr>
          <w:rFonts w:ascii="Mangal" w:hAnsi="Mangal" w:cs="Mangal"/>
          <w:b/>
        </w:rPr>
        <w:t>मुआवजे</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कुल</w:t>
      </w:r>
      <w:proofErr w:type="spellEnd"/>
      <w:r w:rsidRPr="008B20F7">
        <w:rPr>
          <w:rFonts w:ascii="Mangal" w:hAnsi="Mangal" w:cs="Mangal"/>
          <w:b/>
        </w:rPr>
        <w:t xml:space="preserve"> </w:t>
      </w:r>
      <w:proofErr w:type="spellStart"/>
      <w:r w:rsidRPr="008B20F7">
        <w:rPr>
          <w:rFonts w:ascii="Mangal" w:hAnsi="Mangal" w:cs="Mangal"/>
          <w:b/>
        </w:rPr>
        <w:t>कितनी</w:t>
      </w:r>
      <w:proofErr w:type="spellEnd"/>
      <w:r w:rsidRPr="008B20F7">
        <w:rPr>
          <w:rFonts w:ascii="Mangal" w:hAnsi="Mangal" w:cs="Mangal"/>
          <w:b/>
        </w:rPr>
        <w:t xml:space="preserve"> </w:t>
      </w:r>
      <w:proofErr w:type="spellStart"/>
      <w:r w:rsidRPr="008B20F7">
        <w:rPr>
          <w:rFonts w:ascii="Mangal" w:hAnsi="Mangal" w:cs="Mangal"/>
          <w:b/>
        </w:rPr>
        <w:t>राशि</w:t>
      </w:r>
      <w:proofErr w:type="spellEnd"/>
      <w:r w:rsidRPr="008B20F7">
        <w:rPr>
          <w:rFonts w:ascii="Mangal" w:hAnsi="Mangal" w:cs="Mangal"/>
          <w:b/>
        </w:rPr>
        <w:t xml:space="preserve"> </w:t>
      </w:r>
      <w:proofErr w:type="spellStart"/>
      <w:r w:rsidRPr="008B20F7">
        <w:rPr>
          <w:rFonts w:ascii="Mangal" w:hAnsi="Mangal" w:cs="Mangal"/>
          <w:b/>
        </w:rPr>
        <w:t>वर्ष-वार</w:t>
      </w:r>
      <w:proofErr w:type="spellEnd"/>
      <w:r w:rsidRPr="008B20F7">
        <w:rPr>
          <w:rFonts w:ascii="Mangal" w:hAnsi="Mangal" w:cs="Mangal"/>
          <w:b/>
        </w:rPr>
        <w:t xml:space="preserve"> </w:t>
      </w:r>
      <w:proofErr w:type="spellStart"/>
      <w:r w:rsidRPr="008B20F7">
        <w:rPr>
          <w:rFonts w:ascii="Mangal" w:hAnsi="Mangal" w:cs="Mangal"/>
          <w:b/>
        </w:rPr>
        <w:t>तथा</w:t>
      </w:r>
      <w:proofErr w:type="spellEnd"/>
      <w:r w:rsidRPr="008B20F7">
        <w:rPr>
          <w:rFonts w:ascii="Mangal" w:hAnsi="Mangal" w:cs="Mangal"/>
          <w:b/>
        </w:rPr>
        <w:t xml:space="preserve"> </w:t>
      </w:r>
      <w:proofErr w:type="spellStart"/>
      <w:r w:rsidRPr="008B20F7">
        <w:rPr>
          <w:rFonts w:ascii="Mangal" w:hAnsi="Mangal" w:cs="Mangal"/>
          <w:b/>
        </w:rPr>
        <w:t>जिलावार</w:t>
      </w:r>
      <w:proofErr w:type="spellEnd"/>
      <w:r w:rsidR="002046F5">
        <w:rPr>
          <w:rFonts w:ascii="Mangal" w:hAnsi="Mangal" w:cs="Mangal"/>
          <w:b/>
        </w:rPr>
        <w:t xml:space="preserve"> </w:t>
      </w:r>
      <w:proofErr w:type="spellStart"/>
      <w:r w:rsidRPr="008B20F7">
        <w:rPr>
          <w:rFonts w:ascii="Mangal" w:hAnsi="Mangal" w:cs="Mangal"/>
          <w:b/>
        </w:rPr>
        <w:t>बकाया</w:t>
      </w:r>
      <w:proofErr w:type="spellEnd"/>
      <w:r w:rsidRPr="008B20F7">
        <w:rPr>
          <w:rFonts w:ascii="Mangal" w:hAnsi="Mangal" w:cs="Mangal"/>
          <w:b/>
        </w:rPr>
        <w:t xml:space="preserve"> </w:t>
      </w:r>
      <w:proofErr w:type="spellStart"/>
      <w:r w:rsidRPr="008B20F7">
        <w:rPr>
          <w:rFonts w:ascii="Mangal" w:hAnsi="Mangal" w:cs="Mangal"/>
          <w:b/>
        </w:rPr>
        <w:t>है</w:t>
      </w:r>
      <w:proofErr w:type="spellEnd"/>
      <w:r w:rsidR="00F15C9A" w:rsidRPr="00EC73FF">
        <w:rPr>
          <w:rFonts w:ascii="Times New Roman" w:hAnsi="Times New Roman" w:cs="Times New Roman"/>
          <w:sz w:val="28"/>
          <w:szCs w:val="28"/>
        </w:rPr>
        <w:t>;</w:t>
      </w:r>
    </w:p>
    <w:p w14:paraId="12C7C1AD" w14:textId="48DB051C" w:rsidR="00985041" w:rsidRPr="008B20F7" w:rsidRDefault="00985041" w:rsidP="00FC0623">
      <w:pPr>
        <w:spacing w:before="240" w:after="0"/>
        <w:ind w:left="720"/>
        <w:jc w:val="both"/>
        <w:rPr>
          <w:rFonts w:ascii="Mangal" w:hAnsi="Mangal" w:cs="Mangal"/>
          <w:b/>
        </w:rPr>
      </w:pPr>
      <w:r w:rsidRPr="008B20F7">
        <w:rPr>
          <w:rFonts w:ascii="Mangal" w:hAnsi="Mangal" w:cs="Mangal"/>
          <w:b/>
        </w:rPr>
        <w:t xml:space="preserve">(ख) </w:t>
      </w:r>
      <w:r w:rsidR="002046F5">
        <w:rPr>
          <w:rFonts w:ascii="Mangal" w:hAnsi="Mangal" w:cs="Mangal"/>
          <w:b/>
        </w:rPr>
        <w:tab/>
      </w:r>
      <w:proofErr w:type="spellStart"/>
      <w:r w:rsidRPr="008B20F7">
        <w:rPr>
          <w:rFonts w:ascii="Mangal" w:hAnsi="Mangal" w:cs="Mangal"/>
          <w:b/>
        </w:rPr>
        <w:t>ऊपर</w:t>
      </w:r>
      <w:proofErr w:type="spellEnd"/>
      <w:r w:rsidRPr="008B20F7">
        <w:rPr>
          <w:rFonts w:ascii="Mangal" w:hAnsi="Mangal" w:cs="Mangal"/>
          <w:b/>
        </w:rPr>
        <w:t xml:space="preserve"> ’क’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अनुसार</w:t>
      </w:r>
      <w:proofErr w:type="spellEnd"/>
      <w:r w:rsidRPr="008B20F7">
        <w:rPr>
          <w:rFonts w:ascii="Mangal" w:hAnsi="Mangal" w:cs="Mangal"/>
          <w:b/>
        </w:rPr>
        <w:t xml:space="preserve"> </w:t>
      </w:r>
      <w:proofErr w:type="spellStart"/>
      <w:r w:rsidRPr="008B20F7">
        <w:rPr>
          <w:rFonts w:ascii="Mangal" w:hAnsi="Mangal" w:cs="Mangal"/>
          <w:b/>
        </w:rPr>
        <w:t>बकाया</w:t>
      </w:r>
      <w:proofErr w:type="spellEnd"/>
      <w:r w:rsidRPr="008B20F7">
        <w:rPr>
          <w:rFonts w:ascii="Mangal" w:hAnsi="Mangal" w:cs="Mangal"/>
          <w:b/>
        </w:rPr>
        <w:t xml:space="preserve"> </w:t>
      </w:r>
      <w:proofErr w:type="spellStart"/>
      <w:r w:rsidRPr="008B20F7">
        <w:rPr>
          <w:rFonts w:ascii="Mangal" w:hAnsi="Mangal" w:cs="Mangal"/>
          <w:b/>
        </w:rPr>
        <w:t>राशि</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भुगतान</w:t>
      </w:r>
      <w:proofErr w:type="spellEnd"/>
      <w:r w:rsidRPr="008B20F7">
        <w:rPr>
          <w:rFonts w:ascii="Mangal" w:hAnsi="Mangal" w:cs="Mangal"/>
          <w:b/>
        </w:rPr>
        <w:t xml:space="preserve"> </w:t>
      </w:r>
      <w:proofErr w:type="spellStart"/>
      <w:r w:rsidRPr="008B20F7">
        <w:rPr>
          <w:rFonts w:ascii="Mangal" w:hAnsi="Mangal" w:cs="Mangal"/>
          <w:b/>
        </w:rPr>
        <w:t>करने</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लिए</w:t>
      </w:r>
      <w:proofErr w:type="spellEnd"/>
      <w:r w:rsidRPr="008B20F7">
        <w:rPr>
          <w:rFonts w:ascii="Mangal" w:hAnsi="Mangal" w:cs="Mangal"/>
          <w:b/>
        </w:rPr>
        <w:t xml:space="preserve"> </w:t>
      </w:r>
      <w:proofErr w:type="spellStart"/>
      <w:r w:rsidRPr="008B20F7">
        <w:rPr>
          <w:rFonts w:ascii="Mangal" w:hAnsi="Mangal" w:cs="Mangal"/>
          <w:b/>
        </w:rPr>
        <w:t>सरकार</w:t>
      </w:r>
      <w:proofErr w:type="spellEnd"/>
      <w:r w:rsidRPr="008B20F7">
        <w:rPr>
          <w:rFonts w:ascii="Mangal" w:hAnsi="Mangal" w:cs="Mangal"/>
          <w:b/>
        </w:rPr>
        <w:t xml:space="preserve"> </w:t>
      </w:r>
      <w:proofErr w:type="spellStart"/>
      <w:r w:rsidRPr="008B20F7">
        <w:rPr>
          <w:rFonts w:ascii="Mangal" w:hAnsi="Mangal" w:cs="Mangal"/>
          <w:b/>
        </w:rPr>
        <w:t>द्वारा</w:t>
      </w:r>
      <w:proofErr w:type="spellEnd"/>
      <w:r w:rsidRPr="008B20F7">
        <w:rPr>
          <w:rFonts w:ascii="Mangal" w:hAnsi="Mangal" w:cs="Mangal"/>
          <w:b/>
        </w:rPr>
        <w:t xml:space="preserve"> </w:t>
      </w:r>
      <w:proofErr w:type="spellStart"/>
      <w:r w:rsidRPr="008B20F7">
        <w:rPr>
          <w:rFonts w:ascii="Mangal" w:hAnsi="Mangal" w:cs="Mangal"/>
          <w:b/>
        </w:rPr>
        <w:t>क्या</w:t>
      </w:r>
      <w:proofErr w:type="spellEnd"/>
      <w:r w:rsidRPr="008B20F7">
        <w:rPr>
          <w:rFonts w:ascii="Mangal" w:hAnsi="Mangal" w:cs="Mangal"/>
          <w:b/>
        </w:rPr>
        <w:t xml:space="preserve"> </w:t>
      </w:r>
      <w:proofErr w:type="spellStart"/>
      <w:r w:rsidRPr="008B20F7">
        <w:rPr>
          <w:rFonts w:ascii="Mangal" w:hAnsi="Mangal" w:cs="Mangal"/>
          <w:b/>
        </w:rPr>
        <w:t>पग</w:t>
      </w:r>
      <w:proofErr w:type="spellEnd"/>
      <w:r w:rsidRPr="008B20F7">
        <w:rPr>
          <w:rFonts w:ascii="Mangal" w:hAnsi="Mangal" w:cs="Mangal"/>
          <w:b/>
        </w:rPr>
        <w:t xml:space="preserve"> </w:t>
      </w:r>
      <w:proofErr w:type="spellStart"/>
      <w:r w:rsidRPr="008B20F7">
        <w:rPr>
          <w:rFonts w:ascii="Mangal" w:hAnsi="Mangal" w:cs="Mangal"/>
          <w:b/>
        </w:rPr>
        <w:t>उठाए</w:t>
      </w:r>
      <w:proofErr w:type="spellEnd"/>
      <w:r w:rsidRPr="008B20F7">
        <w:rPr>
          <w:rFonts w:ascii="Mangal" w:hAnsi="Mangal" w:cs="Mangal"/>
          <w:b/>
        </w:rPr>
        <w:t xml:space="preserve"> </w:t>
      </w:r>
      <w:proofErr w:type="spellStart"/>
      <w:r w:rsidRPr="008B20F7">
        <w:rPr>
          <w:rFonts w:ascii="Mangal" w:hAnsi="Mangal" w:cs="Mangal"/>
          <w:b/>
        </w:rPr>
        <w:t>गए</w:t>
      </w:r>
      <w:proofErr w:type="spellEnd"/>
      <w:r w:rsidRPr="008B20F7">
        <w:rPr>
          <w:rFonts w:ascii="Mangal" w:hAnsi="Mangal" w:cs="Mangal"/>
          <w:b/>
        </w:rPr>
        <w:t xml:space="preserve"> </w:t>
      </w:r>
      <w:proofErr w:type="spellStart"/>
      <w:r w:rsidRPr="008B20F7">
        <w:rPr>
          <w:rFonts w:ascii="Mangal" w:hAnsi="Mangal" w:cs="Mangal"/>
          <w:b/>
        </w:rPr>
        <w:t>हैं</w:t>
      </w:r>
      <w:proofErr w:type="spellEnd"/>
      <w:r w:rsidRPr="008B20F7">
        <w:rPr>
          <w:rFonts w:ascii="Mangal" w:hAnsi="Mangal" w:cs="Mangal"/>
          <w:b/>
        </w:rPr>
        <w:t xml:space="preserve"> </w:t>
      </w:r>
      <w:proofErr w:type="spellStart"/>
      <w:r w:rsidRPr="008B20F7">
        <w:rPr>
          <w:rFonts w:ascii="Mangal" w:hAnsi="Mangal" w:cs="Mangal"/>
          <w:b/>
        </w:rPr>
        <w:t>तथा</w:t>
      </w:r>
      <w:proofErr w:type="spellEnd"/>
      <w:r w:rsidRPr="008B20F7">
        <w:rPr>
          <w:rFonts w:ascii="Mangal" w:hAnsi="Mangal" w:cs="Mangal"/>
          <w:b/>
        </w:rPr>
        <w:t xml:space="preserve"> </w:t>
      </w:r>
      <w:proofErr w:type="spellStart"/>
      <w:r w:rsidRPr="008B20F7">
        <w:rPr>
          <w:rFonts w:ascii="Mangal" w:hAnsi="Mangal" w:cs="Mangal"/>
          <w:b/>
        </w:rPr>
        <w:t>भुगतान</w:t>
      </w:r>
      <w:proofErr w:type="spellEnd"/>
      <w:r w:rsidRPr="008B20F7">
        <w:rPr>
          <w:rFonts w:ascii="Mangal" w:hAnsi="Mangal" w:cs="Mangal"/>
          <w:b/>
        </w:rPr>
        <w:t xml:space="preserve"> न </w:t>
      </w:r>
      <w:proofErr w:type="spellStart"/>
      <w:r w:rsidRPr="008B20F7">
        <w:rPr>
          <w:rFonts w:ascii="Mangal" w:hAnsi="Mangal" w:cs="Mangal"/>
          <w:b/>
        </w:rPr>
        <w:t>देने</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स्थिति</w:t>
      </w:r>
      <w:proofErr w:type="spellEnd"/>
      <w:r w:rsidRPr="008B20F7">
        <w:rPr>
          <w:rFonts w:ascii="Mangal" w:hAnsi="Mangal" w:cs="Mangal"/>
          <w:b/>
        </w:rPr>
        <w:t xml:space="preserve"> </w:t>
      </w:r>
      <w:proofErr w:type="spellStart"/>
      <w:r w:rsidRPr="008B20F7">
        <w:rPr>
          <w:rFonts w:ascii="Mangal" w:hAnsi="Mangal" w:cs="Mangal"/>
          <w:b/>
        </w:rPr>
        <w:t>में</w:t>
      </w:r>
      <w:proofErr w:type="spellEnd"/>
      <w:r w:rsidRPr="008B20F7">
        <w:rPr>
          <w:rFonts w:ascii="Mangal" w:hAnsi="Mangal" w:cs="Mangal"/>
          <w:b/>
        </w:rPr>
        <w:t xml:space="preserve"> </w:t>
      </w:r>
      <w:proofErr w:type="spellStart"/>
      <w:r w:rsidRPr="008B20F7">
        <w:rPr>
          <w:rFonts w:ascii="Mangal" w:hAnsi="Mangal" w:cs="Mangal"/>
          <w:b/>
        </w:rPr>
        <w:t>दोषी</w:t>
      </w:r>
      <w:proofErr w:type="spellEnd"/>
      <w:r w:rsidRPr="008B20F7">
        <w:rPr>
          <w:rFonts w:ascii="Mangal" w:hAnsi="Mangal" w:cs="Mangal"/>
          <w:b/>
        </w:rPr>
        <w:t xml:space="preserve"> </w:t>
      </w:r>
      <w:proofErr w:type="spellStart"/>
      <w:r w:rsidRPr="008B20F7">
        <w:rPr>
          <w:rFonts w:ascii="Mangal" w:hAnsi="Mangal" w:cs="Mangal"/>
          <w:b/>
        </w:rPr>
        <w:t>कम्पनी</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विरूद्ध</w:t>
      </w:r>
      <w:proofErr w:type="spellEnd"/>
      <w:r w:rsidRPr="008B20F7">
        <w:rPr>
          <w:rFonts w:ascii="Mangal" w:hAnsi="Mangal" w:cs="Mangal"/>
          <w:b/>
        </w:rPr>
        <w:t xml:space="preserve"> </w:t>
      </w:r>
      <w:proofErr w:type="spellStart"/>
      <w:r w:rsidRPr="008B20F7">
        <w:rPr>
          <w:rFonts w:ascii="Mangal" w:hAnsi="Mangal" w:cs="Mangal"/>
          <w:b/>
        </w:rPr>
        <w:t>क्या</w:t>
      </w:r>
      <w:proofErr w:type="spellEnd"/>
      <w:r w:rsidRPr="008B20F7">
        <w:rPr>
          <w:rFonts w:ascii="Mangal" w:hAnsi="Mangal" w:cs="Mangal"/>
          <w:b/>
        </w:rPr>
        <w:t xml:space="preserve"> </w:t>
      </w:r>
      <w:proofErr w:type="spellStart"/>
      <w:r w:rsidRPr="008B20F7">
        <w:rPr>
          <w:rFonts w:ascii="Mangal" w:hAnsi="Mangal" w:cs="Mangal"/>
          <w:b/>
        </w:rPr>
        <w:t>कार्यवाही</w:t>
      </w:r>
      <w:proofErr w:type="spellEnd"/>
      <w:r w:rsidRPr="008B20F7">
        <w:rPr>
          <w:rFonts w:ascii="Mangal" w:hAnsi="Mangal" w:cs="Mangal"/>
          <w:b/>
        </w:rPr>
        <w:t xml:space="preserve"> </w:t>
      </w:r>
      <w:proofErr w:type="spellStart"/>
      <w:r w:rsidRPr="008B20F7">
        <w:rPr>
          <w:rFonts w:ascii="Mangal" w:hAnsi="Mangal" w:cs="Mangal"/>
          <w:b/>
        </w:rPr>
        <w:t>की</w:t>
      </w:r>
      <w:proofErr w:type="spellEnd"/>
      <w:r w:rsidRPr="008B20F7">
        <w:rPr>
          <w:rFonts w:ascii="Mangal" w:hAnsi="Mangal" w:cs="Mangal"/>
          <w:b/>
        </w:rPr>
        <w:t xml:space="preserve"> </w:t>
      </w:r>
      <w:proofErr w:type="spellStart"/>
      <w:r w:rsidRPr="008B20F7">
        <w:rPr>
          <w:rFonts w:ascii="Mangal" w:hAnsi="Mangal" w:cs="Mangal"/>
          <w:b/>
        </w:rPr>
        <w:t>गई</w:t>
      </w:r>
      <w:proofErr w:type="spellEnd"/>
      <w:r w:rsidRPr="008B20F7">
        <w:rPr>
          <w:rFonts w:ascii="Mangal" w:hAnsi="Mangal" w:cs="Mangal"/>
          <w:b/>
        </w:rPr>
        <w:t xml:space="preserve"> </w:t>
      </w:r>
      <w:proofErr w:type="spellStart"/>
      <w:r w:rsidRPr="008B20F7">
        <w:rPr>
          <w:rFonts w:ascii="Mangal" w:hAnsi="Mangal" w:cs="Mangal"/>
          <w:b/>
        </w:rPr>
        <w:t>है</w:t>
      </w:r>
      <w:proofErr w:type="spellEnd"/>
      <w:r w:rsidRPr="008B20F7">
        <w:rPr>
          <w:rFonts w:ascii="Mangal" w:hAnsi="Mangal" w:cs="Mangal"/>
          <w:b/>
        </w:rPr>
        <w:t xml:space="preserve"> </w:t>
      </w:r>
      <w:proofErr w:type="spellStart"/>
      <w:r w:rsidRPr="008B20F7">
        <w:rPr>
          <w:rFonts w:ascii="Mangal" w:hAnsi="Mangal" w:cs="Mangal"/>
          <w:b/>
        </w:rPr>
        <w:t>तथा</w:t>
      </w:r>
      <w:proofErr w:type="spellEnd"/>
      <w:r w:rsidRPr="008B20F7">
        <w:rPr>
          <w:rFonts w:ascii="Mangal" w:hAnsi="Mangal" w:cs="Mangal"/>
          <w:b/>
        </w:rPr>
        <w:t xml:space="preserve"> </w:t>
      </w:r>
      <w:proofErr w:type="spellStart"/>
      <w:r w:rsidRPr="008B20F7">
        <w:rPr>
          <w:rFonts w:ascii="Mangal" w:hAnsi="Mangal" w:cs="Mangal"/>
          <w:b/>
        </w:rPr>
        <w:t>उसका</w:t>
      </w:r>
      <w:proofErr w:type="spellEnd"/>
      <w:r w:rsidRPr="008B20F7">
        <w:rPr>
          <w:rFonts w:ascii="Mangal" w:hAnsi="Mangal" w:cs="Mangal"/>
          <w:b/>
        </w:rPr>
        <w:t xml:space="preserve"> </w:t>
      </w:r>
      <w:proofErr w:type="spellStart"/>
      <w:r w:rsidRPr="008B20F7">
        <w:rPr>
          <w:rFonts w:ascii="Mangal" w:hAnsi="Mangal" w:cs="Mangal"/>
          <w:b/>
        </w:rPr>
        <w:t>ब्यौरा</w:t>
      </w:r>
      <w:proofErr w:type="spellEnd"/>
      <w:r w:rsidRPr="008B20F7">
        <w:rPr>
          <w:rFonts w:ascii="Mangal" w:hAnsi="Mangal" w:cs="Mangal"/>
          <w:b/>
        </w:rPr>
        <w:t xml:space="preserve"> </w:t>
      </w:r>
      <w:proofErr w:type="spellStart"/>
      <w:r w:rsidRPr="008B20F7">
        <w:rPr>
          <w:rFonts w:ascii="Mangal" w:hAnsi="Mangal" w:cs="Mangal"/>
          <w:b/>
        </w:rPr>
        <w:t>क्या</w:t>
      </w:r>
      <w:proofErr w:type="spellEnd"/>
      <w:r w:rsidRPr="008B20F7">
        <w:rPr>
          <w:rFonts w:ascii="Mangal" w:hAnsi="Mangal" w:cs="Mangal"/>
          <w:b/>
        </w:rPr>
        <w:t xml:space="preserve"> </w:t>
      </w:r>
      <w:proofErr w:type="spellStart"/>
      <w:r w:rsidRPr="008B20F7">
        <w:rPr>
          <w:rFonts w:ascii="Mangal" w:hAnsi="Mangal" w:cs="Mangal"/>
          <w:b/>
        </w:rPr>
        <w:t>है</w:t>
      </w:r>
      <w:proofErr w:type="spellEnd"/>
      <w:r w:rsidRPr="008B20F7">
        <w:rPr>
          <w:rFonts w:ascii="Mangal" w:hAnsi="Mangal" w:cs="Mangal"/>
          <w:b/>
        </w:rPr>
        <w:t>?</w:t>
      </w:r>
    </w:p>
    <w:p w14:paraId="145DBDC7" w14:textId="1444EDAC" w:rsidR="00985041" w:rsidRPr="00771D4B" w:rsidRDefault="00985041" w:rsidP="00985041">
      <w:pPr>
        <w:spacing w:before="240" w:after="0"/>
        <w:jc w:val="both"/>
        <w:rPr>
          <w:rFonts w:ascii="Mangal" w:hAnsi="Mangal" w:cs="Mangal"/>
          <w:b/>
        </w:rPr>
      </w:pPr>
      <w:r w:rsidRPr="00771D4B">
        <w:rPr>
          <w:rFonts w:ascii="Mangal" w:hAnsi="Mangal" w:cs="Mangal"/>
          <w:b/>
        </w:rPr>
        <w:t>------------------------------------------------------------------------------------------------------------------------------</w:t>
      </w:r>
    </w:p>
    <w:p w14:paraId="6B462A0C" w14:textId="77777777" w:rsidR="00985041" w:rsidRPr="00771D4B" w:rsidRDefault="00985041" w:rsidP="00985041">
      <w:pPr>
        <w:spacing w:before="240" w:after="0"/>
        <w:jc w:val="both"/>
        <w:rPr>
          <w:rFonts w:ascii="Mangal" w:hAnsi="Mangal" w:cs="Mangal"/>
          <w:b/>
        </w:rPr>
      </w:pPr>
      <w:proofErr w:type="spellStart"/>
      <w:r w:rsidRPr="00771D4B">
        <w:rPr>
          <w:rFonts w:ascii="Mangal" w:hAnsi="Mangal" w:cs="Mangal"/>
          <w:b/>
        </w:rPr>
        <w:t>जय</w:t>
      </w:r>
      <w:proofErr w:type="spellEnd"/>
      <w:r w:rsidRPr="00771D4B">
        <w:rPr>
          <w:rFonts w:ascii="Mangal" w:hAnsi="Mangal" w:cs="Mangal"/>
          <w:b/>
        </w:rPr>
        <w:t xml:space="preserve"> </w:t>
      </w:r>
      <w:proofErr w:type="spellStart"/>
      <w:r w:rsidRPr="00771D4B">
        <w:rPr>
          <w:rFonts w:ascii="Mangal" w:hAnsi="Mangal" w:cs="Mangal"/>
          <w:b/>
        </w:rPr>
        <w:t>प्रकाश</w:t>
      </w:r>
      <w:proofErr w:type="spellEnd"/>
      <w:r w:rsidRPr="00771D4B">
        <w:rPr>
          <w:rFonts w:ascii="Mangal" w:hAnsi="Mangal" w:cs="Mangal"/>
          <w:b/>
        </w:rPr>
        <w:t xml:space="preserve"> </w:t>
      </w:r>
      <w:proofErr w:type="spellStart"/>
      <w:r w:rsidRPr="00771D4B">
        <w:rPr>
          <w:rFonts w:ascii="Mangal" w:hAnsi="Mangal" w:cs="Mangal"/>
          <w:b/>
        </w:rPr>
        <w:t>दलाल</w:t>
      </w:r>
      <w:proofErr w:type="spellEnd"/>
      <w:r w:rsidRPr="00771D4B">
        <w:rPr>
          <w:rFonts w:ascii="Mangal" w:hAnsi="Mangal" w:cs="Mangal"/>
          <w:b/>
        </w:rPr>
        <w:t xml:space="preserve">, </w:t>
      </w:r>
      <w:proofErr w:type="spellStart"/>
      <w:r w:rsidRPr="00771D4B">
        <w:rPr>
          <w:rFonts w:ascii="Mangal" w:hAnsi="Mangal" w:cs="Mangal"/>
          <w:b/>
        </w:rPr>
        <w:t>कृषि</w:t>
      </w:r>
      <w:proofErr w:type="spellEnd"/>
      <w:r w:rsidRPr="00771D4B">
        <w:rPr>
          <w:rFonts w:ascii="Mangal" w:hAnsi="Mangal" w:cs="Mangal"/>
          <w:b/>
        </w:rPr>
        <w:t xml:space="preserve"> </w:t>
      </w:r>
      <w:proofErr w:type="spellStart"/>
      <w:r w:rsidRPr="00771D4B">
        <w:rPr>
          <w:rFonts w:ascii="Mangal" w:hAnsi="Mangal" w:cs="Mangal"/>
          <w:b/>
        </w:rPr>
        <w:t>एवं</w:t>
      </w:r>
      <w:proofErr w:type="spellEnd"/>
      <w:r w:rsidRPr="00771D4B">
        <w:rPr>
          <w:rFonts w:ascii="Mangal" w:hAnsi="Mangal" w:cs="Mangal"/>
          <w:b/>
        </w:rPr>
        <w:t xml:space="preserve"> </w:t>
      </w:r>
      <w:proofErr w:type="spellStart"/>
      <w:r w:rsidRPr="00771D4B">
        <w:rPr>
          <w:rFonts w:ascii="Mangal" w:hAnsi="Mangal" w:cs="Mangal"/>
          <w:b/>
        </w:rPr>
        <w:t>किसान</w:t>
      </w:r>
      <w:proofErr w:type="spellEnd"/>
      <w:r w:rsidRPr="00771D4B">
        <w:rPr>
          <w:rFonts w:ascii="Mangal" w:hAnsi="Mangal" w:cs="Mangal"/>
          <w:b/>
        </w:rPr>
        <w:t xml:space="preserve"> </w:t>
      </w:r>
      <w:proofErr w:type="spellStart"/>
      <w:r w:rsidRPr="00771D4B">
        <w:rPr>
          <w:rFonts w:ascii="Mangal" w:hAnsi="Mangal" w:cs="Mangal"/>
          <w:b/>
        </w:rPr>
        <w:t>कल्याण</w:t>
      </w:r>
      <w:proofErr w:type="spellEnd"/>
      <w:r w:rsidRPr="00771D4B">
        <w:rPr>
          <w:rFonts w:ascii="Mangal" w:hAnsi="Mangal" w:cs="Mangal"/>
          <w:b/>
        </w:rPr>
        <w:t xml:space="preserve"> </w:t>
      </w:r>
      <w:proofErr w:type="spellStart"/>
      <w:r w:rsidRPr="00771D4B">
        <w:rPr>
          <w:rFonts w:ascii="Mangal" w:hAnsi="Mangal" w:cs="Mangal"/>
          <w:b/>
        </w:rPr>
        <w:t>मंत्री</w:t>
      </w:r>
      <w:proofErr w:type="spellEnd"/>
      <w:r w:rsidRPr="00771D4B">
        <w:rPr>
          <w:rFonts w:ascii="Mangal" w:hAnsi="Mangal" w:cs="Mangal"/>
          <w:b/>
        </w:rPr>
        <w:t xml:space="preserve">, </w:t>
      </w:r>
      <w:proofErr w:type="spellStart"/>
      <w:r w:rsidRPr="00771D4B">
        <w:rPr>
          <w:rFonts w:ascii="Mangal" w:hAnsi="Mangal" w:cs="Mangal"/>
          <w:b/>
        </w:rPr>
        <w:t>हरियाणा</w:t>
      </w:r>
      <w:proofErr w:type="spellEnd"/>
    </w:p>
    <w:p w14:paraId="7DC7F562" w14:textId="77777777" w:rsidR="00985041" w:rsidRPr="00771D4B" w:rsidRDefault="00985041" w:rsidP="00985041">
      <w:pPr>
        <w:spacing w:before="240" w:after="0"/>
        <w:jc w:val="both"/>
        <w:rPr>
          <w:rFonts w:ascii="Mangal" w:hAnsi="Mangal" w:cs="Mangal"/>
          <w:b/>
        </w:rPr>
      </w:pPr>
      <w:proofErr w:type="spellStart"/>
      <w:r w:rsidRPr="00771D4B">
        <w:rPr>
          <w:rFonts w:ascii="Mangal" w:hAnsi="Mangal" w:cs="Mangal"/>
          <w:b/>
        </w:rPr>
        <w:t>महोदय</w:t>
      </w:r>
      <w:proofErr w:type="spellEnd"/>
    </w:p>
    <w:p w14:paraId="7B1DA782" w14:textId="5A9EB604" w:rsidR="00985041" w:rsidRPr="00A1300C" w:rsidRDefault="00A1300C" w:rsidP="00A1300C">
      <w:pPr>
        <w:spacing w:before="240" w:after="0"/>
        <w:jc w:val="both"/>
        <w:rPr>
          <w:rFonts w:ascii="Mangal" w:hAnsi="Mangal" w:cs="Mangal"/>
          <w:b/>
        </w:rPr>
      </w:pPr>
      <w:r w:rsidRPr="008B20F7">
        <w:rPr>
          <w:rFonts w:ascii="Mangal" w:hAnsi="Mangal" w:cs="Mangal"/>
          <w:b/>
        </w:rPr>
        <w:t xml:space="preserve">(क) </w:t>
      </w:r>
      <w:proofErr w:type="spellStart"/>
      <w:r w:rsidR="00985041" w:rsidRPr="00A1300C">
        <w:rPr>
          <w:rFonts w:ascii="Mangal" w:hAnsi="Mangal" w:cs="Mangal"/>
          <w:b/>
        </w:rPr>
        <w:t>प्रधानमंत्री</w:t>
      </w:r>
      <w:proofErr w:type="spellEnd"/>
      <w:r w:rsidR="00985041" w:rsidRPr="00A1300C">
        <w:rPr>
          <w:rFonts w:ascii="Mangal" w:hAnsi="Mangal" w:cs="Mangal"/>
          <w:b/>
        </w:rPr>
        <w:t xml:space="preserve"> </w:t>
      </w:r>
      <w:proofErr w:type="spellStart"/>
      <w:r w:rsidR="00985041" w:rsidRPr="00A1300C">
        <w:rPr>
          <w:rFonts w:ascii="Mangal" w:hAnsi="Mangal" w:cs="Mangal"/>
          <w:b/>
        </w:rPr>
        <w:t>फसल</w:t>
      </w:r>
      <w:proofErr w:type="spellEnd"/>
      <w:r w:rsidR="00985041" w:rsidRPr="00A1300C">
        <w:rPr>
          <w:rFonts w:ascii="Mangal" w:hAnsi="Mangal" w:cs="Mangal"/>
          <w:b/>
        </w:rPr>
        <w:t xml:space="preserve"> </w:t>
      </w:r>
      <w:proofErr w:type="spellStart"/>
      <w:r w:rsidR="00985041" w:rsidRPr="00A1300C">
        <w:rPr>
          <w:rFonts w:ascii="Mangal" w:hAnsi="Mangal" w:cs="Mangal"/>
          <w:b/>
        </w:rPr>
        <w:t>बीमा</w:t>
      </w:r>
      <w:proofErr w:type="spellEnd"/>
      <w:r w:rsidR="00985041" w:rsidRPr="00A1300C">
        <w:rPr>
          <w:rFonts w:ascii="Mangal" w:hAnsi="Mangal" w:cs="Mangal"/>
          <w:b/>
        </w:rPr>
        <w:t xml:space="preserve"> </w:t>
      </w:r>
      <w:proofErr w:type="spellStart"/>
      <w:r w:rsidR="00985041" w:rsidRPr="00A1300C">
        <w:rPr>
          <w:rFonts w:ascii="Mangal" w:hAnsi="Mangal" w:cs="Mangal"/>
          <w:b/>
        </w:rPr>
        <w:t>योजना</w:t>
      </w:r>
      <w:proofErr w:type="spellEnd"/>
      <w:r w:rsidR="00985041" w:rsidRPr="00A1300C">
        <w:rPr>
          <w:rFonts w:ascii="Mangal" w:hAnsi="Mangal" w:cs="Mangal"/>
          <w:b/>
        </w:rPr>
        <w:t xml:space="preserve"> </w:t>
      </w:r>
      <w:proofErr w:type="spellStart"/>
      <w:r w:rsidR="00985041" w:rsidRPr="00A1300C">
        <w:rPr>
          <w:rFonts w:ascii="Mangal" w:hAnsi="Mangal" w:cs="Mangal"/>
          <w:b/>
        </w:rPr>
        <w:t>के</w:t>
      </w:r>
      <w:proofErr w:type="spellEnd"/>
      <w:r w:rsidR="00985041" w:rsidRPr="00A1300C">
        <w:rPr>
          <w:rFonts w:ascii="Mangal" w:hAnsi="Mangal" w:cs="Mangal"/>
          <w:b/>
        </w:rPr>
        <w:t xml:space="preserve"> </w:t>
      </w:r>
      <w:proofErr w:type="spellStart"/>
      <w:r w:rsidR="00985041" w:rsidRPr="00A1300C">
        <w:rPr>
          <w:rFonts w:ascii="Mangal" w:hAnsi="Mangal" w:cs="Mangal"/>
          <w:b/>
        </w:rPr>
        <w:t>तहत</w:t>
      </w:r>
      <w:proofErr w:type="spellEnd"/>
      <w:r w:rsidR="00985041" w:rsidRPr="00A1300C">
        <w:rPr>
          <w:rFonts w:ascii="Mangal" w:hAnsi="Mangal" w:cs="Mangal"/>
          <w:b/>
        </w:rPr>
        <w:t xml:space="preserve"> </w:t>
      </w:r>
      <w:proofErr w:type="spellStart"/>
      <w:r w:rsidR="00985041" w:rsidRPr="00A1300C">
        <w:rPr>
          <w:rFonts w:ascii="Mangal" w:hAnsi="Mangal" w:cs="Mangal"/>
          <w:b/>
        </w:rPr>
        <w:t>पिछले</w:t>
      </w:r>
      <w:proofErr w:type="spellEnd"/>
      <w:r w:rsidR="00985041" w:rsidRPr="00A1300C">
        <w:rPr>
          <w:rFonts w:ascii="Mangal" w:hAnsi="Mangal" w:cs="Mangal"/>
          <w:b/>
        </w:rPr>
        <w:t xml:space="preserve"> 3 </w:t>
      </w:r>
      <w:proofErr w:type="spellStart"/>
      <w:r w:rsidR="00985041" w:rsidRPr="00A1300C">
        <w:rPr>
          <w:rFonts w:ascii="Mangal" w:hAnsi="Mangal" w:cs="Mangal"/>
          <w:b/>
        </w:rPr>
        <w:t>वर्षों</w:t>
      </w:r>
      <w:proofErr w:type="spellEnd"/>
      <w:r w:rsidR="00985041" w:rsidRPr="00A1300C">
        <w:rPr>
          <w:rFonts w:ascii="Mangal" w:hAnsi="Mangal" w:cs="Mangal"/>
          <w:b/>
        </w:rPr>
        <w:t xml:space="preserve"> </w:t>
      </w:r>
      <w:proofErr w:type="spellStart"/>
      <w:r w:rsidR="00985041" w:rsidRPr="00A1300C">
        <w:rPr>
          <w:rFonts w:ascii="Mangal" w:hAnsi="Mangal" w:cs="Mangal"/>
          <w:b/>
        </w:rPr>
        <w:t>में</w:t>
      </w:r>
      <w:proofErr w:type="spellEnd"/>
      <w:r w:rsidR="00985041" w:rsidRPr="00A1300C">
        <w:rPr>
          <w:rFonts w:ascii="Mangal" w:hAnsi="Mangal" w:cs="Mangal"/>
          <w:b/>
        </w:rPr>
        <w:t xml:space="preserve"> </w:t>
      </w:r>
      <w:proofErr w:type="spellStart"/>
      <w:r w:rsidR="00985041" w:rsidRPr="00A1300C">
        <w:rPr>
          <w:rFonts w:ascii="Mangal" w:hAnsi="Mangal" w:cs="Mangal"/>
          <w:b/>
        </w:rPr>
        <w:t>लगभग</w:t>
      </w:r>
      <w:proofErr w:type="spellEnd"/>
      <w:r w:rsidR="00985041" w:rsidRPr="00A1300C">
        <w:rPr>
          <w:rFonts w:ascii="Mangal" w:hAnsi="Mangal" w:cs="Mangal"/>
          <w:b/>
        </w:rPr>
        <w:t xml:space="preserve"> 1303.76 </w:t>
      </w:r>
      <w:proofErr w:type="spellStart"/>
      <w:r w:rsidR="00985041" w:rsidRPr="00A1300C">
        <w:rPr>
          <w:rFonts w:ascii="Mangal" w:hAnsi="Mangal" w:cs="Mangal"/>
          <w:b/>
        </w:rPr>
        <w:t>करोड़</w:t>
      </w:r>
      <w:proofErr w:type="spellEnd"/>
      <w:r w:rsidR="00985041" w:rsidRPr="00A1300C">
        <w:rPr>
          <w:rFonts w:ascii="Mangal" w:hAnsi="Mangal" w:cs="Mangal"/>
          <w:b/>
        </w:rPr>
        <w:t xml:space="preserve"> </w:t>
      </w:r>
      <w:proofErr w:type="spellStart"/>
      <w:r w:rsidR="00985041" w:rsidRPr="00A1300C">
        <w:rPr>
          <w:rFonts w:ascii="Mangal" w:hAnsi="Mangal" w:cs="Mangal"/>
          <w:b/>
        </w:rPr>
        <w:t>रुपये</w:t>
      </w:r>
      <w:proofErr w:type="spellEnd"/>
      <w:r w:rsidR="00985041" w:rsidRPr="00A1300C">
        <w:rPr>
          <w:rFonts w:ascii="Mangal" w:hAnsi="Mangal" w:cs="Mangal"/>
          <w:b/>
        </w:rPr>
        <w:t xml:space="preserve"> </w:t>
      </w:r>
      <w:proofErr w:type="spellStart"/>
      <w:r w:rsidR="00985041" w:rsidRPr="00A1300C">
        <w:rPr>
          <w:rFonts w:ascii="Mangal" w:hAnsi="Mangal" w:cs="Mangal"/>
          <w:b/>
        </w:rPr>
        <w:t>की</w:t>
      </w:r>
      <w:proofErr w:type="spellEnd"/>
      <w:r w:rsidR="00C60FE0" w:rsidRPr="00A1300C">
        <w:rPr>
          <w:rFonts w:ascii="Mangal" w:hAnsi="Mangal" w:cs="Mangal"/>
          <w:b/>
        </w:rPr>
        <w:t xml:space="preserve"> </w:t>
      </w:r>
      <w:proofErr w:type="spellStart"/>
      <w:r w:rsidR="00985041" w:rsidRPr="00A1300C">
        <w:rPr>
          <w:rFonts w:ascii="Mangal" w:hAnsi="Mangal" w:cs="Mangal"/>
          <w:b/>
        </w:rPr>
        <w:t>मुआवजा</w:t>
      </w:r>
      <w:proofErr w:type="spellEnd"/>
      <w:r w:rsidR="00985041" w:rsidRPr="00A1300C">
        <w:rPr>
          <w:rFonts w:ascii="Mangal" w:hAnsi="Mangal" w:cs="Mangal"/>
          <w:b/>
        </w:rPr>
        <w:t xml:space="preserve"> </w:t>
      </w:r>
      <w:proofErr w:type="spellStart"/>
      <w:r w:rsidR="00985041" w:rsidRPr="00A1300C">
        <w:rPr>
          <w:rFonts w:ascii="Mangal" w:hAnsi="Mangal" w:cs="Mangal"/>
          <w:b/>
        </w:rPr>
        <w:t>राशि</w:t>
      </w:r>
      <w:proofErr w:type="spellEnd"/>
      <w:r w:rsidR="00985041" w:rsidRPr="00A1300C">
        <w:rPr>
          <w:rFonts w:ascii="Mangal" w:hAnsi="Mangal" w:cs="Mangal"/>
          <w:b/>
        </w:rPr>
        <w:t xml:space="preserve"> </w:t>
      </w:r>
      <w:proofErr w:type="spellStart"/>
      <w:r w:rsidR="00985041" w:rsidRPr="00A1300C">
        <w:rPr>
          <w:rFonts w:ascii="Mangal" w:hAnsi="Mangal" w:cs="Mangal"/>
          <w:b/>
        </w:rPr>
        <w:t>विभिन्न</w:t>
      </w:r>
      <w:proofErr w:type="spellEnd"/>
      <w:r w:rsidR="00985041" w:rsidRPr="00A1300C">
        <w:rPr>
          <w:rFonts w:ascii="Mangal" w:hAnsi="Mangal" w:cs="Mangal"/>
          <w:b/>
        </w:rPr>
        <w:t xml:space="preserve"> </w:t>
      </w:r>
      <w:proofErr w:type="spellStart"/>
      <w:r w:rsidR="00985041" w:rsidRPr="00A1300C">
        <w:rPr>
          <w:rFonts w:ascii="Mangal" w:hAnsi="Mangal" w:cs="Mangal"/>
          <w:b/>
        </w:rPr>
        <w:t>कारणों</w:t>
      </w:r>
      <w:proofErr w:type="spellEnd"/>
      <w:r w:rsidR="00985041" w:rsidRPr="00A1300C">
        <w:rPr>
          <w:rFonts w:ascii="Mangal" w:hAnsi="Mangal" w:cs="Mangal"/>
          <w:b/>
        </w:rPr>
        <w:t xml:space="preserve"> </w:t>
      </w:r>
      <w:proofErr w:type="spellStart"/>
      <w:r w:rsidR="00985041" w:rsidRPr="00A1300C">
        <w:rPr>
          <w:rFonts w:ascii="Mangal" w:hAnsi="Mangal" w:cs="Mangal"/>
          <w:b/>
        </w:rPr>
        <w:t>से</w:t>
      </w:r>
      <w:proofErr w:type="spellEnd"/>
      <w:r w:rsidR="00985041" w:rsidRPr="00A1300C">
        <w:rPr>
          <w:rFonts w:ascii="Mangal" w:hAnsi="Mangal" w:cs="Mangal"/>
          <w:b/>
        </w:rPr>
        <w:t xml:space="preserve"> </w:t>
      </w:r>
      <w:proofErr w:type="spellStart"/>
      <w:r w:rsidR="00985041" w:rsidRPr="00A1300C">
        <w:rPr>
          <w:rFonts w:ascii="Mangal" w:hAnsi="Mangal" w:cs="Mangal"/>
          <w:b/>
        </w:rPr>
        <w:t>वितरण</w:t>
      </w:r>
      <w:proofErr w:type="spellEnd"/>
      <w:r w:rsidR="00985041" w:rsidRPr="00A1300C">
        <w:rPr>
          <w:rFonts w:ascii="Mangal" w:hAnsi="Mangal" w:cs="Mangal"/>
          <w:b/>
        </w:rPr>
        <w:t xml:space="preserve"> </w:t>
      </w:r>
      <w:proofErr w:type="spellStart"/>
      <w:r w:rsidR="00985041" w:rsidRPr="00A1300C">
        <w:rPr>
          <w:rFonts w:ascii="Mangal" w:hAnsi="Mangal" w:cs="Mangal"/>
          <w:b/>
        </w:rPr>
        <w:t>के</w:t>
      </w:r>
      <w:proofErr w:type="spellEnd"/>
      <w:r w:rsidR="00985041" w:rsidRPr="00A1300C">
        <w:rPr>
          <w:rFonts w:ascii="Mangal" w:hAnsi="Mangal" w:cs="Mangal"/>
          <w:b/>
        </w:rPr>
        <w:t xml:space="preserve"> </w:t>
      </w:r>
      <w:proofErr w:type="spellStart"/>
      <w:r w:rsidR="00985041" w:rsidRPr="00A1300C">
        <w:rPr>
          <w:rFonts w:ascii="Mangal" w:hAnsi="Mangal" w:cs="Mangal"/>
          <w:b/>
        </w:rPr>
        <w:t>लिए</w:t>
      </w:r>
      <w:proofErr w:type="spellEnd"/>
      <w:r w:rsidR="00985041" w:rsidRPr="00A1300C">
        <w:rPr>
          <w:rFonts w:ascii="Mangal" w:hAnsi="Mangal" w:cs="Mangal"/>
          <w:b/>
        </w:rPr>
        <w:t xml:space="preserve"> </w:t>
      </w:r>
      <w:proofErr w:type="spellStart"/>
      <w:r w:rsidR="00985041" w:rsidRPr="00A1300C">
        <w:rPr>
          <w:rFonts w:ascii="Mangal" w:hAnsi="Mangal" w:cs="Mangal"/>
          <w:b/>
        </w:rPr>
        <w:t>लंबित</w:t>
      </w:r>
      <w:proofErr w:type="spellEnd"/>
      <w:r w:rsidR="00985041" w:rsidRPr="00A1300C">
        <w:rPr>
          <w:rFonts w:ascii="Mangal" w:hAnsi="Mangal" w:cs="Mangal"/>
          <w:b/>
        </w:rPr>
        <w:t xml:space="preserve"> </w:t>
      </w:r>
      <w:proofErr w:type="spellStart"/>
      <w:r w:rsidR="00985041" w:rsidRPr="00A1300C">
        <w:rPr>
          <w:rFonts w:ascii="Mangal" w:hAnsi="Mangal" w:cs="Mangal"/>
          <w:b/>
        </w:rPr>
        <w:t>है</w:t>
      </w:r>
      <w:proofErr w:type="spellEnd"/>
      <w:r w:rsidR="00985041" w:rsidRPr="00A1300C">
        <w:rPr>
          <w:rFonts w:ascii="Mangal" w:hAnsi="Mangal" w:cs="Mangal"/>
          <w:b/>
        </w:rPr>
        <w:t xml:space="preserve">, </w:t>
      </w:r>
      <w:proofErr w:type="spellStart"/>
      <w:r w:rsidR="00985041" w:rsidRPr="00A1300C">
        <w:rPr>
          <w:rFonts w:ascii="Mangal" w:hAnsi="Mangal" w:cs="Mangal"/>
          <w:b/>
        </w:rPr>
        <w:t>जैसे</w:t>
      </w:r>
      <w:proofErr w:type="spellEnd"/>
      <w:r w:rsidR="00985041" w:rsidRPr="00A1300C">
        <w:rPr>
          <w:rFonts w:ascii="Mangal" w:hAnsi="Mangal" w:cs="Mangal"/>
          <w:b/>
        </w:rPr>
        <w:t xml:space="preserve"> </w:t>
      </w:r>
      <w:proofErr w:type="spellStart"/>
      <w:r w:rsidR="00985041" w:rsidRPr="00A1300C">
        <w:rPr>
          <w:rFonts w:ascii="Mangal" w:hAnsi="Mangal" w:cs="Mangal"/>
          <w:b/>
        </w:rPr>
        <w:t>कि</w:t>
      </w:r>
      <w:proofErr w:type="spellEnd"/>
      <w:r w:rsidR="00985041" w:rsidRPr="00A1300C">
        <w:rPr>
          <w:rFonts w:ascii="Mangal" w:hAnsi="Mangal" w:cs="Mangal"/>
          <w:b/>
        </w:rPr>
        <w:t xml:space="preserve"> </w:t>
      </w:r>
      <w:proofErr w:type="spellStart"/>
      <w:r w:rsidR="00985041" w:rsidRPr="00A1300C">
        <w:rPr>
          <w:rFonts w:ascii="Mangal" w:hAnsi="Mangal" w:cs="Mangal"/>
          <w:b/>
        </w:rPr>
        <w:t>राष्ट्रीय</w:t>
      </w:r>
      <w:proofErr w:type="spellEnd"/>
      <w:r w:rsidR="00985041" w:rsidRPr="00A1300C">
        <w:rPr>
          <w:rFonts w:ascii="Mangal" w:hAnsi="Mangal" w:cs="Mangal"/>
          <w:b/>
        </w:rPr>
        <w:t xml:space="preserve"> </w:t>
      </w:r>
      <w:proofErr w:type="spellStart"/>
      <w:r w:rsidR="00985041" w:rsidRPr="00A1300C">
        <w:rPr>
          <w:rFonts w:ascii="Mangal" w:hAnsi="Mangal" w:cs="Mangal"/>
          <w:b/>
        </w:rPr>
        <w:t>इलेक्ट्रॉनिक</w:t>
      </w:r>
      <w:proofErr w:type="spellEnd"/>
      <w:r w:rsidR="00985041" w:rsidRPr="00A1300C">
        <w:rPr>
          <w:rFonts w:ascii="Mangal" w:hAnsi="Mangal" w:cs="Mangal"/>
          <w:b/>
        </w:rPr>
        <w:t xml:space="preserve"> </w:t>
      </w:r>
      <w:proofErr w:type="spellStart"/>
      <w:r w:rsidR="00985041" w:rsidRPr="00A1300C">
        <w:rPr>
          <w:rFonts w:ascii="Mangal" w:hAnsi="Mangal" w:cs="Mangal"/>
          <w:b/>
        </w:rPr>
        <w:t>फंड</w:t>
      </w:r>
      <w:proofErr w:type="spellEnd"/>
      <w:r w:rsidR="00985041" w:rsidRPr="00A1300C">
        <w:rPr>
          <w:rFonts w:ascii="Mangal" w:hAnsi="Mangal" w:cs="Mangal"/>
          <w:b/>
        </w:rPr>
        <w:t xml:space="preserve"> </w:t>
      </w:r>
      <w:proofErr w:type="spellStart"/>
      <w:r w:rsidR="00985041" w:rsidRPr="00A1300C">
        <w:rPr>
          <w:rFonts w:ascii="Mangal" w:hAnsi="Mangal" w:cs="Mangal"/>
          <w:b/>
        </w:rPr>
        <w:t>ट्रांसफर</w:t>
      </w:r>
      <w:proofErr w:type="spellEnd"/>
      <w:r w:rsidR="00985041" w:rsidRPr="00A1300C">
        <w:rPr>
          <w:rFonts w:ascii="Mangal" w:hAnsi="Mangal" w:cs="Mangal"/>
          <w:b/>
        </w:rPr>
        <w:t xml:space="preserve"> (</w:t>
      </w:r>
      <w:proofErr w:type="spellStart"/>
      <w:r w:rsidR="00985041" w:rsidRPr="00A1300C">
        <w:rPr>
          <w:rFonts w:ascii="Mangal" w:hAnsi="Mangal" w:cs="Mangal"/>
          <w:b/>
        </w:rPr>
        <w:t>एनईएफटी</w:t>
      </w:r>
      <w:proofErr w:type="spellEnd"/>
      <w:r w:rsidR="00985041" w:rsidRPr="00A1300C">
        <w:rPr>
          <w:rFonts w:ascii="Mangal" w:hAnsi="Mangal" w:cs="Mangal"/>
          <w:b/>
        </w:rPr>
        <w:t xml:space="preserve">) </w:t>
      </w:r>
      <w:proofErr w:type="spellStart"/>
      <w:r w:rsidR="00985041" w:rsidRPr="00A1300C">
        <w:rPr>
          <w:rFonts w:ascii="Mangal" w:hAnsi="Mangal" w:cs="Mangal"/>
          <w:b/>
        </w:rPr>
        <w:t>अस्वीकृत</w:t>
      </w:r>
      <w:proofErr w:type="spellEnd"/>
      <w:r w:rsidR="00985041" w:rsidRPr="00A1300C">
        <w:rPr>
          <w:rFonts w:ascii="Mangal" w:hAnsi="Mangal" w:cs="Mangal"/>
          <w:b/>
        </w:rPr>
        <w:t xml:space="preserve">, </w:t>
      </w:r>
      <w:proofErr w:type="spellStart"/>
      <w:r w:rsidR="00985041" w:rsidRPr="00A1300C">
        <w:rPr>
          <w:rFonts w:ascii="Mangal" w:hAnsi="Mangal" w:cs="Mangal"/>
          <w:b/>
        </w:rPr>
        <w:t>बंद</w:t>
      </w:r>
      <w:proofErr w:type="spellEnd"/>
      <w:r w:rsidR="00985041" w:rsidRPr="00A1300C">
        <w:rPr>
          <w:rFonts w:ascii="Mangal" w:hAnsi="Mangal" w:cs="Mangal"/>
          <w:b/>
        </w:rPr>
        <w:t xml:space="preserve"> </w:t>
      </w:r>
      <w:proofErr w:type="spellStart"/>
      <w:r w:rsidR="00985041" w:rsidRPr="00A1300C">
        <w:rPr>
          <w:rFonts w:ascii="Mangal" w:hAnsi="Mangal" w:cs="Mangal"/>
          <w:b/>
        </w:rPr>
        <w:t>बैंक</w:t>
      </w:r>
      <w:proofErr w:type="spellEnd"/>
      <w:r w:rsidR="00985041" w:rsidRPr="00A1300C">
        <w:rPr>
          <w:rFonts w:ascii="Mangal" w:hAnsi="Mangal" w:cs="Mangal"/>
          <w:b/>
        </w:rPr>
        <w:t xml:space="preserve"> </w:t>
      </w:r>
      <w:proofErr w:type="spellStart"/>
      <w:r w:rsidR="00985041" w:rsidRPr="00A1300C">
        <w:rPr>
          <w:rFonts w:ascii="Mangal" w:hAnsi="Mangal" w:cs="Mangal"/>
          <w:b/>
        </w:rPr>
        <w:t>खाता</w:t>
      </w:r>
      <w:proofErr w:type="spellEnd"/>
      <w:r w:rsidR="00985041" w:rsidRPr="00A1300C">
        <w:rPr>
          <w:rFonts w:ascii="Mangal" w:hAnsi="Mangal" w:cs="Mangal"/>
          <w:b/>
        </w:rPr>
        <w:t xml:space="preserve">, </w:t>
      </w:r>
      <w:proofErr w:type="spellStart"/>
      <w:r w:rsidR="00985041" w:rsidRPr="00A1300C">
        <w:rPr>
          <w:rFonts w:ascii="Mangal" w:hAnsi="Mangal" w:cs="Mangal"/>
          <w:b/>
        </w:rPr>
        <w:t>बैंकों</w:t>
      </w:r>
      <w:proofErr w:type="spellEnd"/>
      <w:r w:rsidR="00985041" w:rsidRPr="00A1300C">
        <w:rPr>
          <w:rFonts w:ascii="Mangal" w:hAnsi="Mangal" w:cs="Mangal"/>
          <w:b/>
        </w:rPr>
        <w:t xml:space="preserve"> </w:t>
      </w:r>
      <w:proofErr w:type="spellStart"/>
      <w:r w:rsidR="00985041" w:rsidRPr="00A1300C">
        <w:rPr>
          <w:rFonts w:ascii="Mangal" w:hAnsi="Mangal" w:cs="Mangal"/>
          <w:b/>
        </w:rPr>
        <w:t>का</w:t>
      </w:r>
      <w:proofErr w:type="spellEnd"/>
      <w:r w:rsidR="00985041" w:rsidRPr="00A1300C">
        <w:rPr>
          <w:rFonts w:ascii="Mangal" w:hAnsi="Mangal" w:cs="Mangal"/>
          <w:b/>
        </w:rPr>
        <w:t xml:space="preserve"> </w:t>
      </w:r>
      <w:proofErr w:type="spellStart"/>
      <w:r w:rsidR="00985041" w:rsidRPr="00A1300C">
        <w:rPr>
          <w:rFonts w:ascii="Mangal" w:hAnsi="Mangal" w:cs="Mangal"/>
          <w:b/>
        </w:rPr>
        <w:t>विलय</w:t>
      </w:r>
      <w:proofErr w:type="spellEnd"/>
      <w:r w:rsidR="00985041" w:rsidRPr="00A1300C">
        <w:rPr>
          <w:rFonts w:ascii="Mangal" w:hAnsi="Mangal" w:cs="Mangal"/>
          <w:b/>
        </w:rPr>
        <w:t xml:space="preserve">, </w:t>
      </w:r>
      <w:proofErr w:type="spellStart"/>
      <w:r w:rsidR="00985041" w:rsidRPr="00A1300C">
        <w:rPr>
          <w:rFonts w:ascii="Mangal" w:hAnsi="Mangal" w:cs="Mangal"/>
          <w:b/>
        </w:rPr>
        <w:t>मृत्यु</w:t>
      </w:r>
      <w:proofErr w:type="spellEnd"/>
      <w:r w:rsidR="00985041" w:rsidRPr="00A1300C">
        <w:rPr>
          <w:rFonts w:ascii="Mangal" w:hAnsi="Mangal" w:cs="Mangal"/>
          <w:b/>
        </w:rPr>
        <w:t xml:space="preserve"> </w:t>
      </w:r>
      <w:proofErr w:type="spellStart"/>
      <w:r w:rsidR="00985041" w:rsidRPr="00A1300C">
        <w:rPr>
          <w:rFonts w:ascii="Mangal" w:hAnsi="Mangal" w:cs="Mangal"/>
          <w:b/>
        </w:rPr>
        <w:t>दावा</w:t>
      </w:r>
      <w:proofErr w:type="spellEnd"/>
      <w:r w:rsidR="00985041" w:rsidRPr="00A1300C">
        <w:rPr>
          <w:rFonts w:ascii="Mangal" w:hAnsi="Mangal" w:cs="Mangal"/>
          <w:b/>
        </w:rPr>
        <w:t xml:space="preserve">, </w:t>
      </w:r>
      <w:proofErr w:type="spellStart"/>
      <w:r w:rsidR="00985041" w:rsidRPr="00A1300C">
        <w:rPr>
          <w:rFonts w:ascii="Mangal" w:hAnsi="Mangal" w:cs="Mangal"/>
          <w:b/>
        </w:rPr>
        <w:t>किसानों</w:t>
      </w:r>
      <w:proofErr w:type="spellEnd"/>
      <w:r w:rsidR="00985041" w:rsidRPr="00A1300C">
        <w:rPr>
          <w:rFonts w:ascii="Mangal" w:hAnsi="Mangal" w:cs="Mangal"/>
          <w:b/>
        </w:rPr>
        <w:t xml:space="preserve"> </w:t>
      </w:r>
      <w:proofErr w:type="spellStart"/>
      <w:r w:rsidR="00985041" w:rsidRPr="00A1300C">
        <w:rPr>
          <w:rFonts w:ascii="Mangal" w:hAnsi="Mangal" w:cs="Mangal"/>
          <w:b/>
        </w:rPr>
        <w:t>द्वारा</w:t>
      </w:r>
      <w:proofErr w:type="spellEnd"/>
      <w:r w:rsidR="00985041" w:rsidRPr="00A1300C">
        <w:rPr>
          <w:rFonts w:ascii="Mangal" w:hAnsi="Mangal" w:cs="Mangal"/>
          <w:b/>
        </w:rPr>
        <w:t xml:space="preserve"> </w:t>
      </w:r>
      <w:proofErr w:type="spellStart"/>
      <w:r w:rsidR="00985041" w:rsidRPr="00A1300C">
        <w:rPr>
          <w:rFonts w:ascii="Mangal" w:hAnsi="Mangal" w:cs="Mangal"/>
          <w:b/>
        </w:rPr>
        <w:t>आधार</w:t>
      </w:r>
      <w:proofErr w:type="spellEnd"/>
      <w:r w:rsidR="00985041" w:rsidRPr="00A1300C">
        <w:rPr>
          <w:rFonts w:ascii="Mangal" w:hAnsi="Mangal" w:cs="Mangal"/>
          <w:b/>
        </w:rPr>
        <w:t xml:space="preserve"> </w:t>
      </w:r>
      <w:proofErr w:type="spellStart"/>
      <w:r w:rsidR="00985041" w:rsidRPr="00A1300C">
        <w:rPr>
          <w:rFonts w:ascii="Mangal" w:hAnsi="Mangal" w:cs="Mangal"/>
          <w:b/>
        </w:rPr>
        <w:t>नहीं</w:t>
      </w:r>
      <w:proofErr w:type="spellEnd"/>
      <w:r w:rsidR="00985041" w:rsidRPr="00A1300C">
        <w:rPr>
          <w:rFonts w:ascii="Mangal" w:hAnsi="Mangal" w:cs="Mangal"/>
          <w:b/>
        </w:rPr>
        <w:t xml:space="preserve"> </w:t>
      </w:r>
      <w:proofErr w:type="spellStart"/>
      <w:r w:rsidR="00985041" w:rsidRPr="00A1300C">
        <w:rPr>
          <w:rFonts w:ascii="Mangal" w:hAnsi="Mangal" w:cs="Mangal"/>
          <w:b/>
        </w:rPr>
        <w:t>जोड़ा</w:t>
      </w:r>
      <w:proofErr w:type="spellEnd"/>
      <w:r w:rsidR="00985041" w:rsidRPr="00A1300C">
        <w:rPr>
          <w:rFonts w:ascii="Mangal" w:hAnsi="Mangal" w:cs="Mangal"/>
          <w:b/>
        </w:rPr>
        <w:t xml:space="preserve"> </w:t>
      </w:r>
      <w:proofErr w:type="spellStart"/>
      <w:r w:rsidR="00985041" w:rsidRPr="00A1300C">
        <w:rPr>
          <w:rFonts w:ascii="Mangal" w:hAnsi="Mangal" w:cs="Mangal"/>
          <w:b/>
        </w:rPr>
        <w:t>जाना</w:t>
      </w:r>
      <w:proofErr w:type="spellEnd"/>
      <w:r w:rsidR="00985041" w:rsidRPr="00A1300C">
        <w:rPr>
          <w:rFonts w:ascii="Mangal" w:hAnsi="Mangal" w:cs="Mangal"/>
          <w:b/>
        </w:rPr>
        <w:t xml:space="preserve">, </w:t>
      </w:r>
      <w:proofErr w:type="spellStart"/>
      <w:r w:rsidR="00985041" w:rsidRPr="00A1300C">
        <w:rPr>
          <w:rFonts w:ascii="Mangal" w:hAnsi="Mangal" w:cs="Mangal"/>
          <w:b/>
        </w:rPr>
        <w:t>बीमा</w:t>
      </w:r>
      <w:proofErr w:type="spellEnd"/>
      <w:r w:rsidR="00985041" w:rsidRPr="00A1300C">
        <w:rPr>
          <w:rFonts w:ascii="Mangal" w:hAnsi="Mangal" w:cs="Mangal"/>
          <w:b/>
        </w:rPr>
        <w:t xml:space="preserve"> </w:t>
      </w:r>
      <w:proofErr w:type="spellStart"/>
      <w:r w:rsidR="00985041" w:rsidRPr="00A1300C">
        <w:rPr>
          <w:rFonts w:ascii="Mangal" w:hAnsi="Mangal" w:cs="Mangal"/>
          <w:b/>
        </w:rPr>
        <w:t>कंपनियो</w:t>
      </w:r>
      <w:proofErr w:type="spellEnd"/>
      <w:r w:rsidR="00985041" w:rsidRPr="00A1300C">
        <w:rPr>
          <w:rFonts w:ascii="Mangal" w:hAnsi="Mangal" w:cs="Mangal"/>
          <w:b/>
        </w:rPr>
        <w:t xml:space="preserve"> </w:t>
      </w:r>
      <w:proofErr w:type="spellStart"/>
      <w:r w:rsidR="00985041" w:rsidRPr="00A1300C">
        <w:rPr>
          <w:rFonts w:ascii="Mangal" w:hAnsi="Mangal" w:cs="Mangal"/>
          <w:b/>
        </w:rPr>
        <w:t>द्वारा</w:t>
      </w:r>
      <w:proofErr w:type="spellEnd"/>
      <w:r w:rsidR="00985041" w:rsidRPr="00A1300C">
        <w:rPr>
          <w:rFonts w:ascii="Mangal" w:hAnsi="Mangal" w:cs="Mangal"/>
          <w:b/>
        </w:rPr>
        <w:t xml:space="preserve"> </w:t>
      </w:r>
      <w:proofErr w:type="spellStart"/>
      <w:r w:rsidR="00985041" w:rsidRPr="00A1300C">
        <w:rPr>
          <w:rFonts w:ascii="Mangal" w:hAnsi="Mangal" w:cs="Mangal"/>
          <w:b/>
        </w:rPr>
        <w:t>उठाई</w:t>
      </w:r>
      <w:proofErr w:type="spellEnd"/>
      <w:r w:rsidR="00985041" w:rsidRPr="00A1300C">
        <w:rPr>
          <w:rFonts w:ascii="Mangal" w:hAnsi="Mangal" w:cs="Mangal"/>
          <w:b/>
        </w:rPr>
        <w:t xml:space="preserve"> </w:t>
      </w:r>
      <w:proofErr w:type="spellStart"/>
      <w:r w:rsidR="00985041" w:rsidRPr="00A1300C">
        <w:rPr>
          <w:rFonts w:ascii="Mangal" w:hAnsi="Mangal" w:cs="Mangal"/>
          <w:b/>
        </w:rPr>
        <w:t>गई</w:t>
      </w:r>
      <w:proofErr w:type="spellEnd"/>
      <w:r w:rsidR="00985041" w:rsidRPr="00A1300C">
        <w:rPr>
          <w:rFonts w:ascii="Mangal" w:hAnsi="Mangal" w:cs="Mangal"/>
          <w:b/>
        </w:rPr>
        <w:t xml:space="preserve"> </w:t>
      </w:r>
      <w:proofErr w:type="spellStart"/>
      <w:r w:rsidR="00985041" w:rsidRPr="00A1300C">
        <w:rPr>
          <w:rFonts w:ascii="Mangal" w:hAnsi="Mangal" w:cs="Mangal"/>
          <w:b/>
        </w:rPr>
        <w:t>विभिन्न</w:t>
      </w:r>
      <w:proofErr w:type="spellEnd"/>
      <w:r w:rsidR="00985041" w:rsidRPr="00A1300C">
        <w:rPr>
          <w:rFonts w:ascii="Mangal" w:hAnsi="Mangal" w:cs="Mangal"/>
          <w:b/>
        </w:rPr>
        <w:t xml:space="preserve"> </w:t>
      </w:r>
      <w:proofErr w:type="spellStart"/>
      <w:r w:rsidR="00985041" w:rsidRPr="00A1300C">
        <w:rPr>
          <w:rFonts w:ascii="Mangal" w:hAnsi="Mangal" w:cs="Mangal"/>
          <w:b/>
        </w:rPr>
        <w:t>आपतियाँ</w:t>
      </w:r>
      <w:proofErr w:type="spellEnd"/>
      <w:r w:rsidR="00985041" w:rsidRPr="00A1300C">
        <w:rPr>
          <w:rFonts w:ascii="Mangal" w:hAnsi="Mangal" w:cs="Mangal"/>
          <w:b/>
        </w:rPr>
        <w:t xml:space="preserve"> </w:t>
      </w:r>
      <w:proofErr w:type="spellStart"/>
      <w:r w:rsidR="00985041" w:rsidRPr="00A1300C">
        <w:rPr>
          <w:rFonts w:ascii="Mangal" w:hAnsi="Mangal" w:cs="Mangal"/>
          <w:b/>
        </w:rPr>
        <w:t>आदि</w:t>
      </w:r>
      <w:proofErr w:type="spellEnd"/>
      <w:r w:rsidR="00985041" w:rsidRPr="00A1300C">
        <w:rPr>
          <w:rFonts w:ascii="Mangal" w:hAnsi="Mangal" w:cs="Mangal"/>
          <w:b/>
        </w:rPr>
        <w:t xml:space="preserve">। </w:t>
      </w:r>
      <w:proofErr w:type="spellStart"/>
      <w:r w:rsidR="00985041" w:rsidRPr="00A1300C">
        <w:rPr>
          <w:rFonts w:ascii="Mangal" w:hAnsi="Mangal" w:cs="Mangal"/>
          <w:b/>
        </w:rPr>
        <w:t>जिलावर</w:t>
      </w:r>
      <w:proofErr w:type="spellEnd"/>
      <w:r w:rsidR="00985041" w:rsidRPr="00A1300C">
        <w:rPr>
          <w:rFonts w:ascii="Mangal" w:hAnsi="Mangal" w:cs="Mangal"/>
          <w:b/>
        </w:rPr>
        <w:t xml:space="preserve"> </w:t>
      </w:r>
      <w:proofErr w:type="spellStart"/>
      <w:r w:rsidR="00985041" w:rsidRPr="00A1300C">
        <w:rPr>
          <w:rFonts w:ascii="Mangal" w:hAnsi="Mangal" w:cs="Mangal"/>
          <w:b/>
        </w:rPr>
        <w:t>एंव</w:t>
      </w:r>
      <w:proofErr w:type="spellEnd"/>
      <w:r w:rsidR="00985041" w:rsidRPr="00A1300C">
        <w:rPr>
          <w:rFonts w:ascii="Mangal" w:hAnsi="Mangal" w:cs="Mangal"/>
          <w:b/>
        </w:rPr>
        <w:t xml:space="preserve"> </w:t>
      </w:r>
      <w:proofErr w:type="spellStart"/>
      <w:r w:rsidR="00985041" w:rsidRPr="00A1300C">
        <w:rPr>
          <w:rFonts w:ascii="Mangal" w:hAnsi="Mangal" w:cs="Mangal"/>
          <w:b/>
        </w:rPr>
        <w:t>वर्षवार</w:t>
      </w:r>
      <w:proofErr w:type="spellEnd"/>
      <w:r w:rsidR="00985041" w:rsidRPr="00A1300C">
        <w:rPr>
          <w:rFonts w:ascii="Mangal" w:hAnsi="Mangal" w:cs="Mangal"/>
          <w:b/>
        </w:rPr>
        <w:t xml:space="preserve"> </w:t>
      </w:r>
      <w:proofErr w:type="spellStart"/>
      <w:r w:rsidR="00985041" w:rsidRPr="00A1300C">
        <w:rPr>
          <w:rFonts w:ascii="Mangal" w:hAnsi="Mangal" w:cs="Mangal"/>
          <w:b/>
        </w:rPr>
        <w:t>लंबित</w:t>
      </w:r>
      <w:proofErr w:type="spellEnd"/>
      <w:r w:rsidR="00985041" w:rsidRPr="00A1300C">
        <w:rPr>
          <w:rFonts w:ascii="Mangal" w:hAnsi="Mangal" w:cs="Mangal"/>
          <w:b/>
        </w:rPr>
        <w:t xml:space="preserve"> </w:t>
      </w:r>
      <w:proofErr w:type="spellStart"/>
      <w:r w:rsidR="00985041" w:rsidRPr="00A1300C">
        <w:rPr>
          <w:rFonts w:ascii="Mangal" w:hAnsi="Mangal" w:cs="Mangal"/>
          <w:b/>
        </w:rPr>
        <w:t>मुआवजा</w:t>
      </w:r>
      <w:proofErr w:type="spellEnd"/>
      <w:r w:rsidR="00985041" w:rsidRPr="00A1300C">
        <w:rPr>
          <w:rFonts w:ascii="Mangal" w:hAnsi="Mangal" w:cs="Mangal"/>
          <w:b/>
        </w:rPr>
        <w:t xml:space="preserve"> </w:t>
      </w:r>
      <w:proofErr w:type="spellStart"/>
      <w:r w:rsidR="00985041" w:rsidRPr="00A1300C">
        <w:rPr>
          <w:rFonts w:ascii="Mangal" w:hAnsi="Mangal" w:cs="Mangal"/>
          <w:b/>
        </w:rPr>
        <w:t>इस</w:t>
      </w:r>
      <w:proofErr w:type="spellEnd"/>
      <w:r w:rsidR="00985041" w:rsidRPr="00A1300C">
        <w:rPr>
          <w:rFonts w:ascii="Mangal" w:hAnsi="Mangal" w:cs="Mangal"/>
          <w:b/>
        </w:rPr>
        <w:t xml:space="preserve"> </w:t>
      </w:r>
      <w:proofErr w:type="spellStart"/>
      <w:r w:rsidR="00985041" w:rsidRPr="00A1300C">
        <w:rPr>
          <w:rFonts w:ascii="Mangal" w:hAnsi="Mangal" w:cs="Mangal"/>
          <w:b/>
        </w:rPr>
        <w:t>प्रकार</w:t>
      </w:r>
      <w:proofErr w:type="spellEnd"/>
      <w:r w:rsidR="00985041" w:rsidRPr="00A1300C">
        <w:rPr>
          <w:rFonts w:ascii="Mangal" w:hAnsi="Mangal" w:cs="Mangal"/>
          <w:b/>
        </w:rPr>
        <w:t xml:space="preserve"> </w:t>
      </w:r>
      <w:proofErr w:type="spellStart"/>
      <w:r w:rsidR="00985041" w:rsidRPr="00A1300C">
        <w:rPr>
          <w:rFonts w:ascii="Mangal" w:hAnsi="Mangal" w:cs="Mangal"/>
          <w:b/>
        </w:rPr>
        <w:t>है</w:t>
      </w:r>
      <w:proofErr w:type="spellEnd"/>
      <w:r w:rsidR="00985041" w:rsidRPr="00A1300C">
        <w:rPr>
          <w:rFonts w:ascii="Mangal" w:hAnsi="Mangal" w:cs="Mangal"/>
          <w:b/>
        </w:rPr>
        <w:t>:-</w:t>
      </w:r>
    </w:p>
    <w:tbl>
      <w:tblPr>
        <w:tblW w:w="91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724"/>
        <w:gridCol w:w="1711"/>
        <w:gridCol w:w="1956"/>
        <w:gridCol w:w="1836"/>
      </w:tblGrid>
      <w:tr w:rsidR="00985041" w:rsidRPr="00447B17" w14:paraId="333F13A8" w14:textId="77777777" w:rsidTr="001827E1">
        <w:trPr>
          <w:trHeight w:val="330"/>
        </w:trPr>
        <w:tc>
          <w:tcPr>
            <w:tcW w:w="1966" w:type="dxa"/>
            <w:vMerge w:val="restart"/>
            <w:shd w:val="clear" w:color="auto" w:fill="auto"/>
            <w:hideMark/>
          </w:tcPr>
          <w:p w14:paraId="18C76415" w14:textId="77777777" w:rsidR="00985041" w:rsidRPr="00B35AEA" w:rsidRDefault="00985041" w:rsidP="009A4B4E">
            <w:pPr>
              <w:spacing w:after="0" w:line="240" w:lineRule="auto"/>
              <w:jc w:val="center"/>
              <w:rPr>
                <w:rFonts w:ascii="Mangal" w:eastAsia="Times New Roman" w:hAnsi="Mangal" w:cs="Mangal"/>
                <w:b/>
                <w:bCs/>
                <w:color w:val="000000"/>
                <w:lang w:eastAsia="en-IN" w:bidi="hi-IN"/>
              </w:rPr>
            </w:pPr>
            <w:proofErr w:type="spellStart"/>
            <w:r w:rsidRPr="00B35AEA">
              <w:rPr>
                <w:rFonts w:ascii="Mangal" w:hAnsi="Mangal" w:cs="Mangal"/>
              </w:rPr>
              <w:t>ज़िला</w:t>
            </w:r>
            <w:proofErr w:type="spellEnd"/>
          </w:p>
          <w:p w14:paraId="2F22C2DD" w14:textId="278AF435" w:rsidR="00985041" w:rsidRPr="00B35AEA" w:rsidRDefault="00985041" w:rsidP="009A4B4E">
            <w:pPr>
              <w:spacing w:after="0" w:line="240" w:lineRule="auto"/>
              <w:jc w:val="center"/>
              <w:rPr>
                <w:rFonts w:ascii="Mangal" w:eastAsia="Times New Roman" w:hAnsi="Mangal" w:cs="Mangal"/>
                <w:b/>
                <w:bCs/>
                <w:color w:val="000000"/>
                <w:lang w:eastAsia="en-IN" w:bidi="hi-IN"/>
              </w:rPr>
            </w:pPr>
          </w:p>
        </w:tc>
        <w:tc>
          <w:tcPr>
            <w:tcW w:w="7227" w:type="dxa"/>
            <w:gridSpan w:val="4"/>
            <w:shd w:val="clear" w:color="auto" w:fill="auto"/>
            <w:vAlign w:val="center"/>
            <w:hideMark/>
          </w:tcPr>
          <w:p w14:paraId="639A586C" w14:textId="6E3759C3" w:rsidR="00985041" w:rsidRPr="00B35AEA" w:rsidRDefault="00985041" w:rsidP="009A4B4E">
            <w:pPr>
              <w:spacing w:after="0" w:line="240" w:lineRule="auto"/>
              <w:jc w:val="center"/>
              <w:rPr>
                <w:rFonts w:ascii="Mangal" w:eastAsia="Times New Roman" w:hAnsi="Mangal" w:cs="Mangal"/>
                <w:b/>
                <w:bCs/>
                <w:color w:val="000000"/>
                <w:lang w:eastAsia="en-IN" w:bidi="hi-IN"/>
              </w:rPr>
            </w:pPr>
            <w:proofErr w:type="spellStart"/>
            <w:r w:rsidRPr="00B35AEA">
              <w:rPr>
                <w:rFonts w:ascii="Mangal" w:eastAsia="Times New Roman" w:hAnsi="Mangal" w:cs="Mangal"/>
                <w:b/>
                <w:bCs/>
                <w:color w:val="000000"/>
                <w:lang w:eastAsia="en-IN" w:bidi="hi-IN"/>
              </w:rPr>
              <w:t>लंबित</w:t>
            </w:r>
            <w:proofErr w:type="spellEnd"/>
            <w:r w:rsidRPr="00B35AEA">
              <w:rPr>
                <w:rFonts w:ascii="Mangal" w:eastAsia="Times New Roman" w:hAnsi="Mangal" w:cs="Mangal"/>
                <w:b/>
                <w:bCs/>
                <w:color w:val="000000"/>
                <w:lang w:eastAsia="en-IN" w:bidi="hi-IN"/>
              </w:rPr>
              <w:t xml:space="preserve"> </w:t>
            </w:r>
            <w:proofErr w:type="spellStart"/>
            <w:r w:rsidRPr="00B35AEA">
              <w:rPr>
                <w:rFonts w:ascii="Mangal" w:eastAsia="Times New Roman" w:hAnsi="Mangal" w:cs="Mangal"/>
                <w:b/>
                <w:bCs/>
                <w:color w:val="000000"/>
                <w:lang w:eastAsia="en-IN" w:bidi="hi-IN"/>
              </w:rPr>
              <w:t>मुआवज़ा</w:t>
            </w:r>
            <w:proofErr w:type="spellEnd"/>
            <w:r w:rsidRPr="00B35AEA">
              <w:rPr>
                <w:rFonts w:ascii="Mangal" w:eastAsia="Times New Roman" w:hAnsi="Mangal" w:cs="Mangal"/>
                <w:b/>
                <w:bCs/>
                <w:color w:val="000000"/>
                <w:lang w:eastAsia="en-IN" w:bidi="hi-IN"/>
              </w:rPr>
              <w:t xml:space="preserve"> (</w:t>
            </w:r>
            <w:proofErr w:type="spellStart"/>
            <w:r w:rsidRPr="00B35AEA">
              <w:rPr>
                <w:rFonts w:ascii="Mangal" w:eastAsia="Times New Roman" w:hAnsi="Mangal" w:cs="Mangal"/>
                <w:b/>
                <w:bCs/>
                <w:color w:val="000000"/>
                <w:lang w:eastAsia="en-IN" w:bidi="hi-IN"/>
              </w:rPr>
              <w:t>रुपये</w:t>
            </w:r>
            <w:proofErr w:type="spellEnd"/>
            <w:r w:rsidRPr="00B35AEA">
              <w:rPr>
                <w:rFonts w:ascii="Mangal" w:eastAsia="Times New Roman" w:hAnsi="Mangal" w:cs="Mangal"/>
                <w:b/>
                <w:bCs/>
                <w:color w:val="000000"/>
                <w:lang w:eastAsia="en-IN" w:bidi="hi-IN"/>
              </w:rPr>
              <w:t xml:space="preserve"> </w:t>
            </w:r>
            <w:proofErr w:type="spellStart"/>
            <w:r w:rsidRPr="00B35AEA">
              <w:rPr>
                <w:rFonts w:ascii="Mangal" w:eastAsia="Times New Roman" w:hAnsi="Mangal" w:cs="Mangal"/>
                <w:b/>
                <w:bCs/>
                <w:color w:val="000000"/>
                <w:lang w:eastAsia="en-IN" w:bidi="hi-IN"/>
              </w:rPr>
              <w:t>में</w:t>
            </w:r>
            <w:proofErr w:type="spellEnd"/>
            <w:r w:rsidRPr="00B35AEA">
              <w:rPr>
                <w:rFonts w:ascii="Mangal" w:eastAsia="Times New Roman" w:hAnsi="Mangal" w:cs="Mangal"/>
                <w:b/>
                <w:bCs/>
                <w:color w:val="000000"/>
                <w:lang w:eastAsia="en-IN" w:bidi="hi-IN"/>
              </w:rPr>
              <w:t>)</w:t>
            </w:r>
          </w:p>
        </w:tc>
      </w:tr>
      <w:tr w:rsidR="00985041" w:rsidRPr="00447B17" w14:paraId="4474B864" w14:textId="77777777" w:rsidTr="001827E1">
        <w:trPr>
          <w:trHeight w:val="309"/>
        </w:trPr>
        <w:tc>
          <w:tcPr>
            <w:tcW w:w="1966" w:type="dxa"/>
            <w:vMerge/>
            <w:hideMark/>
          </w:tcPr>
          <w:p w14:paraId="15E1E781" w14:textId="77777777" w:rsidR="00985041" w:rsidRPr="00B35AEA" w:rsidRDefault="00985041" w:rsidP="009A4B4E">
            <w:pPr>
              <w:spacing w:after="0" w:line="240" w:lineRule="auto"/>
              <w:rPr>
                <w:rFonts w:ascii="Mangal" w:eastAsia="Times New Roman" w:hAnsi="Mangal" w:cs="Mangal"/>
                <w:b/>
                <w:bCs/>
                <w:color w:val="000000"/>
                <w:lang w:eastAsia="en-IN" w:bidi="hi-IN"/>
              </w:rPr>
            </w:pPr>
          </w:p>
        </w:tc>
        <w:tc>
          <w:tcPr>
            <w:tcW w:w="3435" w:type="dxa"/>
            <w:gridSpan w:val="2"/>
            <w:shd w:val="clear" w:color="auto" w:fill="auto"/>
            <w:vAlign w:val="center"/>
            <w:hideMark/>
          </w:tcPr>
          <w:p w14:paraId="167B00AE" w14:textId="4F557433" w:rsidR="00985041" w:rsidRPr="00B35AEA" w:rsidRDefault="00985041" w:rsidP="009A4B4E">
            <w:pPr>
              <w:spacing w:after="0" w:line="240" w:lineRule="auto"/>
              <w:jc w:val="center"/>
              <w:rPr>
                <w:rFonts w:ascii="Mangal" w:eastAsia="Times New Roman" w:hAnsi="Mangal" w:cs="Mangal"/>
                <w:b/>
                <w:bCs/>
                <w:color w:val="000000"/>
                <w:lang w:eastAsia="en-IN" w:bidi="hi-IN"/>
              </w:rPr>
            </w:pPr>
            <w:proofErr w:type="spellStart"/>
            <w:r w:rsidRPr="00B35AEA">
              <w:rPr>
                <w:rFonts w:ascii="Mangal" w:eastAsia="Times New Roman" w:hAnsi="Mangal" w:cs="Mangal"/>
                <w:b/>
                <w:bCs/>
                <w:color w:val="000000"/>
                <w:lang w:eastAsia="en-IN" w:bidi="hi-IN"/>
              </w:rPr>
              <w:t>एनईएफटी</w:t>
            </w:r>
            <w:proofErr w:type="spellEnd"/>
            <w:r w:rsidRPr="00B35AEA">
              <w:rPr>
                <w:rFonts w:ascii="Mangal" w:eastAsia="Times New Roman" w:hAnsi="Mangal" w:cs="Mangal"/>
                <w:b/>
                <w:bCs/>
                <w:color w:val="000000"/>
                <w:lang w:eastAsia="en-IN" w:bidi="hi-IN"/>
              </w:rPr>
              <w:t xml:space="preserve"> </w:t>
            </w:r>
            <w:proofErr w:type="spellStart"/>
            <w:r w:rsidRPr="00B35AEA">
              <w:rPr>
                <w:rFonts w:ascii="Mangal" w:eastAsia="Times New Roman" w:hAnsi="Mangal" w:cs="Mangal"/>
                <w:b/>
                <w:bCs/>
                <w:color w:val="000000"/>
                <w:lang w:eastAsia="en-IN" w:bidi="hi-IN"/>
              </w:rPr>
              <w:t>अस्वीकृत</w:t>
            </w:r>
            <w:proofErr w:type="spellEnd"/>
            <w:r w:rsidRPr="00B35AEA">
              <w:rPr>
                <w:rFonts w:ascii="Mangal" w:eastAsia="Times New Roman" w:hAnsi="Mangal" w:cs="Mangal"/>
                <w:b/>
                <w:bCs/>
                <w:color w:val="000000"/>
                <w:lang w:eastAsia="en-IN" w:bidi="hi-IN"/>
              </w:rPr>
              <w:t xml:space="preserve"> </w:t>
            </w:r>
            <w:proofErr w:type="spellStart"/>
            <w:r w:rsidRPr="00B35AEA">
              <w:rPr>
                <w:rFonts w:ascii="Mangal" w:eastAsia="Times New Roman" w:hAnsi="Mangal" w:cs="Mangal"/>
                <w:b/>
                <w:bCs/>
                <w:color w:val="000000"/>
                <w:lang w:eastAsia="en-IN" w:bidi="hi-IN"/>
              </w:rPr>
              <w:t>के</w:t>
            </w:r>
            <w:proofErr w:type="spellEnd"/>
            <w:r w:rsidRPr="00B35AEA">
              <w:rPr>
                <w:rFonts w:ascii="Mangal" w:eastAsia="Times New Roman" w:hAnsi="Mangal" w:cs="Mangal"/>
                <w:b/>
                <w:bCs/>
                <w:color w:val="000000"/>
                <w:lang w:eastAsia="en-IN" w:bidi="hi-IN"/>
              </w:rPr>
              <w:t xml:space="preserve"> </w:t>
            </w:r>
            <w:proofErr w:type="spellStart"/>
            <w:r w:rsidRPr="00B35AEA">
              <w:rPr>
                <w:rFonts w:ascii="Mangal" w:eastAsia="Times New Roman" w:hAnsi="Mangal" w:cs="Mangal"/>
                <w:b/>
                <w:bCs/>
                <w:color w:val="000000"/>
                <w:lang w:eastAsia="en-IN" w:bidi="hi-IN"/>
              </w:rPr>
              <w:t>कारण</w:t>
            </w:r>
            <w:proofErr w:type="spellEnd"/>
          </w:p>
        </w:tc>
        <w:tc>
          <w:tcPr>
            <w:tcW w:w="1956" w:type="dxa"/>
            <w:vMerge w:val="restart"/>
            <w:shd w:val="clear" w:color="auto" w:fill="auto"/>
            <w:vAlign w:val="center"/>
            <w:hideMark/>
          </w:tcPr>
          <w:p w14:paraId="07D5CB43" w14:textId="117C130B" w:rsidR="00985041" w:rsidRPr="00B35AEA" w:rsidRDefault="00985041" w:rsidP="009A4B4E">
            <w:pPr>
              <w:spacing w:after="0" w:line="240" w:lineRule="auto"/>
              <w:jc w:val="center"/>
              <w:rPr>
                <w:rFonts w:ascii="Mangal" w:eastAsia="Times New Roman" w:hAnsi="Mangal" w:cs="Mangal"/>
                <w:b/>
                <w:bCs/>
                <w:color w:val="000000"/>
                <w:lang w:eastAsia="en-IN" w:bidi="hi-IN"/>
              </w:rPr>
            </w:pPr>
            <w:r w:rsidRPr="00B35AEA">
              <w:rPr>
                <w:rFonts w:ascii="Mangal" w:eastAsia="Times New Roman" w:hAnsi="Mangal" w:cs="Mangal"/>
                <w:b/>
                <w:bCs/>
                <w:color w:val="000000"/>
                <w:lang w:eastAsia="en-IN" w:bidi="hi-IN"/>
              </w:rPr>
              <w:t>2022-23 (</w:t>
            </w:r>
            <w:proofErr w:type="spellStart"/>
            <w:r w:rsidRPr="00B35AEA">
              <w:rPr>
                <w:rFonts w:ascii="Mangal" w:eastAsia="Times New Roman" w:hAnsi="Mangal" w:cs="Mangal"/>
                <w:b/>
                <w:bCs/>
                <w:color w:val="000000"/>
                <w:lang w:eastAsia="en-IN" w:bidi="hi-IN"/>
              </w:rPr>
              <w:t>लगभग</w:t>
            </w:r>
            <w:proofErr w:type="spellEnd"/>
            <w:r w:rsidRPr="00B35AEA">
              <w:rPr>
                <w:rFonts w:ascii="Mangal" w:eastAsia="Times New Roman" w:hAnsi="Mangal" w:cs="Mangal"/>
                <w:b/>
                <w:bCs/>
                <w:color w:val="000000"/>
                <w:lang w:eastAsia="en-IN" w:bidi="hi-IN"/>
              </w:rPr>
              <w:t>)</w:t>
            </w:r>
          </w:p>
        </w:tc>
        <w:tc>
          <w:tcPr>
            <w:tcW w:w="1836" w:type="dxa"/>
            <w:vMerge w:val="restart"/>
            <w:shd w:val="clear" w:color="auto" w:fill="auto"/>
            <w:vAlign w:val="center"/>
            <w:hideMark/>
          </w:tcPr>
          <w:p w14:paraId="2FE377B9" w14:textId="145038DD" w:rsidR="00985041" w:rsidRPr="00B35AEA" w:rsidRDefault="00985041" w:rsidP="009A4B4E">
            <w:pPr>
              <w:spacing w:after="0" w:line="240" w:lineRule="auto"/>
              <w:jc w:val="center"/>
              <w:rPr>
                <w:rFonts w:ascii="Mangal" w:eastAsia="Times New Roman" w:hAnsi="Mangal" w:cs="Mangal"/>
                <w:b/>
                <w:bCs/>
                <w:color w:val="000000"/>
                <w:lang w:eastAsia="en-IN" w:bidi="hi-IN"/>
              </w:rPr>
            </w:pPr>
            <w:proofErr w:type="spellStart"/>
            <w:r w:rsidRPr="00B35AEA">
              <w:rPr>
                <w:rFonts w:ascii="Mangal" w:eastAsia="Times New Roman" w:hAnsi="Mangal" w:cs="Mangal"/>
                <w:b/>
                <w:bCs/>
                <w:color w:val="000000"/>
                <w:lang w:eastAsia="en-IN" w:bidi="hi-IN"/>
              </w:rPr>
              <w:t>कुल</w:t>
            </w:r>
            <w:proofErr w:type="spellEnd"/>
          </w:p>
        </w:tc>
      </w:tr>
      <w:tr w:rsidR="00985041" w:rsidRPr="00447B17" w14:paraId="6C73FADA" w14:textId="77777777" w:rsidTr="009A4B4E">
        <w:trPr>
          <w:trHeight w:val="251"/>
        </w:trPr>
        <w:tc>
          <w:tcPr>
            <w:tcW w:w="1966" w:type="dxa"/>
            <w:vMerge/>
            <w:hideMark/>
          </w:tcPr>
          <w:p w14:paraId="4CD2B968" w14:textId="77777777" w:rsidR="00985041" w:rsidRPr="00B35AEA" w:rsidRDefault="00985041" w:rsidP="00985041">
            <w:pPr>
              <w:spacing w:after="0" w:line="240" w:lineRule="auto"/>
              <w:rPr>
                <w:rFonts w:ascii="Mangal" w:eastAsia="Times New Roman" w:hAnsi="Mangal" w:cs="Mangal"/>
                <w:b/>
                <w:bCs/>
                <w:color w:val="000000"/>
                <w:lang w:eastAsia="en-IN" w:bidi="hi-IN"/>
              </w:rPr>
            </w:pPr>
          </w:p>
        </w:tc>
        <w:tc>
          <w:tcPr>
            <w:tcW w:w="1724" w:type="dxa"/>
            <w:shd w:val="clear" w:color="auto" w:fill="auto"/>
            <w:vAlign w:val="center"/>
            <w:hideMark/>
          </w:tcPr>
          <w:p w14:paraId="4B1FA5E5" w14:textId="77777777" w:rsidR="00985041" w:rsidRPr="00B35AEA" w:rsidRDefault="00985041" w:rsidP="00985041">
            <w:pPr>
              <w:spacing w:after="0" w:line="240" w:lineRule="auto"/>
              <w:jc w:val="center"/>
              <w:rPr>
                <w:rFonts w:ascii="Mangal" w:eastAsia="Times New Roman" w:hAnsi="Mangal" w:cs="Mangal"/>
                <w:b/>
                <w:bCs/>
                <w:color w:val="000000"/>
                <w:lang w:eastAsia="en-IN" w:bidi="hi-IN"/>
              </w:rPr>
            </w:pPr>
            <w:r w:rsidRPr="00B35AEA">
              <w:rPr>
                <w:rFonts w:ascii="Mangal" w:eastAsia="Times New Roman" w:hAnsi="Mangal" w:cs="Mangal"/>
                <w:b/>
                <w:bCs/>
                <w:color w:val="000000"/>
                <w:lang w:eastAsia="en-IN" w:bidi="hi-IN"/>
              </w:rPr>
              <w:t>2020-21</w:t>
            </w:r>
          </w:p>
        </w:tc>
        <w:tc>
          <w:tcPr>
            <w:tcW w:w="1711" w:type="dxa"/>
            <w:shd w:val="clear" w:color="auto" w:fill="auto"/>
            <w:vAlign w:val="center"/>
            <w:hideMark/>
          </w:tcPr>
          <w:p w14:paraId="182C173D" w14:textId="77777777" w:rsidR="00985041" w:rsidRPr="00B35AEA" w:rsidRDefault="00985041" w:rsidP="00985041">
            <w:pPr>
              <w:spacing w:after="0" w:line="240" w:lineRule="auto"/>
              <w:jc w:val="center"/>
              <w:rPr>
                <w:rFonts w:ascii="Mangal" w:eastAsia="Times New Roman" w:hAnsi="Mangal" w:cs="Mangal"/>
                <w:b/>
                <w:bCs/>
                <w:color w:val="000000"/>
                <w:lang w:eastAsia="en-IN" w:bidi="hi-IN"/>
              </w:rPr>
            </w:pPr>
            <w:r w:rsidRPr="00B35AEA">
              <w:rPr>
                <w:rFonts w:ascii="Mangal" w:eastAsia="Times New Roman" w:hAnsi="Mangal" w:cs="Mangal"/>
                <w:b/>
                <w:bCs/>
                <w:color w:val="000000"/>
                <w:lang w:eastAsia="en-IN" w:bidi="hi-IN"/>
              </w:rPr>
              <w:t>2021-22</w:t>
            </w:r>
          </w:p>
        </w:tc>
        <w:tc>
          <w:tcPr>
            <w:tcW w:w="1956" w:type="dxa"/>
            <w:vMerge/>
            <w:shd w:val="clear" w:color="auto" w:fill="auto"/>
            <w:vAlign w:val="center"/>
            <w:hideMark/>
          </w:tcPr>
          <w:p w14:paraId="6E8438DA" w14:textId="77777777" w:rsidR="00985041" w:rsidRPr="00447B17" w:rsidRDefault="00985041" w:rsidP="00985041">
            <w:pPr>
              <w:spacing w:after="0" w:line="240" w:lineRule="auto"/>
              <w:jc w:val="center"/>
              <w:rPr>
                <w:rFonts w:ascii="Times New Roman" w:eastAsia="Times New Roman" w:hAnsi="Times New Roman" w:cs="Times New Roman"/>
                <w:b/>
                <w:bCs/>
                <w:color w:val="000000"/>
                <w:sz w:val="26"/>
                <w:szCs w:val="26"/>
                <w:lang w:eastAsia="en-IN" w:bidi="hi-IN"/>
              </w:rPr>
            </w:pPr>
          </w:p>
        </w:tc>
        <w:tc>
          <w:tcPr>
            <w:tcW w:w="1836" w:type="dxa"/>
            <w:vMerge/>
            <w:shd w:val="clear" w:color="auto" w:fill="auto"/>
            <w:vAlign w:val="center"/>
            <w:hideMark/>
          </w:tcPr>
          <w:p w14:paraId="6185FE27" w14:textId="77777777" w:rsidR="00985041" w:rsidRPr="00447B17" w:rsidRDefault="00985041" w:rsidP="00985041">
            <w:pPr>
              <w:spacing w:after="0" w:line="240" w:lineRule="auto"/>
              <w:jc w:val="center"/>
              <w:rPr>
                <w:rFonts w:ascii="Times New Roman" w:eastAsia="Times New Roman" w:hAnsi="Times New Roman" w:cs="Times New Roman"/>
                <w:b/>
                <w:bCs/>
                <w:color w:val="000000"/>
                <w:sz w:val="26"/>
                <w:szCs w:val="26"/>
                <w:lang w:eastAsia="en-IN" w:bidi="hi-IN"/>
              </w:rPr>
            </w:pPr>
          </w:p>
        </w:tc>
      </w:tr>
      <w:tr w:rsidR="00985041" w:rsidRPr="00447B17" w14:paraId="32C66650" w14:textId="77777777" w:rsidTr="00086C43">
        <w:trPr>
          <w:trHeight w:val="330"/>
        </w:trPr>
        <w:tc>
          <w:tcPr>
            <w:tcW w:w="1966" w:type="dxa"/>
            <w:shd w:val="clear" w:color="auto" w:fill="auto"/>
            <w:hideMark/>
          </w:tcPr>
          <w:p w14:paraId="386B717C" w14:textId="0FE8B0CB" w:rsidR="00985041" w:rsidRPr="006668EE" w:rsidRDefault="00985041" w:rsidP="00C663B1">
            <w:pPr>
              <w:spacing w:after="0" w:line="240" w:lineRule="auto"/>
              <w:rPr>
                <w:rFonts w:ascii="Mangal" w:eastAsia="Times New Roman" w:hAnsi="Mangal" w:cs="Mangal"/>
                <w:b/>
                <w:bCs/>
                <w:color w:val="000000"/>
                <w:lang w:eastAsia="en-IN" w:bidi="hi-IN"/>
              </w:rPr>
            </w:pPr>
            <w:proofErr w:type="spellStart"/>
            <w:r w:rsidRPr="006668EE">
              <w:rPr>
                <w:rFonts w:ascii="Mangal" w:hAnsi="Mangal" w:cs="Mangal"/>
              </w:rPr>
              <w:t>अंबाला</w:t>
            </w:r>
            <w:proofErr w:type="spellEnd"/>
          </w:p>
        </w:tc>
        <w:tc>
          <w:tcPr>
            <w:tcW w:w="1724" w:type="dxa"/>
            <w:shd w:val="clear" w:color="auto" w:fill="auto"/>
            <w:hideMark/>
          </w:tcPr>
          <w:p w14:paraId="0CED784B"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11554.93</w:t>
            </w:r>
          </w:p>
        </w:tc>
        <w:tc>
          <w:tcPr>
            <w:tcW w:w="1711" w:type="dxa"/>
            <w:shd w:val="clear" w:color="auto" w:fill="auto"/>
            <w:hideMark/>
          </w:tcPr>
          <w:p w14:paraId="0D2C8B59"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205141.46</w:t>
            </w:r>
          </w:p>
        </w:tc>
        <w:tc>
          <w:tcPr>
            <w:tcW w:w="1956" w:type="dxa"/>
            <w:shd w:val="clear" w:color="auto" w:fill="auto"/>
            <w:hideMark/>
          </w:tcPr>
          <w:p w14:paraId="00EA8E5B"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0.00</w:t>
            </w:r>
          </w:p>
        </w:tc>
        <w:tc>
          <w:tcPr>
            <w:tcW w:w="1836" w:type="dxa"/>
            <w:shd w:val="clear" w:color="auto" w:fill="auto"/>
            <w:noWrap/>
            <w:hideMark/>
          </w:tcPr>
          <w:p w14:paraId="4163F54D"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fldChar w:fldCharType="begin"/>
            </w:r>
            <w:r w:rsidRPr="006668EE">
              <w:rPr>
                <w:rFonts w:ascii="Mangal" w:eastAsia="Times New Roman" w:hAnsi="Mangal" w:cs="Mangal"/>
                <w:noProof/>
                <w:color w:val="000000"/>
                <w:lang w:eastAsia="en-IN" w:bidi="hi-IN"/>
              </w:rPr>
              <w:instrText xml:space="preserve"> =SUM(LEFT) </w:instrText>
            </w:r>
            <w:r w:rsidRPr="006668EE">
              <w:rPr>
                <w:rFonts w:ascii="Mangal" w:eastAsia="Times New Roman" w:hAnsi="Mangal" w:cs="Mangal"/>
                <w:noProof/>
                <w:color w:val="000000"/>
                <w:lang w:eastAsia="en-IN" w:bidi="hi-IN"/>
              </w:rPr>
              <w:fldChar w:fldCharType="separate"/>
            </w:r>
            <w:r w:rsidRPr="006668EE">
              <w:rPr>
                <w:rFonts w:ascii="Mangal" w:eastAsia="Times New Roman" w:hAnsi="Mangal" w:cs="Mangal"/>
                <w:noProof/>
                <w:color w:val="000000"/>
                <w:lang w:eastAsia="en-IN" w:bidi="hi-IN"/>
              </w:rPr>
              <w:t>216696.39</w:t>
            </w:r>
            <w:r w:rsidRPr="006668EE">
              <w:rPr>
                <w:rFonts w:ascii="Mangal" w:eastAsia="Times New Roman" w:hAnsi="Mangal" w:cs="Mangal"/>
                <w:noProof/>
                <w:color w:val="000000"/>
                <w:lang w:eastAsia="en-IN" w:bidi="hi-IN"/>
              </w:rPr>
              <w:fldChar w:fldCharType="end"/>
            </w:r>
          </w:p>
        </w:tc>
      </w:tr>
      <w:tr w:rsidR="00985041" w:rsidRPr="00447B17" w14:paraId="6F2768D5" w14:textId="77777777" w:rsidTr="00086C43">
        <w:trPr>
          <w:trHeight w:val="330"/>
        </w:trPr>
        <w:tc>
          <w:tcPr>
            <w:tcW w:w="1966" w:type="dxa"/>
            <w:shd w:val="clear" w:color="auto" w:fill="auto"/>
            <w:hideMark/>
          </w:tcPr>
          <w:p w14:paraId="004FDA1E" w14:textId="797CFE0C" w:rsidR="00985041" w:rsidRPr="006668EE" w:rsidRDefault="00985041" w:rsidP="00C663B1">
            <w:pPr>
              <w:spacing w:after="0" w:line="240" w:lineRule="auto"/>
              <w:rPr>
                <w:rFonts w:ascii="Mangal" w:eastAsia="Times New Roman" w:hAnsi="Mangal" w:cs="Mangal"/>
                <w:b/>
                <w:bCs/>
                <w:color w:val="000000"/>
                <w:lang w:eastAsia="en-IN" w:bidi="hi-IN"/>
              </w:rPr>
            </w:pPr>
            <w:proofErr w:type="spellStart"/>
            <w:r w:rsidRPr="006668EE">
              <w:rPr>
                <w:rFonts w:ascii="Mangal" w:hAnsi="Mangal" w:cs="Mangal"/>
              </w:rPr>
              <w:t>भिवानी</w:t>
            </w:r>
            <w:proofErr w:type="spellEnd"/>
          </w:p>
        </w:tc>
        <w:tc>
          <w:tcPr>
            <w:tcW w:w="1724" w:type="dxa"/>
            <w:shd w:val="clear" w:color="auto" w:fill="auto"/>
            <w:hideMark/>
          </w:tcPr>
          <w:p w14:paraId="126F5637"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59042272.13</w:t>
            </w:r>
          </w:p>
        </w:tc>
        <w:tc>
          <w:tcPr>
            <w:tcW w:w="1711" w:type="dxa"/>
            <w:shd w:val="clear" w:color="auto" w:fill="auto"/>
            <w:hideMark/>
          </w:tcPr>
          <w:p w14:paraId="544B40FD"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49033008.81</w:t>
            </w:r>
          </w:p>
        </w:tc>
        <w:tc>
          <w:tcPr>
            <w:tcW w:w="1956" w:type="dxa"/>
            <w:shd w:val="clear" w:color="auto" w:fill="auto"/>
            <w:hideMark/>
          </w:tcPr>
          <w:p w14:paraId="66091D47"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2358428515.11</w:t>
            </w:r>
          </w:p>
        </w:tc>
        <w:tc>
          <w:tcPr>
            <w:tcW w:w="1836" w:type="dxa"/>
            <w:shd w:val="clear" w:color="auto" w:fill="auto"/>
            <w:noWrap/>
            <w:hideMark/>
          </w:tcPr>
          <w:p w14:paraId="06B52A60"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fldChar w:fldCharType="begin"/>
            </w:r>
            <w:r w:rsidRPr="006668EE">
              <w:rPr>
                <w:rFonts w:ascii="Mangal" w:eastAsia="Times New Roman" w:hAnsi="Mangal" w:cs="Mangal"/>
                <w:noProof/>
                <w:color w:val="000000"/>
                <w:lang w:eastAsia="en-IN" w:bidi="hi-IN"/>
              </w:rPr>
              <w:instrText xml:space="preserve"> =SUM(LEFT) </w:instrText>
            </w:r>
            <w:r w:rsidRPr="006668EE">
              <w:rPr>
                <w:rFonts w:ascii="Mangal" w:eastAsia="Times New Roman" w:hAnsi="Mangal" w:cs="Mangal"/>
                <w:noProof/>
                <w:color w:val="000000"/>
                <w:lang w:eastAsia="en-IN" w:bidi="hi-IN"/>
              </w:rPr>
              <w:fldChar w:fldCharType="separate"/>
            </w:r>
            <w:r w:rsidRPr="006668EE">
              <w:rPr>
                <w:rFonts w:ascii="Mangal" w:eastAsia="Times New Roman" w:hAnsi="Mangal" w:cs="Mangal"/>
                <w:noProof/>
                <w:color w:val="000000"/>
                <w:lang w:eastAsia="en-IN" w:bidi="hi-IN"/>
              </w:rPr>
              <w:t>2466503796.05</w:t>
            </w:r>
            <w:r w:rsidRPr="006668EE">
              <w:rPr>
                <w:rFonts w:ascii="Mangal" w:eastAsia="Times New Roman" w:hAnsi="Mangal" w:cs="Mangal"/>
                <w:noProof/>
                <w:color w:val="000000"/>
                <w:lang w:eastAsia="en-IN" w:bidi="hi-IN"/>
              </w:rPr>
              <w:fldChar w:fldCharType="end"/>
            </w:r>
          </w:p>
        </w:tc>
      </w:tr>
      <w:tr w:rsidR="00985041" w:rsidRPr="00447B17" w14:paraId="704C99C0" w14:textId="77777777" w:rsidTr="00086C43">
        <w:trPr>
          <w:trHeight w:val="330"/>
        </w:trPr>
        <w:tc>
          <w:tcPr>
            <w:tcW w:w="1966" w:type="dxa"/>
            <w:shd w:val="clear" w:color="auto" w:fill="auto"/>
            <w:hideMark/>
          </w:tcPr>
          <w:p w14:paraId="55EDA9EA" w14:textId="4C1E0AF5" w:rsidR="00985041" w:rsidRPr="006668EE" w:rsidRDefault="00985041" w:rsidP="00C663B1">
            <w:pPr>
              <w:spacing w:after="0" w:line="240" w:lineRule="auto"/>
              <w:rPr>
                <w:rFonts w:ascii="Mangal" w:eastAsia="Times New Roman" w:hAnsi="Mangal" w:cs="Mangal"/>
                <w:b/>
                <w:bCs/>
                <w:color w:val="000000"/>
                <w:lang w:eastAsia="en-IN" w:bidi="hi-IN"/>
              </w:rPr>
            </w:pPr>
            <w:proofErr w:type="spellStart"/>
            <w:r w:rsidRPr="006668EE">
              <w:rPr>
                <w:rFonts w:ascii="Mangal" w:hAnsi="Mangal" w:cs="Mangal"/>
              </w:rPr>
              <w:t>चरखी</w:t>
            </w:r>
            <w:proofErr w:type="spellEnd"/>
            <w:r w:rsidRPr="006668EE">
              <w:rPr>
                <w:rFonts w:ascii="Mangal" w:hAnsi="Mangal" w:cs="Mangal"/>
              </w:rPr>
              <w:t xml:space="preserve"> </w:t>
            </w:r>
            <w:proofErr w:type="spellStart"/>
            <w:r w:rsidRPr="006668EE">
              <w:rPr>
                <w:rFonts w:ascii="Mangal" w:hAnsi="Mangal" w:cs="Mangal"/>
              </w:rPr>
              <w:t>दादरी</w:t>
            </w:r>
            <w:proofErr w:type="spellEnd"/>
          </w:p>
        </w:tc>
        <w:tc>
          <w:tcPr>
            <w:tcW w:w="1724" w:type="dxa"/>
            <w:shd w:val="clear" w:color="auto" w:fill="auto"/>
            <w:hideMark/>
          </w:tcPr>
          <w:p w14:paraId="199C5DA3"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494200.00</w:t>
            </w:r>
          </w:p>
        </w:tc>
        <w:tc>
          <w:tcPr>
            <w:tcW w:w="1711" w:type="dxa"/>
            <w:shd w:val="clear" w:color="auto" w:fill="auto"/>
            <w:hideMark/>
          </w:tcPr>
          <w:p w14:paraId="1EC0F1B6"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1091580.00</w:t>
            </w:r>
          </w:p>
        </w:tc>
        <w:tc>
          <w:tcPr>
            <w:tcW w:w="1956" w:type="dxa"/>
            <w:shd w:val="clear" w:color="auto" w:fill="auto"/>
            <w:hideMark/>
          </w:tcPr>
          <w:p w14:paraId="6B058F22"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371183196.07</w:t>
            </w:r>
          </w:p>
        </w:tc>
        <w:tc>
          <w:tcPr>
            <w:tcW w:w="1836" w:type="dxa"/>
            <w:shd w:val="clear" w:color="auto" w:fill="auto"/>
            <w:noWrap/>
            <w:hideMark/>
          </w:tcPr>
          <w:p w14:paraId="4F50F826"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fldChar w:fldCharType="begin"/>
            </w:r>
            <w:r w:rsidRPr="006668EE">
              <w:rPr>
                <w:rFonts w:ascii="Mangal" w:eastAsia="Times New Roman" w:hAnsi="Mangal" w:cs="Mangal"/>
                <w:noProof/>
                <w:color w:val="000000"/>
                <w:lang w:eastAsia="en-IN" w:bidi="hi-IN"/>
              </w:rPr>
              <w:instrText xml:space="preserve"> =SUM(LEFT) </w:instrText>
            </w:r>
            <w:r w:rsidRPr="006668EE">
              <w:rPr>
                <w:rFonts w:ascii="Mangal" w:eastAsia="Times New Roman" w:hAnsi="Mangal" w:cs="Mangal"/>
                <w:noProof/>
                <w:color w:val="000000"/>
                <w:lang w:eastAsia="en-IN" w:bidi="hi-IN"/>
              </w:rPr>
              <w:fldChar w:fldCharType="separate"/>
            </w:r>
            <w:r w:rsidRPr="006668EE">
              <w:rPr>
                <w:rFonts w:ascii="Mangal" w:eastAsia="Times New Roman" w:hAnsi="Mangal" w:cs="Mangal"/>
                <w:noProof/>
                <w:color w:val="000000"/>
                <w:lang w:eastAsia="en-IN" w:bidi="hi-IN"/>
              </w:rPr>
              <w:t>372768976.07</w:t>
            </w:r>
            <w:r w:rsidRPr="006668EE">
              <w:rPr>
                <w:rFonts w:ascii="Mangal" w:eastAsia="Times New Roman" w:hAnsi="Mangal" w:cs="Mangal"/>
                <w:noProof/>
                <w:color w:val="000000"/>
                <w:lang w:eastAsia="en-IN" w:bidi="hi-IN"/>
              </w:rPr>
              <w:fldChar w:fldCharType="end"/>
            </w:r>
          </w:p>
        </w:tc>
      </w:tr>
      <w:tr w:rsidR="00985041" w:rsidRPr="00447B17" w14:paraId="7F8CADB4" w14:textId="77777777" w:rsidTr="00086C43">
        <w:trPr>
          <w:trHeight w:val="330"/>
        </w:trPr>
        <w:tc>
          <w:tcPr>
            <w:tcW w:w="1966" w:type="dxa"/>
            <w:shd w:val="clear" w:color="auto" w:fill="auto"/>
            <w:hideMark/>
          </w:tcPr>
          <w:p w14:paraId="45B353AF" w14:textId="417A5821" w:rsidR="00985041" w:rsidRPr="006668EE" w:rsidRDefault="00985041" w:rsidP="00C663B1">
            <w:pPr>
              <w:spacing w:after="0" w:line="240" w:lineRule="auto"/>
              <w:rPr>
                <w:rFonts w:ascii="Mangal" w:eastAsia="Times New Roman" w:hAnsi="Mangal" w:cs="Mangal"/>
                <w:b/>
                <w:bCs/>
                <w:color w:val="000000"/>
                <w:lang w:eastAsia="en-IN" w:bidi="hi-IN"/>
              </w:rPr>
            </w:pPr>
            <w:proofErr w:type="spellStart"/>
            <w:r w:rsidRPr="006668EE">
              <w:rPr>
                <w:rFonts w:ascii="Mangal" w:hAnsi="Mangal" w:cs="Mangal"/>
              </w:rPr>
              <w:t>फरीदाबाद</w:t>
            </w:r>
            <w:proofErr w:type="spellEnd"/>
          </w:p>
        </w:tc>
        <w:tc>
          <w:tcPr>
            <w:tcW w:w="1724" w:type="dxa"/>
            <w:shd w:val="clear" w:color="auto" w:fill="auto"/>
            <w:hideMark/>
          </w:tcPr>
          <w:p w14:paraId="0B9E4103"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8566123.16</w:t>
            </w:r>
          </w:p>
        </w:tc>
        <w:tc>
          <w:tcPr>
            <w:tcW w:w="1711" w:type="dxa"/>
            <w:shd w:val="clear" w:color="auto" w:fill="auto"/>
            <w:hideMark/>
          </w:tcPr>
          <w:p w14:paraId="5130BACC"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2807867.70</w:t>
            </w:r>
          </w:p>
        </w:tc>
        <w:tc>
          <w:tcPr>
            <w:tcW w:w="1956" w:type="dxa"/>
            <w:shd w:val="clear" w:color="auto" w:fill="auto"/>
            <w:hideMark/>
          </w:tcPr>
          <w:p w14:paraId="557B127A"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0</w:t>
            </w:r>
          </w:p>
        </w:tc>
        <w:tc>
          <w:tcPr>
            <w:tcW w:w="1836" w:type="dxa"/>
            <w:shd w:val="clear" w:color="auto" w:fill="auto"/>
            <w:noWrap/>
            <w:hideMark/>
          </w:tcPr>
          <w:p w14:paraId="6D80C183"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fldChar w:fldCharType="begin"/>
            </w:r>
            <w:r w:rsidRPr="006668EE">
              <w:rPr>
                <w:rFonts w:ascii="Mangal" w:eastAsia="Times New Roman" w:hAnsi="Mangal" w:cs="Mangal"/>
                <w:noProof/>
                <w:color w:val="000000"/>
                <w:lang w:eastAsia="en-IN" w:bidi="hi-IN"/>
              </w:rPr>
              <w:instrText xml:space="preserve"> =SUM(LEFT) </w:instrText>
            </w:r>
            <w:r w:rsidRPr="006668EE">
              <w:rPr>
                <w:rFonts w:ascii="Mangal" w:eastAsia="Times New Roman" w:hAnsi="Mangal" w:cs="Mangal"/>
                <w:noProof/>
                <w:color w:val="000000"/>
                <w:lang w:eastAsia="en-IN" w:bidi="hi-IN"/>
              </w:rPr>
              <w:fldChar w:fldCharType="separate"/>
            </w:r>
            <w:r w:rsidRPr="006668EE">
              <w:rPr>
                <w:rFonts w:ascii="Mangal" w:eastAsia="Times New Roman" w:hAnsi="Mangal" w:cs="Mangal"/>
                <w:noProof/>
                <w:color w:val="000000"/>
                <w:lang w:eastAsia="en-IN" w:bidi="hi-IN"/>
              </w:rPr>
              <w:t>11373990.86</w:t>
            </w:r>
            <w:r w:rsidRPr="006668EE">
              <w:rPr>
                <w:rFonts w:ascii="Mangal" w:eastAsia="Times New Roman" w:hAnsi="Mangal" w:cs="Mangal"/>
                <w:noProof/>
                <w:color w:val="000000"/>
                <w:lang w:eastAsia="en-IN" w:bidi="hi-IN"/>
              </w:rPr>
              <w:fldChar w:fldCharType="end"/>
            </w:r>
          </w:p>
        </w:tc>
      </w:tr>
      <w:tr w:rsidR="00985041" w:rsidRPr="00447B17" w14:paraId="6C2664E8" w14:textId="77777777" w:rsidTr="00086C43">
        <w:trPr>
          <w:trHeight w:val="330"/>
        </w:trPr>
        <w:tc>
          <w:tcPr>
            <w:tcW w:w="1966" w:type="dxa"/>
            <w:shd w:val="clear" w:color="auto" w:fill="auto"/>
            <w:hideMark/>
          </w:tcPr>
          <w:p w14:paraId="52F0E0FA" w14:textId="77485F25" w:rsidR="00985041" w:rsidRPr="006668EE" w:rsidRDefault="00985041" w:rsidP="00C663B1">
            <w:pPr>
              <w:spacing w:after="0" w:line="240" w:lineRule="auto"/>
              <w:rPr>
                <w:rFonts w:ascii="Mangal" w:eastAsia="Times New Roman" w:hAnsi="Mangal" w:cs="Mangal"/>
                <w:b/>
                <w:bCs/>
                <w:color w:val="000000"/>
                <w:lang w:eastAsia="en-IN" w:bidi="hi-IN"/>
              </w:rPr>
            </w:pPr>
            <w:proofErr w:type="spellStart"/>
            <w:r w:rsidRPr="006668EE">
              <w:rPr>
                <w:rFonts w:ascii="Mangal" w:hAnsi="Mangal" w:cs="Mangal"/>
              </w:rPr>
              <w:t>फतेहाबाद</w:t>
            </w:r>
            <w:proofErr w:type="spellEnd"/>
          </w:p>
        </w:tc>
        <w:tc>
          <w:tcPr>
            <w:tcW w:w="1724" w:type="dxa"/>
            <w:shd w:val="clear" w:color="auto" w:fill="auto"/>
            <w:hideMark/>
          </w:tcPr>
          <w:p w14:paraId="7DF3CA22"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480493.00</w:t>
            </w:r>
          </w:p>
        </w:tc>
        <w:tc>
          <w:tcPr>
            <w:tcW w:w="1711" w:type="dxa"/>
            <w:shd w:val="clear" w:color="auto" w:fill="auto"/>
            <w:hideMark/>
          </w:tcPr>
          <w:p w14:paraId="0C9E6919"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3671044.00</w:t>
            </w:r>
          </w:p>
        </w:tc>
        <w:tc>
          <w:tcPr>
            <w:tcW w:w="1956" w:type="dxa"/>
            <w:shd w:val="clear" w:color="auto" w:fill="auto"/>
            <w:hideMark/>
          </w:tcPr>
          <w:p w14:paraId="3432A98B"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49000000.00</w:t>
            </w:r>
          </w:p>
        </w:tc>
        <w:tc>
          <w:tcPr>
            <w:tcW w:w="1836" w:type="dxa"/>
            <w:shd w:val="clear" w:color="auto" w:fill="auto"/>
            <w:noWrap/>
            <w:hideMark/>
          </w:tcPr>
          <w:p w14:paraId="169EFB96"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fldChar w:fldCharType="begin"/>
            </w:r>
            <w:r w:rsidRPr="006668EE">
              <w:rPr>
                <w:rFonts w:ascii="Mangal" w:eastAsia="Times New Roman" w:hAnsi="Mangal" w:cs="Mangal"/>
                <w:noProof/>
                <w:color w:val="000000"/>
                <w:lang w:eastAsia="en-IN" w:bidi="hi-IN"/>
              </w:rPr>
              <w:instrText xml:space="preserve"> =SUM(LEFT) </w:instrText>
            </w:r>
            <w:r w:rsidRPr="006668EE">
              <w:rPr>
                <w:rFonts w:ascii="Mangal" w:eastAsia="Times New Roman" w:hAnsi="Mangal" w:cs="Mangal"/>
                <w:noProof/>
                <w:color w:val="000000"/>
                <w:lang w:eastAsia="en-IN" w:bidi="hi-IN"/>
              </w:rPr>
              <w:fldChar w:fldCharType="separate"/>
            </w:r>
            <w:r w:rsidRPr="006668EE">
              <w:rPr>
                <w:rFonts w:ascii="Mangal" w:eastAsia="Times New Roman" w:hAnsi="Mangal" w:cs="Mangal"/>
                <w:noProof/>
                <w:color w:val="000000"/>
                <w:lang w:eastAsia="en-IN" w:bidi="hi-IN"/>
              </w:rPr>
              <w:t>53151537</w:t>
            </w:r>
            <w:r w:rsidRPr="006668EE">
              <w:rPr>
                <w:rFonts w:ascii="Mangal" w:eastAsia="Times New Roman" w:hAnsi="Mangal" w:cs="Mangal"/>
                <w:noProof/>
                <w:color w:val="000000"/>
                <w:lang w:eastAsia="en-IN" w:bidi="hi-IN"/>
              </w:rPr>
              <w:fldChar w:fldCharType="end"/>
            </w:r>
          </w:p>
        </w:tc>
      </w:tr>
      <w:tr w:rsidR="00985041" w:rsidRPr="00447B17" w14:paraId="271800C5" w14:textId="77777777" w:rsidTr="00086C43">
        <w:trPr>
          <w:trHeight w:val="330"/>
        </w:trPr>
        <w:tc>
          <w:tcPr>
            <w:tcW w:w="1966" w:type="dxa"/>
            <w:shd w:val="clear" w:color="auto" w:fill="auto"/>
            <w:hideMark/>
          </w:tcPr>
          <w:p w14:paraId="17FA1A0F" w14:textId="258B6385" w:rsidR="00985041" w:rsidRPr="006668EE" w:rsidRDefault="00985041" w:rsidP="00C663B1">
            <w:pPr>
              <w:spacing w:after="0" w:line="240" w:lineRule="auto"/>
              <w:rPr>
                <w:rFonts w:ascii="Mangal" w:eastAsia="Times New Roman" w:hAnsi="Mangal" w:cs="Mangal"/>
                <w:b/>
                <w:bCs/>
                <w:color w:val="000000"/>
                <w:lang w:eastAsia="en-IN" w:bidi="hi-IN"/>
              </w:rPr>
            </w:pPr>
            <w:proofErr w:type="spellStart"/>
            <w:r w:rsidRPr="006668EE">
              <w:rPr>
                <w:rFonts w:ascii="Mangal" w:hAnsi="Mangal" w:cs="Mangal"/>
              </w:rPr>
              <w:t>गुरूग्राम</w:t>
            </w:r>
            <w:proofErr w:type="spellEnd"/>
          </w:p>
        </w:tc>
        <w:tc>
          <w:tcPr>
            <w:tcW w:w="1724" w:type="dxa"/>
            <w:shd w:val="clear" w:color="auto" w:fill="auto"/>
            <w:hideMark/>
          </w:tcPr>
          <w:p w14:paraId="70C67C00"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29009.65</w:t>
            </w:r>
          </w:p>
        </w:tc>
        <w:tc>
          <w:tcPr>
            <w:tcW w:w="1711" w:type="dxa"/>
            <w:shd w:val="clear" w:color="auto" w:fill="auto"/>
            <w:hideMark/>
          </w:tcPr>
          <w:p w14:paraId="099001F1"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699417.40</w:t>
            </w:r>
          </w:p>
        </w:tc>
        <w:tc>
          <w:tcPr>
            <w:tcW w:w="1956" w:type="dxa"/>
            <w:shd w:val="clear" w:color="auto" w:fill="auto"/>
            <w:hideMark/>
          </w:tcPr>
          <w:p w14:paraId="74A72A6D"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t>0.00</w:t>
            </w:r>
          </w:p>
        </w:tc>
        <w:tc>
          <w:tcPr>
            <w:tcW w:w="1836" w:type="dxa"/>
            <w:shd w:val="clear" w:color="auto" w:fill="auto"/>
            <w:noWrap/>
            <w:hideMark/>
          </w:tcPr>
          <w:p w14:paraId="4C139A6C" w14:textId="77777777" w:rsidR="00985041" w:rsidRPr="006668EE" w:rsidRDefault="00985041" w:rsidP="00C663B1">
            <w:pPr>
              <w:spacing w:after="0" w:line="240" w:lineRule="auto"/>
              <w:jc w:val="right"/>
              <w:rPr>
                <w:rFonts w:ascii="Mangal" w:eastAsia="Times New Roman" w:hAnsi="Mangal" w:cs="Mangal"/>
                <w:noProof/>
                <w:color w:val="000000"/>
                <w:lang w:eastAsia="en-IN" w:bidi="hi-IN"/>
              </w:rPr>
            </w:pPr>
            <w:r w:rsidRPr="006668EE">
              <w:rPr>
                <w:rFonts w:ascii="Mangal" w:eastAsia="Times New Roman" w:hAnsi="Mangal" w:cs="Mangal"/>
                <w:noProof/>
                <w:color w:val="000000"/>
                <w:lang w:eastAsia="en-IN" w:bidi="hi-IN"/>
              </w:rPr>
              <w:fldChar w:fldCharType="begin"/>
            </w:r>
            <w:r w:rsidRPr="006668EE">
              <w:rPr>
                <w:rFonts w:ascii="Mangal" w:eastAsia="Times New Roman" w:hAnsi="Mangal" w:cs="Mangal"/>
                <w:noProof/>
                <w:color w:val="000000"/>
                <w:lang w:eastAsia="en-IN" w:bidi="hi-IN"/>
              </w:rPr>
              <w:instrText xml:space="preserve"> =SUM(LEFT) </w:instrText>
            </w:r>
            <w:r w:rsidRPr="006668EE">
              <w:rPr>
                <w:rFonts w:ascii="Mangal" w:eastAsia="Times New Roman" w:hAnsi="Mangal" w:cs="Mangal"/>
                <w:noProof/>
                <w:color w:val="000000"/>
                <w:lang w:eastAsia="en-IN" w:bidi="hi-IN"/>
              </w:rPr>
              <w:fldChar w:fldCharType="separate"/>
            </w:r>
            <w:r w:rsidRPr="006668EE">
              <w:rPr>
                <w:rFonts w:ascii="Mangal" w:eastAsia="Times New Roman" w:hAnsi="Mangal" w:cs="Mangal"/>
                <w:noProof/>
                <w:color w:val="000000"/>
                <w:lang w:eastAsia="en-IN" w:bidi="hi-IN"/>
              </w:rPr>
              <w:t>728427.05</w:t>
            </w:r>
            <w:r w:rsidRPr="006668EE">
              <w:rPr>
                <w:rFonts w:ascii="Mangal" w:eastAsia="Times New Roman" w:hAnsi="Mangal" w:cs="Mangal"/>
                <w:noProof/>
                <w:color w:val="000000"/>
                <w:lang w:eastAsia="en-IN" w:bidi="hi-IN"/>
              </w:rPr>
              <w:fldChar w:fldCharType="end"/>
            </w:r>
          </w:p>
        </w:tc>
      </w:tr>
      <w:tr w:rsidR="00985041" w:rsidRPr="00447B17" w14:paraId="183208D8" w14:textId="77777777" w:rsidTr="00086C43">
        <w:trPr>
          <w:trHeight w:val="330"/>
        </w:trPr>
        <w:tc>
          <w:tcPr>
            <w:tcW w:w="1966" w:type="dxa"/>
            <w:shd w:val="clear" w:color="auto" w:fill="auto"/>
            <w:hideMark/>
          </w:tcPr>
          <w:p w14:paraId="5EE24FBE" w14:textId="0FAF7BAF" w:rsidR="00985041" w:rsidRPr="00527FAF" w:rsidRDefault="00985041" w:rsidP="00C663B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हिसार</w:t>
            </w:r>
            <w:proofErr w:type="spellEnd"/>
          </w:p>
        </w:tc>
        <w:tc>
          <w:tcPr>
            <w:tcW w:w="1724" w:type="dxa"/>
            <w:shd w:val="clear" w:color="auto" w:fill="auto"/>
            <w:hideMark/>
          </w:tcPr>
          <w:p w14:paraId="2B1A257C"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4086202.57</w:t>
            </w:r>
          </w:p>
        </w:tc>
        <w:tc>
          <w:tcPr>
            <w:tcW w:w="1711" w:type="dxa"/>
            <w:shd w:val="clear" w:color="auto" w:fill="auto"/>
            <w:hideMark/>
          </w:tcPr>
          <w:p w14:paraId="251CCA62"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8043451.91</w:t>
            </w:r>
          </w:p>
        </w:tc>
        <w:tc>
          <w:tcPr>
            <w:tcW w:w="1956" w:type="dxa"/>
            <w:shd w:val="clear" w:color="auto" w:fill="auto"/>
            <w:hideMark/>
          </w:tcPr>
          <w:p w14:paraId="5C8CDE40"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1530800000.00</w:t>
            </w:r>
          </w:p>
        </w:tc>
        <w:tc>
          <w:tcPr>
            <w:tcW w:w="1836" w:type="dxa"/>
            <w:shd w:val="clear" w:color="auto" w:fill="auto"/>
            <w:noWrap/>
            <w:hideMark/>
          </w:tcPr>
          <w:p w14:paraId="2337367C"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1542929654.48</w:t>
            </w:r>
            <w:r w:rsidRPr="00527FAF">
              <w:rPr>
                <w:rFonts w:ascii="Mangal" w:eastAsia="Times New Roman" w:hAnsi="Mangal" w:cs="Mangal"/>
                <w:noProof/>
                <w:color w:val="000000"/>
                <w:lang w:eastAsia="en-IN" w:bidi="hi-IN"/>
              </w:rPr>
              <w:fldChar w:fldCharType="end"/>
            </w:r>
          </w:p>
        </w:tc>
      </w:tr>
      <w:tr w:rsidR="00985041" w:rsidRPr="00447B17" w14:paraId="52C01205" w14:textId="77777777" w:rsidTr="00086C43">
        <w:trPr>
          <w:trHeight w:val="330"/>
        </w:trPr>
        <w:tc>
          <w:tcPr>
            <w:tcW w:w="1966" w:type="dxa"/>
            <w:shd w:val="clear" w:color="auto" w:fill="auto"/>
            <w:hideMark/>
          </w:tcPr>
          <w:p w14:paraId="5289F91F" w14:textId="667E07C9" w:rsidR="00985041" w:rsidRPr="00527FAF" w:rsidRDefault="00985041" w:rsidP="00C663B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झज्जर</w:t>
            </w:r>
            <w:proofErr w:type="spellEnd"/>
          </w:p>
        </w:tc>
        <w:tc>
          <w:tcPr>
            <w:tcW w:w="1724" w:type="dxa"/>
            <w:shd w:val="clear" w:color="auto" w:fill="auto"/>
            <w:hideMark/>
          </w:tcPr>
          <w:p w14:paraId="1226EC03"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21433.00</w:t>
            </w:r>
          </w:p>
        </w:tc>
        <w:tc>
          <w:tcPr>
            <w:tcW w:w="1711" w:type="dxa"/>
            <w:shd w:val="clear" w:color="auto" w:fill="auto"/>
            <w:hideMark/>
          </w:tcPr>
          <w:p w14:paraId="7A38E915"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175558.00</w:t>
            </w:r>
          </w:p>
        </w:tc>
        <w:tc>
          <w:tcPr>
            <w:tcW w:w="1956" w:type="dxa"/>
            <w:shd w:val="clear" w:color="auto" w:fill="auto"/>
            <w:hideMark/>
          </w:tcPr>
          <w:p w14:paraId="7452BB18"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0.00</w:t>
            </w:r>
          </w:p>
        </w:tc>
        <w:tc>
          <w:tcPr>
            <w:tcW w:w="1836" w:type="dxa"/>
            <w:shd w:val="clear" w:color="auto" w:fill="auto"/>
            <w:noWrap/>
            <w:hideMark/>
          </w:tcPr>
          <w:p w14:paraId="24E07A49" w14:textId="77777777" w:rsidR="00985041" w:rsidRPr="00527FAF" w:rsidRDefault="00985041" w:rsidP="00C663B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196991</w:t>
            </w:r>
            <w:r w:rsidRPr="00527FAF">
              <w:rPr>
                <w:rFonts w:ascii="Mangal" w:eastAsia="Times New Roman" w:hAnsi="Mangal" w:cs="Mangal"/>
                <w:noProof/>
                <w:color w:val="000000"/>
                <w:lang w:eastAsia="en-IN" w:bidi="hi-IN"/>
              </w:rPr>
              <w:fldChar w:fldCharType="end"/>
            </w:r>
          </w:p>
        </w:tc>
      </w:tr>
      <w:tr w:rsidR="00985041" w:rsidRPr="00447B17" w14:paraId="0A3FD7CA" w14:textId="77777777" w:rsidTr="00086C43">
        <w:trPr>
          <w:trHeight w:val="330"/>
        </w:trPr>
        <w:tc>
          <w:tcPr>
            <w:tcW w:w="1966" w:type="dxa"/>
            <w:shd w:val="clear" w:color="auto" w:fill="auto"/>
            <w:hideMark/>
          </w:tcPr>
          <w:p w14:paraId="2D8018F1" w14:textId="1933CF87"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जींद</w:t>
            </w:r>
            <w:proofErr w:type="spellEnd"/>
          </w:p>
        </w:tc>
        <w:tc>
          <w:tcPr>
            <w:tcW w:w="1724" w:type="dxa"/>
            <w:shd w:val="clear" w:color="auto" w:fill="auto"/>
            <w:hideMark/>
          </w:tcPr>
          <w:p w14:paraId="2649A833"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1007773.07</w:t>
            </w:r>
          </w:p>
        </w:tc>
        <w:tc>
          <w:tcPr>
            <w:tcW w:w="1711" w:type="dxa"/>
            <w:shd w:val="clear" w:color="auto" w:fill="auto"/>
            <w:hideMark/>
          </w:tcPr>
          <w:p w14:paraId="72C66D6A"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4449704.38</w:t>
            </w:r>
          </w:p>
        </w:tc>
        <w:tc>
          <w:tcPr>
            <w:tcW w:w="1956" w:type="dxa"/>
            <w:shd w:val="clear" w:color="auto" w:fill="auto"/>
            <w:hideMark/>
          </w:tcPr>
          <w:p w14:paraId="416060E3"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0.00</w:t>
            </w:r>
          </w:p>
        </w:tc>
        <w:tc>
          <w:tcPr>
            <w:tcW w:w="1836" w:type="dxa"/>
            <w:shd w:val="clear" w:color="auto" w:fill="auto"/>
            <w:noWrap/>
            <w:hideMark/>
          </w:tcPr>
          <w:p w14:paraId="2971B52A"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5457477.45</w:t>
            </w:r>
            <w:r w:rsidRPr="00527FAF">
              <w:rPr>
                <w:rFonts w:ascii="Mangal" w:eastAsia="Times New Roman" w:hAnsi="Mangal" w:cs="Mangal"/>
                <w:noProof/>
                <w:color w:val="000000"/>
                <w:lang w:eastAsia="en-IN" w:bidi="hi-IN"/>
              </w:rPr>
              <w:fldChar w:fldCharType="end"/>
            </w:r>
          </w:p>
        </w:tc>
      </w:tr>
      <w:tr w:rsidR="00985041" w:rsidRPr="00447B17" w14:paraId="27CCDD14" w14:textId="77777777" w:rsidTr="00086C43">
        <w:trPr>
          <w:trHeight w:val="330"/>
        </w:trPr>
        <w:tc>
          <w:tcPr>
            <w:tcW w:w="1966" w:type="dxa"/>
            <w:shd w:val="clear" w:color="auto" w:fill="auto"/>
            <w:hideMark/>
          </w:tcPr>
          <w:p w14:paraId="4E461774" w14:textId="52D209A9"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कैथल</w:t>
            </w:r>
            <w:proofErr w:type="spellEnd"/>
          </w:p>
        </w:tc>
        <w:tc>
          <w:tcPr>
            <w:tcW w:w="1724" w:type="dxa"/>
            <w:shd w:val="clear" w:color="auto" w:fill="auto"/>
            <w:hideMark/>
          </w:tcPr>
          <w:p w14:paraId="71FEAA62"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2171011.98</w:t>
            </w:r>
          </w:p>
        </w:tc>
        <w:tc>
          <w:tcPr>
            <w:tcW w:w="1711" w:type="dxa"/>
            <w:shd w:val="clear" w:color="auto" w:fill="auto"/>
            <w:hideMark/>
          </w:tcPr>
          <w:p w14:paraId="51DB6B5C"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3489183.30</w:t>
            </w:r>
          </w:p>
        </w:tc>
        <w:tc>
          <w:tcPr>
            <w:tcW w:w="1956" w:type="dxa"/>
            <w:shd w:val="clear" w:color="auto" w:fill="auto"/>
            <w:hideMark/>
          </w:tcPr>
          <w:p w14:paraId="69B288B4"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800374.94</w:t>
            </w:r>
          </w:p>
        </w:tc>
        <w:tc>
          <w:tcPr>
            <w:tcW w:w="1836" w:type="dxa"/>
            <w:shd w:val="clear" w:color="auto" w:fill="auto"/>
            <w:noWrap/>
            <w:hideMark/>
          </w:tcPr>
          <w:p w14:paraId="01334AE5"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6460570.22</w:t>
            </w:r>
            <w:r w:rsidRPr="00527FAF">
              <w:rPr>
                <w:rFonts w:ascii="Mangal" w:eastAsia="Times New Roman" w:hAnsi="Mangal" w:cs="Mangal"/>
                <w:noProof/>
                <w:color w:val="000000"/>
                <w:lang w:eastAsia="en-IN" w:bidi="hi-IN"/>
              </w:rPr>
              <w:fldChar w:fldCharType="end"/>
            </w:r>
          </w:p>
        </w:tc>
      </w:tr>
      <w:tr w:rsidR="00985041" w:rsidRPr="00447B17" w14:paraId="591B069E" w14:textId="77777777" w:rsidTr="00086C43">
        <w:trPr>
          <w:trHeight w:val="330"/>
        </w:trPr>
        <w:tc>
          <w:tcPr>
            <w:tcW w:w="1966" w:type="dxa"/>
            <w:shd w:val="clear" w:color="auto" w:fill="auto"/>
            <w:hideMark/>
          </w:tcPr>
          <w:p w14:paraId="794A1058" w14:textId="74271753"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lastRenderedPageBreak/>
              <w:t>करनाल</w:t>
            </w:r>
            <w:proofErr w:type="spellEnd"/>
          </w:p>
        </w:tc>
        <w:tc>
          <w:tcPr>
            <w:tcW w:w="1724" w:type="dxa"/>
            <w:shd w:val="clear" w:color="auto" w:fill="auto"/>
            <w:hideMark/>
          </w:tcPr>
          <w:p w14:paraId="296201A2" w14:textId="77777777" w:rsidR="00985041" w:rsidRPr="00527FAF" w:rsidRDefault="00985041" w:rsidP="002510E1">
            <w:pPr>
              <w:spacing w:after="0" w:line="240" w:lineRule="auto"/>
              <w:jc w:val="center"/>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36254.26</w:t>
            </w:r>
          </w:p>
        </w:tc>
        <w:tc>
          <w:tcPr>
            <w:tcW w:w="1711" w:type="dxa"/>
            <w:shd w:val="clear" w:color="auto" w:fill="auto"/>
            <w:hideMark/>
          </w:tcPr>
          <w:p w14:paraId="2FE57740"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22024.54</w:t>
            </w:r>
          </w:p>
        </w:tc>
        <w:tc>
          <w:tcPr>
            <w:tcW w:w="1956" w:type="dxa"/>
            <w:shd w:val="clear" w:color="auto" w:fill="auto"/>
            <w:hideMark/>
          </w:tcPr>
          <w:p w14:paraId="111C8C19"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0.00</w:t>
            </w:r>
          </w:p>
        </w:tc>
        <w:tc>
          <w:tcPr>
            <w:tcW w:w="1836" w:type="dxa"/>
            <w:shd w:val="clear" w:color="auto" w:fill="auto"/>
            <w:noWrap/>
            <w:hideMark/>
          </w:tcPr>
          <w:p w14:paraId="0F375741"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58278.8</w:t>
            </w:r>
            <w:r w:rsidRPr="00527FAF">
              <w:rPr>
                <w:rFonts w:ascii="Mangal" w:eastAsia="Times New Roman" w:hAnsi="Mangal" w:cs="Mangal"/>
                <w:noProof/>
                <w:color w:val="000000"/>
                <w:lang w:eastAsia="en-IN" w:bidi="hi-IN"/>
              </w:rPr>
              <w:fldChar w:fldCharType="end"/>
            </w:r>
          </w:p>
        </w:tc>
      </w:tr>
      <w:tr w:rsidR="00985041" w:rsidRPr="00447B17" w14:paraId="5C521B37" w14:textId="77777777" w:rsidTr="00086C43">
        <w:trPr>
          <w:trHeight w:val="330"/>
        </w:trPr>
        <w:tc>
          <w:tcPr>
            <w:tcW w:w="1966" w:type="dxa"/>
            <w:shd w:val="clear" w:color="auto" w:fill="auto"/>
            <w:hideMark/>
          </w:tcPr>
          <w:p w14:paraId="7CD9C977" w14:textId="6F820C60"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कुरूक्षेत्र</w:t>
            </w:r>
            <w:proofErr w:type="spellEnd"/>
          </w:p>
        </w:tc>
        <w:tc>
          <w:tcPr>
            <w:tcW w:w="1724" w:type="dxa"/>
            <w:shd w:val="clear" w:color="auto" w:fill="auto"/>
            <w:hideMark/>
          </w:tcPr>
          <w:p w14:paraId="4A12D3EA"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636313.57</w:t>
            </w:r>
          </w:p>
        </w:tc>
        <w:tc>
          <w:tcPr>
            <w:tcW w:w="1711" w:type="dxa"/>
            <w:shd w:val="clear" w:color="auto" w:fill="auto"/>
            <w:hideMark/>
          </w:tcPr>
          <w:p w14:paraId="4F58913F"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2177795.85</w:t>
            </w:r>
          </w:p>
        </w:tc>
        <w:tc>
          <w:tcPr>
            <w:tcW w:w="1956" w:type="dxa"/>
            <w:shd w:val="clear" w:color="auto" w:fill="auto"/>
            <w:hideMark/>
          </w:tcPr>
          <w:p w14:paraId="13C9048B"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2500296.78</w:t>
            </w:r>
          </w:p>
        </w:tc>
        <w:tc>
          <w:tcPr>
            <w:tcW w:w="1836" w:type="dxa"/>
            <w:shd w:val="clear" w:color="auto" w:fill="auto"/>
            <w:noWrap/>
            <w:hideMark/>
          </w:tcPr>
          <w:p w14:paraId="21BFF621"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5314406.2</w:t>
            </w:r>
            <w:r w:rsidRPr="00527FAF">
              <w:rPr>
                <w:rFonts w:ascii="Mangal" w:eastAsia="Times New Roman" w:hAnsi="Mangal" w:cs="Mangal"/>
                <w:noProof/>
                <w:color w:val="000000"/>
                <w:lang w:eastAsia="en-IN" w:bidi="hi-IN"/>
              </w:rPr>
              <w:fldChar w:fldCharType="end"/>
            </w:r>
          </w:p>
        </w:tc>
      </w:tr>
      <w:tr w:rsidR="00985041" w:rsidRPr="00447B17" w14:paraId="5C2AFFD4" w14:textId="77777777" w:rsidTr="00086C43">
        <w:trPr>
          <w:trHeight w:val="330"/>
        </w:trPr>
        <w:tc>
          <w:tcPr>
            <w:tcW w:w="1966" w:type="dxa"/>
            <w:shd w:val="clear" w:color="auto" w:fill="auto"/>
            <w:hideMark/>
          </w:tcPr>
          <w:p w14:paraId="54EAF4E8" w14:textId="06422FBF"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महेंद्रगढ़</w:t>
            </w:r>
            <w:proofErr w:type="spellEnd"/>
          </w:p>
        </w:tc>
        <w:tc>
          <w:tcPr>
            <w:tcW w:w="1724" w:type="dxa"/>
            <w:shd w:val="clear" w:color="auto" w:fill="auto"/>
            <w:hideMark/>
          </w:tcPr>
          <w:p w14:paraId="54C23FA6"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383767.82</w:t>
            </w:r>
          </w:p>
        </w:tc>
        <w:tc>
          <w:tcPr>
            <w:tcW w:w="1711" w:type="dxa"/>
            <w:shd w:val="clear" w:color="auto" w:fill="auto"/>
            <w:hideMark/>
          </w:tcPr>
          <w:p w14:paraId="3B109534"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225689.52</w:t>
            </w:r>
          </w:p>
        </w:tc>
        <w:tc>
          <w:tcPr>
            <w:tcW w:w="1956" w:type="dxa"/>
            <w:shd w:val="clear" w:color="auto" w:fill="auto"/>
            <w:hideMark/>
          </w:tcPr>
          <w:p w14:paraId="0638B3D3"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16713761.43</w:t>
            </w:r>
          </w:p>
        </w:tc>
        <w:tc>
          <w:tcPr>
            <w:tcW w:w="1836" w:type="dxa"/>
            <w:shd w:val="clear" w:color="auto" w:fill="auto"/>
            <w:noWrap/>
            <w:hideMark/>
          </w:tcPr>
          <w:p w14:paraId="48576784"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17323218.77</w:t>
            </w:r>
            <w:r w:rsidRPr="00527FAF">
              <w:rPr>
                <w:rFonts w:ascii="Mangal" w:eastAsia="Times New Roman" w:hAnsi="Mangal" w:cs="Mangal"/>
                <w:noProof/>
                <w:color w:val="000000"/>
                <w:lang w:eastAsia="en-IN" w:bidi="hi-IN"/>
              </w:rPr>
              <w:fldChar w:fldCharType="end"/>
            </w:r>
          </w:p>
        </w:tc>
      </w:tr>
      <w:tr w:rsidR="00985041" w:rsidRPr="00447B17" w14:paraId="5123C73D" w14:textId="77777777" w:rsidTr="00086C43">
        <w:trPr>
          <w:trHeight w:val="330"/>
        </w:trPr>
        <w:tc>
          <w:tcPr>
            <w:tcW w:w="1966" w:type="dxa"/>
            <w:shd w:val="clear" w:color="auto" w:fill="auto"/>
            <w:hideMark/>
          </w:tcPr>
          <w:p w14:paraId="78A54FCA" w14:textId="73851B44"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मेवात</w:t>
            </w:r>
            <w:proofErr w:type="spellEnd"/>
          </w:p>
        </w:tc>
        <w:tc>
          <w:tcPr>
            <w:tcW w:w="1724" w:type="dxa"/>
            <w:shd w:val="clear" w:color="auto" w:fill="auto"/>
            <w:hideMark/>
          </w:tcPr>
          <w:p w14:paraId="78F2E82C"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124636.00</w:t>
            </w:r>
          </w:p>
        </w:tc>
        <w:tc>
          <w:tcPr>
            <w:tcW w:w="1711" w:type="dxa"/>
            <w:shd w:val="clear" w:color="auto" w:fill="auto"/>
            <w:hideMark/>
          </w:tcPr>
          <w:p w14:paraId="19C1E07D"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997319.00</w:t>
            </w:r>
          </w:p>
        </w:tc>
        <w:tc>
          <w:tcPr>
            <w:tcW w:w="1956" w:type="dxa"/>
            <w:shd w:val="clear" w:color="auto" w:fill="auto"/>
            <w:hideMark/>
          </w:tcPr>
          <w:p w14:paraId="3DCDE2AB"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639226676.54</w:t>
            </w:r>
          </w:p>
        </w:tc>
        <w:tc>
          <w:tcPr>
            <w:tcW w:w="1836" w:type="dxa"/>
            <w:shd w:val="clear" w:color="auto" w:fill="auto"/>
            <w:noWrap/>
            <w:hideMark/>
          </w:tcPr>
          <w:p w14:paraId="1E7D89FF"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640348631.54</w:t>
            </w:r>
            <w:r w:rsidRPr="00527FAF">
              <w:rPr>
                <w:rFonts w:ascii="Mangal" w:eastAsia="Times New Roman" w:hAnsi="Mangal" w:cs="Mangal"/>
                <w:noProof/>
                <w:color w:val="000000"/>
                <w:lang w:eastAsia="en-IN" w:bidi="hi-IN"/>
              </w:rPr>
              <w:fldChar w:fldCharType="end"/>
            </w:r>
          </w:p>
        </w:tc>
      </w:tr>
      <w:tr w:rsidR="00985041" w:rsidRPr="00447B17" w14:paraId="7CC163CF" w14:textId="77777777" w:rsidTr="00086C43">
        <w:trPr>
          <w:trHeight w:val="330"/>
        </w:trPr>
        <w:tc>
          <w:tcPr>
            <w:tcW w:w="1966" w:type="dxa"/>
            <w:shd w:val="clear" w:color="auto" w:fill="auto"/>
            <w:hideMark/>
          </w:tcPr>
          <w:p w14:paraId="649F5390" w14:textId="7CEEA9E9"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पलवल</w:t>
            </w:r>
            <w:proofErr w:type="spellEnd"/>
          </w:p>
        </w:tc>
        <w:tc>
          <w:tcPr>
            <w:tcW w:w="1724" w:type="dxa"/>
            <w:shd w:val="clear" w:color="auto" w:fill="auto"/>
            <w:hideMark/>
          </w:tcPr>
          <w:p w14:paraId="4F55A470"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60589.00</w:t>
            </w:r>
          </w:p>
        </w:tc>
        <w:tc>
          <w:tcPr>
            <w:tcW w:w="1711" w:type="dxa"/>
            <w:shd w:val="clear" w:color="auto" w:fill="auto"/>
            <w:hideMark/>
          </w:tcPr>
          <w:p w14:paraId="23923076"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171946.00</w:t>
            </w:r>
          </w:p>
        </w:tc>
        <w:tc>
          <w:tcPr>
            <w:tcW w:w="1956" w:type="dxa"/>
            <w:shd w:val="clear" w:color="auto" w:fill="auto"/>
            <w:hideMark/>
          </w:tcPr>
          <w:p w14:paraId="3A59D531"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15249290.25</w:t>
            </w:r>
          </w:p>
        </w:tc>
        <w:tc>
          <w:tcPr>
            <w:tcW w:w="1836" w:type="dxa"/>
            <w:shd w:val="clear" w:color="auto" w:fill="auto"/>
            <w:noWrap/>
            <w:hideMark/>
          </w:tcPr>
          <w:p w14:paraId="235486BA"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15481825.25</w:t>
            </w:r>
            <w:r w:rsidRPr="00527FAF">
              <w:rPr>
                <w:rFonts w:ascii="Mangal" w:eastAsia="Times New Roman" w:hAnsi="Mangal" w:cs="Mangal"/>
                <w:noProof/>
                <w:color w:val="000000"/>
                <w:lang w:eastAsia="en-IN" w:bidi="hi-IN"/>
              </w:rPr>
              <w:fldChar w:fldCharType="end"/>
            </w:r>
          </w:p>
        </w:tc>
      </w:tr>
      <w:tr w:rsidR="00985041" w:rsidRPr="00447B17" w14:paraId="5DA618D2" w14:textId="77777777" w:rsidTr="00086C43">
        <w:trPr>
          <w:trHeight w:val="330"/>
        </w:trPr>
        <w:tc>
          <w:tcPr>
            <w:tcW w:w="1966" w:type="dxa"/>
            <w:shd w:val="clear" w:color="auto" w:fill="auto"/>
            <w:hideMark/>
          </w:tcPr>
          <w:p w14:paraId="221EFF07" w14:textId="782E7860"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पंचकुला</w:t>
            </w:r>
            <w:proofErr w:type="spellEnd"/>
          </w:p>
        </w:tc>
        <w:tc>
          <w:tcPr>
            <w:tcW w:w="1724" w:type="dxa"/>
            <w:shd w:val="clear" w:color="auto" w:fill="auto"/>
            <w:hideMark/>
          </w:tcPr>
          <w:p w14:paraId="1A2A68B7"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332560.42</w:t>
            </w:r>
          </w:p>
        </w:tc>
        <w:tc>
          <w:tcPr>
            <w:tcW w:w="1711" w:type="dxa"/>
            <w:shd w:val="clear" w:color="auto" w:fill="auto"/>
            <w:hideMark/>
          </w:tcPr>
          <w:p w14:paraId="67FFFEA8"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226928.38</w:t>
            </w:r>
          </w:p>
        </w:tc>
        <w:tc>
          <w:tcPr>
            <w:tcW w:w="1956" w:type="dxa"/>
            <w:shd w:val="clear" w:color="auto" w:fill="auto"/>
            <w:hideMark/>
          </w:tcPr>
          <w:p w14:paraId="62D96C7D"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16930945.92</w:t>
            </w:r>
          </w:p>
        </w:tc>
        <w:tc>
          <w:tcPr>
            <w:tcW w:w="1836" w:type="dxa"/>
            <w:shd w:val="clear" w:color="auto" w:fill="auto"/>
            <w:noWrap/>
            <w:hideMark/>
          </w:tcPr>
          <w:p w14:paraId="4A23E21C"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17490434.72</w:t>
            </w:r>
            <w:r w:rsidRPr="00527FAF">
              <w:rPr>
                <w:rFonts w:ascii="Mangal" w:eastAsia="Times New Roman" w:hAnsi="Mangal" w:cs="Mangal"/>
                <w:noProof/>
                <w:color w:val="000000"/>
                <w:lang w:eastAsia="en-IN" w:bidi="hi-IN"/>
              </w:rPr>
              <w:fldChar w:fldCharType="end"/>
            </w:r>
          </w:p>
        </w:tc>
      </w:tr>
      <w:tr w:rsidR="00985041" w:rsidRPr="00447B17" w14:paraId="553A135A" w14:textId="77777777" w:rsidTr="00086C43">
        <w:trPr>
          <w:trHeight w:val="330"/>
        </w:trPr>
        <w:tc>
          <w:tcPr>
            <w:tcW w:w="1966" w:type="dxa"/>
            <w:shd w:val="clear" w:color="auto" w:fill="auto"/>
            <w:hideMark/>
          </w:tcPr>
          <w:p w14:paraId="48132986" w14:textId="34032B78" w:rsidR="00985041" w:rsidRPr="00527FAF" w:rsidRDefault="00985041" w:rsidP="002510E1">
            <w:pPr>
              <w:spacing w:after="0" w:line="240" w:lineRule="auto"/>
              <w:rPr>
                <w:rFonts w:ascii="Mangal" w:eastAsia="Times New Roman" w:hAnsi="Mangal" w:cs="Mangal"/>
                <w:b/>
                <w:bCs/>
                <w:color w:val="000000"/>
                <w:lang w:eastAsia="en-IN" w:bidi="hi-IN"/>
              </w:rPr>
            </w:pPr>
            <w:proofErr w:type="spellStart"/>
            <w:r w:rsidRPr="00527FAF">
              <w:rPr>
                <w:rFonts w:ascii="Mangal" w:hAnsi="Mangal" w:cs="Mangal"/>
              </w:rPr>
              <w:t>पानीपत</w:t>
            </w:r>
            <w:proofErr w:type="spellEnd"/>
          </w:p>
        </w:tc>
        <w:tc>
          <w:tcPr>
            <w:tcW w:w="1724" w:type="dxa"/>
            <w:shd w:val="clear" w:color="auto" w:fill="auto"/>
            <w:hideMark/>
          </w:tcPr>
          <w:p w14:paraId="222CCF7A"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17852.56</w:t>
            </w:r>
          </w:p>
        </w:tc>
        <w:tc>
          <w:tcPr>
            <w:tcW w:w="1711" w:type="dxa"/>
            <w:shd w:val="clear" w:color="auto" w:fill="auto"/>
            <w:hideMark/>
          </w:tcPr>
          <w:p w14:paraId="2C202DF9"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255385.00</w:t>
            </w:r>
          </w:p>
        </w:tc>
        <w:tc>
          <w:tcPr>
            <w:tcW w:w="1956" w:type="dxa"/>
            <w:shd w:val="clear" w:color="auto" w:fill="auto"/>
            <w:hideMark/>
          </w:tcPr>
          <w:p w14:paraId="69907B34"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t>1008918.12</w:t>
            </w:r>
          </w:p>
        </w:tc>
        <w:tc>
          <w:tcPr>
            <w:tcW w:w="1836" w:type="dxa"/>
            <w:shd w:val="clear" w:color="auto" w:fill="auto"/>
            <w:noWrap/>
            <w:hideMark/>
          </w:tcPr>
          <w:p w14:paraId="66D35A3F" w14:textId="77777777" w:rsidR="00985041" w:rsidRPr="00527FAF" w:rsidRDefault="00985041" w:rsidP="002510E1">
            <w:pPr>
              <w:spacing w:after="0" w:line="240" w:lineRule="auto"/>
              <w:jc w:val="right"/>
              <w:rPr>
                <w:rFonts w:ascii="Mangal" w:eastAsia="Times New Roman" w:hAnsi="Mangal" w:cs="Mangal"/>
                <w:noProof/>
                <w:color w:val="000000"/>
                <w:lang w:eastAsia="en-IN" w:bidi="hi-IN"/>
              </w:rPr>
            </w:pPr>
            <w:r w:rsidRPr="00527FAF">
              <w:rPr>
                <w:rFonts w:ascii="Mangal" w:eastAsia="Times New Roman" w:hAnsi="Mangal" w:cs="Mangal"/>
                <w:noProof/>
                <w:color w:val="000000"/>
                <w:lang w:eastAsia="en-IN" w:bidi="hi-IN"/>
              </w:rPr>
              <w:fldChar w:fldCharType="begin"/>
            </w:r>
            <w:r w:rsidRPr="00527FAF">
              <w:rPr>
                <w:rFonts w:ascii="Mangal" w:eastAsia="Times New Roman" w:hAnsi="Mangal" w:cs="Mangal"/>
                <w:noProof/>
                <w:color w:val="000000"/>
                <w:lang w:eastAsia="en-IN" w:bidi="hi-IN"/>
              </w:rPr>
              <w:instrText xml:space="preserve"> =SUM(LEFT) </w:instrText>
            </w:r>
            <w:r w:rsidRPr="00527FAF">
              <w:rPr>
                <w:rFonts w:ascii="Mangal" w:eastAsia="Times New Roman" w:hAnsi="Mangal" w:cs="Mangal"/>
                <w:noProof/>
                <w:color w:val="000000"/>
                <w:lang w:eastAsia="en-IN" w:bidi="hi-IN"/>
              </w:rPr>
              <w:fldChar w:fldCharType="separate"/>
            </w:r>
            <w:r w:rsidRPr="00527FAF">
              <w:rPr>
                <w:rFonts w:ascii="Mangal" w:eastAsia="Times New Roman" w:hAnsi="Mangal" w:cs="Mangal"/>
                <w:noProof/>
                <w:color w:val="000000"/>
                <w:lang w:eastAsia="en-IN" w:bidi="hi-IN"/>
              </w:rPr>
              <w:t>1282155.68</w:t>
            </w:r>
            <w:r w:rsidRPr="00527FAF">
              <w:rPr>
                <w:rFonts w:ascii="Mangal" w:eastAsia="Times New Roman" w:hAnsi="Mangal" w:cs="Mangal"/>
                <w:noProof/>
                <w:color w:val="000000"/>
                <w:lang w:eastAsia="en-IN" w:bidi="hi-IN"/>
              </w:rPr>
              <w:fldChar w:fldCharType="end"/>
            </w:r>
          </w:p>
        </w:tc>
      </w:tr>
      <w:tr w:rsidR="00985041" w:rsidRPr="00447B17" w14:paraId="52F0850E" w14:textId="77777777" w:rsidTr="00086C43">
        <w:trPr>
          <w:trHeight w:val="330"/>
        </w:trPr>
        <w:tc>
          <w:tcPr>
            <w:tcW w:w="1966" w:type="dxa"/>
            <w:shd w:val="clear" w:color="auto" w:fill="auto"/>
            <w:hideMark/>
          </w:tcPr>
          <w:p w14:paraId="30055630" w14:textId="46EEE8C0" w:rsidR="00985041" w:rsidRPr="00605CD1" w:rsidRDefault="00985041" w:rsidP="002510E1">
            <w:pPr>
              <w:spacing w:after="0" w:line="240" w:lineRule="auto"/>
              <w:rPr>
                <w:rFonts w:ascii="Mangal" w:eastAsia="Times New Roman" w:hAnsi="Mangal" w:cs="Mangal"/>
                <w:b/>
                <w:bCs/>
                <w:color w:val="000000"/>
                <w:lang w:eastAsia="en-IN" w:bidi="hi-IN"/>
              </w:rPr>
            </w:pPr>
            <w:proofErr w:type="spellStart"/>
            <w:r w:rsidRPr="00605CD1">
              <w:rPr>
                <w:rFonts w:ascii="Mangal" w:hAnsi="Mangal" w:cs="Mangal"/>
              </w:rPr>
              <w:t>रेवाड़ी</w:t>
            </w:r>
            <w:proofErr w:type="spellEnd"/>
          </w:p>
        </w:tc>
        <w:tc>
          <w:tcPr>
            <w:tcW w:w="1724" w:type="dxa"/>
            <w:shd w:val="clear" w:color="auto" w:fill="auto"/>
            <w:hideMark/>
          </w:tcPr>
          <w:p w14:paraId="57C837E4"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20973050.83</w:t>
            </w:r>
          </w:p>
        </w:tc>
        <w:tc>
          <w:tcPr>
            <w:tcW w:w="1711" w:type="dxa"/>
            <w:shd w:val="clear" w:color="auto" w:fill="auto"/>
            <w:hideMark/>
          </w:tcPr>
          <w:p w14:paraId="37151878"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20303875.31</w:t>
            </w:r>
          </w:p>
        </w:tc>
        <w:tc>
          <w:tcPr>
            <w:tcW w:w="1956" w:type="dxa"/>
            <w:shd w:val="clear" w:color="auto" w:fill="auto"/>
            <w:hideMark/>
          </w:tcPr>
          <w:p w14:paraId="3F5889FD"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245376390.00</w:t>
            </w:r>
          </w:p>
        </w:tc>
        <w:tc>
          <w:tcPr>
            <w:tcW w:w="1836" w:type="dxa"/>
            <w:shd w:val="clear" w:color="auto" w:fill="auto"/>
            <w:noWrap/>
            <w:hideMark/>
          </w:tcPr>
          <w:p w14:paraId="42B272F2"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fldChar w:fldCharType="begin"/>
            </w:r>
            <w:r w:rsidRPr="00605CD1">
              <w:rPr>
                <w:rFonts w:ascii="Mangal" w:eastAsia="Times New Roman" w:hAnsi="Mangal" w:cs="Mangal"/>
                <w:noProof/>
                <w:color w:val="000000"/>
                <w:lang w:eastAsia="en-IN" w:bidi="hi-IN"/>
              </w:rPr>
              <w:instrText xml:space="preserve"> =SUM(LEFT) </w:instrText>
            </w:r>
            <w:r w:rsidRPr="00605CD1">
              <w:rPr>
                <w:rFonts w:ascii="Mangal" w:eastAsia="Times New Roman" w:hAnsi="Mangal" w:cs="Mangal"/>
                <w:noProof/>
                <w:color w:val="000000"/>
                <w:lang w:eastAsia="en-IN" w:bidi="hi-IN"/>
              </w:rPr>
              <w:fldChar w:fldCharType="separate"/>
            </w:r>
            <w:r w:rsidRPr="00605CD1">
              <w:rPr>
                <w:rFonts w:ascii="Mangal" w:eastAsia="Times New Roman" w:hAnsi="Mangal" w:cs="Mangal"/>
                <w:noProof/>
                <w:color w:val="000000"/>
                <w:lang w:eastAsia="en-IN" w:bidi="hi-IN"/>
              </w:rPr>
              <w:t>286653316.14</w:t>
            </w:r>
            <w:r w:rsidRPr="00605CD1">
              <w:rPr>
                <w:rFonts w:ascii="Mangal" w:eastAsia="Times New Roman" w:hAnsi="Mangal" w:cs="Mangal"/>
                <w:noProof/>
                <w:color w:val="000000"/>
                <w:lang w:eastAsia="en-IN" w:bidi="hi-IN"/>
              </w:rPr>
              <w:fldChar w:fldCharType="end"/>
            </w:r>
          </w:p>
        </w:tc>
      </w:tr>
      <w:tr w:rsidR="00985041" w:rsidRPr="00447B17" w14:paraId="3B4364BC" w14:textId="77777777" w:rsidTr="00086C43">
        <w:trPr>
          <w:trHeight w:val="330"/>
        </w:trPr>
        <w:tc>
          <w:tcPr>
            <w:tcW w:w="1966" w:type="dxa"/>
            <w:shd w:val="clear" w:color="auto" w:fill="auto"/>
            <w:hideMark/>
          </w:tcPr>
          <w:p w14:paraId="702D4D70" w14:textId="5486FD32" w:rsidR="00985041" w:rsidRPr="00605CD1" w:rsidRDefault="00985041" w:rsidP="002510E1">
            <w:pPr>
              <w:spacing w:after="0" w:line="240" w:lineRule="auto"/>
              <w:rPr>
                <w:rFonts w:ascii="Mangal" w:eastAsia="Times New Roman" w:hAnsi="Mangal" w:cs="Mangal"/>
                <w:b/>
                <w:bCs/>
                <w:color w:val="000000"/>
                <w:lang w:eastAsia="en-IN" w:bidi="hi-IN"/>
              </w:rPr>
            </w:pPr>
            <w:proofErr w:type="spellStart"/>
            <w:r w:rsidRPr="00605CD1">
              <w:rPr>
                <w:rFonts w:ascii="Mangal" w:hAnsi="Mangal" w:cs="Mangal"/>
              </w:rPr>
              <w:t>रोहतक</w:t>
            </w:r>
            <w:proofErr w:type="spellEnd"/>
          </w:p>
        </w:tc>
        <w:tc>
          <w:tcPr>
            <w:tcW w:w="1724" w:type="dxa"/>
            <w:shd w:val="clear" w:color="auto" w:fill="auto"/>
            <w:hideMark/>
          </w:tcPr>
          <w:p w14:paraId="1500BC59"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779377.00</w:t>
            </w:r>
          </w:p>
        </w:tc>
        <w:tc>
          <w:tcPr>
            <w:tcW w:w="1711" w:type="dxa"/>
            <w:shd w:val="clear" w:color="auto" w:fill="auto"/>
            <w:hideMark/>
          </w:tcPr>
          <w:p w14:paraId="58466325"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1250834.00</w:t>
            </w:r>
          </w:p>
        </w:tc>
        <w:tc>
          <w:tcPr>
            <w:tcW w:w="1956" w:type="dxa"/>
            <w:shd w:val="clear" w:color="auto" w:fill="auto"/>
            <w:hideMark/>
          </w:tcPr>
          <w:p w14:paraId="1F5660DA"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11600001.99</w:t>
            </w:r>
          </w:p>
        </w:tc>
        <w:tc>
          <w:tcPr>
            <w:tcW w:w="1836" w:type="dxa"/>
            <w:shd w:val="clear" w:color="auto" w:fill="auto"/>
            <w:noWrap/>
            <w:hideMark/>
          </w:tcPr>
          <w:p w14:paraId="4FCE5FF0"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fldChar w:fldCharType="begin"/>
            </w:r>
            <w:r w:rsidRPr="00605CD1">
              <w:rPr>
                <w:rFonts w:ascii="Mangal" w:eastAsia="Times New Roman" w:hAnsi="Mangal" w:cs="Mangal"/>
                <w:noProof/>
                <w:color w:val="000000"/>
                <w:lang w:eastAsia="en-IN" w:bidi="hi-IN"/>
              </w:rPr>
              <w:instrText xml:space="preserve"> =SUM(LEFT) </w:instrText>
            </w:r>
            <w:r w:rsidRPr="00605CD1">
              <w:rPr>
                <w:rFonts w:ascii="Mangal" w:eastAsia="Times New Roman" w:hAnsi="Mangal" w:cs="Mangal"/>
                <w:noProof/>
                <w:color w:val="000000"/>
                <w:lang w:eastAsia="en-IN" w:bidi="hi-IN"/>
              </w:rPr>
              <w:fldChar w:fldCharType="separate"/>
            </w:r>
            <w:r w:rsidRPr="00605CD1">
              <w:rPr>
                <w:rFonts w:ascii="Mangal" w:eastAsia="Times New Roman" w:hAnsi="Mangal" w:cs="Mangal"/>
                <w:noProof/>
                <w:color w:val="000000"/>
                <w:lang w:eastAsia="en-IN" w:bidi="hi-IN"/>
              </w:rPr>
              <w:t>13630212.99</w:t>
            </w:r>
            <w:r w:rsidRPr="00605CD1">
              <w:rPr>
                <w:rFonts w:ascii="Mangal" w:eastAsia="Times New Roman" w:hAnsi="Mangal" w:cs="Mangal"/>
                <w:noProof/>
                <w:color w:val="000000"/>
                <w:lang w:eastAsia="en-IN" w:bidi="hi-IN"/>
              </w:rPr>
              <w:fldChar w:fldCharType="end"/>
            </w:r>
          </w:p>
        </w:tc>
      </w:tr>
      <w:tr w:rsidR="00985041" w:rsidRPr="00447B17" w14:paraId="0AA8B944" w14:textId="77777777" w:rsidTr="00086C43">
        <w:trPr>
          <w:trHeight w:val="330"/>
        </w:trPr>
        <w:tc>
          <w:tcPr>
            <w:tcW w:w="1966" w:type="dxa"/>
            <w:shd w:val="clear" w:color="auto" w:fill="auto"/>
            <w:hideMark/>
          </w:tcPr>
          <w:p w14:paraId="237C6561" w14:textId="410A0C3E" w:rsidR="00985041" w:rsidRPr="00605CD1" w:rsidRDefault="00985041" w:rsidP="002510E1">
            <w:pPr>
              <w:spacing w:after="0" w:line="240" w:lineRule="auto"/>
              <w:rPr>
                <w:rFonts w:ascii="Mangal" w:eastAsia="Times New Roman" w:hAnsi="Mangal" w:cs="Mangal"/>
                <w:b/>
                <w:bCs/>
                <w:color w:val="000000"/>
                <w:lang w:eastAsia="en-IN" w:bidi="hi-IN"/>
              </w:rPr>
            </w:pPr>
            <w:proofErr w:type="spellStart"/>
            <w:r w:rsidRPr="00605CD1">
              <w:rPr>
                <w:rFonts w:ascii="Mangal" w:hAnsi="Mangal" w:cs="Mangal"/>
              </w:rPr>
              <w:t>सिरसा</w:t>
            </w:r>
            <w:proofErr w:type="spellEnd"/>
          </w:p>
        </w:tc>
        <w:tc>
          <w:tcPr>
            <w:tcW w:w="1724" w:type="dxa"/>
            <w:shd w:val="clear" w:color="auto" w:fill="auto"/>
            <w:hideMark/>
          </w:tcPr>
          <w:p w14:paraId="7649EEFC"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97098600.61</w:t>
            </w:r>
          </w:p>
        </w:tc>
        <w:tc>
          <w:tcPr>
            <w:tcW w:w="1711" w:type="dxa"/>
            <w:shd w:val="clear" w:color="auto" w:fill="auto"/>
            <w:hideMark/>
          </w:tcPr>
          <w:p w14:paraId="0D6234F5"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34331838.43</w:t>
            </w:r>
          </w:p>
        </w:tc>
        <w:tc>
          <w:tcPr>
            <w:tcW w:w="1956" w:type="dxa"/>
            <w:shd w:val="clear" w:color="auto" w:fill="auto"/>
            <w:hideMark/>
          </w:tcPr>
          <w:p w14:paraId="0B9654C7"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7430588670.95</w:t>
            </w:r>
          </w:p>
        </w:tc>
        <w:tc>
          <w:tcPr>
            <w:tcW w:w="1836" w:type="dxa"/>
            <w:shd w:val="clear" w:color="auto" w:fill="auto"/>
            <w:noWrap/>
            <w:hideMark/>
          </w:tcPr>
          <w:p w14:paraId="213F0B7F"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fldChar w:fldCharType="begin"/>
            </w:r>
            <w:r w:rsidRPr="00605CD1">
              <w:rPr>
                <w:rFonts w:ascii="Mangal" w:eastAsia="Times New Roman" w:hAnsi="Mangal" w:cs="Mangal"/>
                <w:noProof/>
                <w:color w:val="000000"/>
                <w:lang w:eastAsia="en-IN" w:bidi="hi-IN"/>
              </w:rPr>
              <w:instrText xml:space="preserve"> =SUM(LEFT) </w:instrText>
            </w:r>
            <w:r w:rsidRPr="00605CD1">
              <w:rPr>
                <w:rFonts w:ascii="Mangal" w:eastAsia="Times New Roman" w:hAnsi="Mangal" w:cs="Mangal"/>
                <w:noProof/>
                <w:color w:val="000000"/>
                <w:lang w:eastAsia="en-IN" w:bidi="hi-IN"/>
              </w:rPr>
              <w:fldChar w:fldCharType="separate"/>
            </w:r>
            <w:r w:rsidRPr="00605CD1">
              <w:rPr>
                <w:rFonts w:ascii="Mangal" w:eastAsia="Times New Roman" w:hAnsi="Mangal" w:cs="Mangal"/>
                <w:noProof/>
                <w:color w:val="000000"/>
                <w:lang w:eastAsia="en-IN" w:bidi="hi-IN"/>
              </w:rPr>
              <w:t>7562019109.99</w:t>
            </w:r>
            <w:r w:rsidRPr="00605CD1">
              <w:rPr>
                <w:rFonts w:ascii="Mangal" w:eastAsia="Times New Roman" w:hAnsi="Mangal" w:cs="Mangal"/>
                <w:noProof/>
                <w:color w:val="000000"/>
                <w:lang w:eastAsia="en-IN" w:bidi="hi-IN"/>
              </w:rPr>
              <w:fldChar w:fldCharType="end"/>
            </w:r>
          </w:p>
        </w:tc>
      </w:tr>
      <w:tr w:rsidR="00985041" w:rsidRPr="00447B17" w14:paraId="36084ECC" w14:textId="77777777" w:rsidTr="00086C43">
        <w:trPr>
          <w:trHeight w:val="330"/>
        </w:trPr>
        <w:tc>
          <w:tcPr>
            <w:tcW w:w="1966" w:type="dxa"/>
            <w:shd w:val="clear" w:color="auto" w:fill="auto"/>
            <w:hideMark/>
          </w:tcPr>
          <w:p w14:paraId="05D82D0A" w14:textId="296B9669" w:rsidR="00985041" w:rsidRPr="00605CD1" w:rsidRDefault="00985041" w:rsidP="002510E1">
            <w:pPr>
              <w:spacing w:after="0" w:line="240" w:lineRule="auto"/>
              <w:rPr>
                <w:rFonts w:ascii="Mangal" w:eastAsia="Times New Roman" w:hAnsi="Mangal" w:cs="Mangal"/>
                <w:b/>
                <w:bCs/>
                <w:color w:val="000000"/>
                <w:lang w:eastAsia="en-IN" w:bidi="hi-IN"/>
              </w:rPr>
            </w:pPr>
            <w:proofErr w:type="spellStart"/>
            <w:r w:rsidRPr="00605CD1">
              <w:rPr>
                <w:rFonts w:ascii="Mangal" w:hAnsi="Mangal" w:cs="Mangal"/>
              </w:rPr>
              <w:t>सोनीपत</w:t>
            </w:r>
            <w:proofErr w:type="spellEnd"/>
          </w:p>
        </w:tc>
        <w:tc>
          <w:tcPr>
            <w:tcW w:w="1724" w:type="dxa"/>
            <w:shd w:val="clear" w:color="auto" w:fill="auto"/>
            <w:hideMark/>
          </w:tcPr>
          <w:p w14:paraId="5144891C"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525546.20</w:t>
            </w:r>
          </w:p>
        </w:tc>
        <w:tc>
          <w:tcPr>
            <w:tcW w:w="1711" w:type="dxa"/>
            <w:shd w:val="clear" w:color="auto" w:fill="auto"/>
            <w:hideMark/>
          </w:tcPr>
          <w:p w14:paraId="4D4CE504"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3183268.93</w:t>
            </w:r>
          </w:p>
        </w:tc>
        <w:tc>
          <w:tcPr>
            <w:tcW w:w="1956" w:type="dxa"/>
            <w:shd w:val="clear" w:color="auto" w:fill="auto"/>
            <w:hideMark/>
          </w:tcPr>
          <w:p w14:paraId="19FAAF3C"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5307570.56</w:t>
            </w:r>
          </w:p>
        </w:tc>
        <w:tc>
          <w:tcPr>
            <w:tcW w:w="1836" w:type="dxa"/>
            <w:shd w:val="clear" w:color="auto" w:fill="auto"/>
            <w:noWrap/>
            <w:hideMark/>
          </w:tcPr>
          <w:p w14:paraId="41215009"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fldChar w:fldCharType="begin"/>
            </w:r>
            <w:r w:rsidRPr="00605CD1">
              <w:rPr>
                <w:rFonts w:ascii="Mangal" w:eastAsia="Times New Roman" w:hAnsi="Mangal" w:cs="Mangal"/>
                <w:noProof/>
                <w:color w:val="000000"/>
                <w:lang w:eastAsia="en-IN" w:bidi="hi-IN"/>
              </w:rPr>
              <w:instrText xml:space="preserve"> =SUM(LEFT) </w:instrText>
            </w:r>
            <w:r w:rsidRPr="00605CD1">
              <w:rPr>
                <w:rFonts w:ascii="Mangal" w:eastAsia="Times New Roman" w:hAnsi="Mangal" w:cs="Mangal"/>
                <w:noProof/>
                <w:color w:val="000000"/>
                <w:lang w:eastAsia="en-IN" w:bidi="hi-IN"/>
              </w:rPr>
              <w:fldChar w:fldCharType="separate"/>
            </w:r>
            <w:r w:rsidRPr="00605CD1">
              <w:rPr>
                <w:rFonts w:ascii="Mangal" w:eastAsia="Times New Roman" w:hAnsi="Mangal" w:cs="Mangal"/>
                <w:noProof/>
                <w:color w:val="000000"/>
                <w:lang w:eastAsia="en-IN" w:bidi="hi-IN"/>
              </w:rPr>
              <w:t>9016385.69</w:t>
            </w:r>
            <w:r w:rsidRPr="00605CD1">
              <w:rPr>
                <w:rFonts w:ascii="Mangal" w:eastAsia="Times New Roman" w:hAnsi="Mangal" w:cs="Mangal"/>
                <w:noProof/>
                <w:color w:val="000000"/>
                <w:lang w:eastAsia="en-IN" w:bidi="hi-IN"/>
              </w:rPr>
              <w:fldChar w:fldCharType="end"/>
            </w:r>
          </w:p>
        </w:tc>
      </w:tr>
      <w:tr w:rsidR="00985041" w:rsidRPr="00447B17" w14:paraId="5AA5BE47" w14:textId="77777777" w:rsidTr="00086C43">
        <w:trPr>
          <w:trHeight w:val="330"/>
        </w:trPr>
        <w:tc>
          <w:tcPr>
            <w:tcW w:w="1966" w:type="dxa"/>
            <w:shd w:val="clear" w:color="auto" w:fill="auto"/>
            <w:hideMark/>
          </w:tcPr>
          <w:p w14:paraId="77C3C6AA" w14:textId="0C68A492" w:rsidR="00985041" w:rsidRPr="00605CD1" w:rsidRDefault="00985041" w:rsidP="002510E1">
            <w:pPr>
              <w:spacing w:after="0" w:line="240" w:lineRule="auto"/>
              <w:rPr>
                <w:rFonts w:ascii="Mangal" w:eastAsia="Times New Roman" w:hAnsi="Mangal" w:cs="Mangal"/>
                <w:b/>
                <w:bCs/>
                <w:color w:val="000000"/>
                <w:lang w:eastAsia="en-IN" w:bidi="hi-IN"/>
              </w:rPr>
            </w:pPr>
            <w:proofErr w:type="spellStart"/>
            <w:r w:rsidRPr="00605CD1">
              <w:rPr>
                <w:rFonts w:ascii="Mangal" w:hAnsi="Mangal" w:cs="Mangal"/>
              </w:rPr>
              <w:t>यमुनानगर</w:t>
            </w:r>
            <w:proofErr w:type="spellEnd"/>
          </w:p>
        </w:tc>
        <w:tc>
          <w:tcPr>
            <w:tcW w:w="1724" w:type="dxa"/>
            <w:shd w:val="clear" w:color="auto" w:fill="auto"/>
            <w:hideMark/>
          </w:tcPr>
          <w:p w14:paraId="2CA970CE"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25318.36</w:t>
            </w:r>
          </w:p>
        </w:tc>
        <w:tc>
          <w:tcPr>
            <w:tcW w:w="1711" w:type="dxa"/>
            <w:shd w:val="clear" w:color="auto" w:fill="auto"/>
            <w:hideMark/>
          </w:tcPr>
          <w:p w14:paraId="7B594ADA"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10316.00</w:t>
            </w:r>
          </w:p>
        </w:tc>
        <w:tc>
          <w:tcPr>
            <w:tcW w:w="1956" w:type="dxa"/>
            <w:shd w:val="clear" w:color="auto" w:fill="auto"/>
            <w:hideMark/>
          </w:tcPr>
          <w:p w14:paraId="2B9979FE"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t>9245454.00</w:t>
            </w:r>
          </w:p>
        </w:tc>
        <w:tc>
          <w:tcPr>
            <w:tcW w:w="1836" w:type="dxa"/>
            <w:shd w:val="clear" w:color="auto" w:fill="auto"/>
            <w:noWrap/>
            <w:hideMark/>
          </w:tcPr>
          <w:p w14:paraId="39E9D539" w14:textId="77777777" w:rsidR="00985041" w:rsidRPr="00605CD1" w:rsidRDefault="00985041" w:rsidP="002510E1">
            <w:pPr>
              <w:spacing w:after="0" w:line="240" w:lineRule="auto"/>
              <w:jc w:val="right"/>
              <w:rPr>
                <w:rFonts w:ascii="Mangal" w:eastAsia="Times New Roman" w:hAnsi="Mangal" w:cs="Mangal"/>
                <w:noProof/>
                <w:color w:val="000000"/>
                <w:lang w:eastAsia="en-IN" w:bidi="hi-IN"/>
              </w:rPr>
            </w:pPr>
            <w:r w:rsidRPr="00605CD1">
              <w:rPr>
                <w:rFonts w:ascii="Mangal" w:eastAsia="Times New Roman" w:hAnsi="Mangal" w:cs="Mangal"/>
                <w:noProof/>
                <w:color w:val="000000"/>
                <w:lang w:eastAsia="en-IN" w:bidi="hi-IN"/>
              </w:rPr>
              <w:fldChar w:fldCharType="begin"/>
            </w:r>
            <w:r w:rsidRPr="00605CD1">
              <w:rPr>
                <w:rFonts w:ascii="Mangal" w:eastAsia="Times New Roman" w:hAnsi="Mangal" w:cs="Mangal"/>
                <w:noProof/>
                <w:color w:val="000000"/>
                <w:lang w:eastAsia="en-IN" w:bidi="hi-IN"/>
              </w:rPr>
              <w:instrText xml:space="preserve"> =SUM(LEFT) </w:instrText>
            </w:r>
            <w:r w:rsidRPr="00605CD1">
              <w:rPr>
                <w:rFonts w:ascii="Mangal" w:eastAsia="Times New Roman" w:hAnsi="Mangal" w:cs="Mangal"/>
                <w:noProof/>
                <w:color w:val="000000"/>
                <w:lang w:eastAsia="en-IN" w:bidi="hi-IN"/>
              </w:rPr>
              <w:fldChar w:fldCharType="separate"/>
            </w:r>
            <w:r w:rsidRPr="00605CD1">
              <w:rPr>
                <w:rFonts w:ascii="Mangal" w:eastAsia="Times New Roman" w:hAnsi="Mangal" w:cs="Mangal"/>
                <w:noProof/>
                <w:color w:val="000000"/>
                <w:lang w:eastAsia="en-IN" w:bidi="hi-IN"/>
              </w:rPr>
              <w:t>9281088.36</w:t>
            </w:r>
            <w:r w:rsidRPr="00605CD1">
              <w:rPr>
                <w:rFonts w:ascii="Mangal" w:eastAsia="Times New Roman" w:hAnsi="Mangal" w:cs="Mangal"/>
                <w:noProof/>
                <w:color w:val="000000"/>
                <w:lang w:eastAsia="en-IN" w:bidi="hi-IN"/>
              </w:rPr>
              <w:fldChar w:fldCharType="end"/>
            </w:r>
          </w:p>
        </w:tc>
      </w:tr>
      <w:tr w:rsidR="00985041" w:rsidRPr="00447B17" w14:paraId="69D07BA9" w14:textId="77777777" w:rsidTr="00086C43">
        <w:trPr>
          <w:trHeight w:val="330"/>
        </w:trPr>
        <w:tc>
          <w:tcPr>
            <w:tcW w:w="1966" w:type="dxa"/>
            <w:shd w:val="clear" w:color="auto" w:fill="auto"/>
            <w:hideMark/>
          </w:tcPr>
          <w:p w14:paraId="23818A14" w14:textId="76CAC042" w:rsidR="00985041" w:rsidRPr="00605CD1" w:rsidRDefault="00985041" w:rsidP="002510E1">
            <w:pPr>
              <w:spacing w:after="0" w:line="240" w:lineRule="auto"/>
              <w:rPr>
                <w:rFonts w:ascii="Mangal" w:eastAsia="Times New Roman" w:hAnsi="Mangal" w:cs="Mangal"/>
                <w:b/>
                <w:bCs/>
                <w:color w:val="000000"/>
                <w:lang w:eastAsia="en-IN" w:bidi="hi-IN"/>
              </w:rPr>
            </w:pPr>
            <w:proofErr w:type="spellStart"/>
            <w:r w:rsidRPr="00605CD1">
              <w:rPr>
                <w:rFonts w:ascii="Mangal" w:hAnsi="Mangal" w:cs="Mangal"/>
              </w:rPr>
              <w:t>कुल</w:t>
            </w:r>
            <w:proofErr w:type="spellEnd"/>
          </w:p>
        </w:tc>
        <w:tc>
          <w:tcPr>
            <w:tcW w:w="1724" w:type="dxa"/>
            <w:shd w:val="clear" w:color="auto" w:fill="auto"/>
            <w:hideMark/>
          </w:tcPr>
          <w:p w14:paraId="3B9AE467" w14:textId="77777777"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color w:val="000000"/>
                <w:lang w:eastAsia="en-IN" w:bidi="hi-IN"/>
              </w:rPr>
              <w:fldChar w:fldCharType="begin"/>
            </w:r>
            <w:r w:rsidRPr="00605CD1">
              <w:rPr>
                <w:rFonts w:ascii="Mangal" w:eastAsia="Times New Roman" w:hAnsi="Mangal" w:cs="Mangal"/>
                <w:color w:val="000000"/>
                <w:lang w:eastAsia="en-IN" w:bidi="hi-IN"/>
              </w:rPr>
              <w:instrText xml:space="preserve"> =SUM(ABOVE) </w:instrText>
            </w:r>
            <w:r w:rsidRPr="00605CD1">
              <w:rPr>
                <w:rFonts w:ascii="Mangal" w:eastAsia="Times New Roman" w:hAnsi="Mangal" w:cs="Mangal"/>
                <w:color w:val="000000"/>
                <w:lang w:eastAsia="en-IN" w:bidi="hi-IN"/>
              </w:rPr>
              <w:fldChar w:fldCharType="separate"/>
            </w:r>
            <w:r w:rsidRPr="00605CD1">
              <w:rPr>
                <w:rFonts w:ascii="Mangal" w:eastAsia="Times New Roman" w:hAnsi="Mangal" w:cs="Mangal"/>
                <w:noProof/>
                <w:color w:val="000000"/>
                <w:lang w:eastAsia="en-IN" w:bidi="hi-IN"/>
              </w:rPr>
              <w:t>196903940.12</w:t>
            </w:r>
            <w:r w:rsidRPr="00605CD1">
              <w:rPr>
                <w:rFonts w:ascii="Mangal" w:eastAsia="Times New Roman" w:hAnsi="Mangal" w:cs="Mangal"/>
                <w:color w:val="000000"/>
                <w:lang w:eastAsia="en-IN" w:bidi="hi-IN"/>
              </w:rPr>
              <w:fldChar w:fldCharType="end"/>
            </w:r>
          </w:p>
          <w:p w14:paraId="403913AB" w14:textId="18F6A16B"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b/>
                <w:bCs/>
                <w:noProof/>
                <w:color w:val="000000"/>
                <w:lang w:eastAsia="en-IN" w:bidi="hi-IN"/>
              </w:rPr>
              <w:t>(19.69 करोड़)</w:t>
            </w:r>
          </w:p>
        </w:tc>
        <w:tc>
          <w:tcPr>
            <w:tcW w:w="1711" w:type="dxa"/>
            <w:shd w:val="clear" w:color="auto" w:fill="auto"/>
            <w:hideMark/>
          </w:tcPr>
          <w:p w14:paraId="68B44F33" w14:textId="77777777"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color w:val="000000"/>
                <w:lang w:eastAsia="en-IN" w:bidi="hi-IN"/>
              </w:rPr>
              <w:fldChar w:fldCharType="begin"/>
            </w:r>
            <w:r w:rsidRPr="00605CD1">
              <w:rPr>
                <w:rFonts w:ascii="Mangal" w:eastAsia="Times New Roman" w:hAnsi="Mangal" w:cs="Mangal"/>
                <w:color w:val="000000"/>
                <w:lang w:eastAsia="en-IN" w:bidi="hi-IN"/>
              </w:rPr>
              <w:instrText xml:space="preserve"> =SUM(ABOVE) </w:instrText>
            </w:r>
            <w:r w:rsidRPr="00605CD1">
              <w:rPr>
                <w:rFonts w:ascii="Mangal" w:eastAsia="Times New Roman" w:hAnsi="Mangal" w:cs="Mangal"/>
                <w:color w:val="000000"/>
                <w:lang w:eastAsia="en-IN" w:bidi="hi-IN"/>
              </w:rPr>
              <w:fldChar w:fldCharType="separate"/>
            </w:r>
            <w:r w:rsidRPr="00605CD1">
              <w:rPr>
                <w:rFonts w:ascii="Mangal" w:eastAsia="Times New Roman" w:hAnsi="Mangal" w:cs="Mangal"/>
                <w:noProof/>
                <w:color w:val="000000"/>
                <w:lang w:eastAsia="en-IN" w:bidi="hi-IN"/>
              </w:rPr>
              <w:t>136823177.92</w:t>
            </w:r>
            <w:r w:rsidRPr="00605CD1">
              <w:rPr>
                <w:rFonts w:ascii="Mangal" w:eastAsia="Times New Roman" w:hAnsi="Mangal" w:cs="Mangal"/>
                <w:color w:val="000000"/>
                <w:lang w:eastAsia="en-IN" w:bidi="hi-IN"/>
              </w:rPr>
              <w:fldChar w:fldCharType="end"/>
            </w:r>
          </w:p>
          <w:p w14:paraId="684F4DB0" w14:textId="05D9FE2C"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b/>
                <w:bCs/>
                <w:noProof/>
                <w:color w:val="000000"/>
                <w:lang w:eastAsia="en-IN" w:bidi="hi-IN"/>
              </w:rPr>
              <w:t>(13.68 करोड़)</w:t>
            </w:r>
          </w:p>
        </w:tc>
        <w:tc>
          <w:tcPr>
            <w:tcW w:w="1956" w:type="dxa"/>
            <w:shd w:val="clear" w:color="auto" w:fill="auto"/>
            <w:hideMark/>
          </w:tcPr>
          <w:p w14:paraId="456443EF" w14:textId="77777777"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color w:val="000000"/>
                <w:lang w:eastAsia="en-IN" w:bidi="hi-IN"/>
              </w:rPr>
              <w:fldChar w:fldCharType="begin"/>
            </w:r>
            <w:r w:rsidRPr="00605CD1">
              <w:rPr>
                <w:rFonts w:ascii="Mangal" w:eastAsia="Times New Roman" w:hAnsi="Mangal" w:cs="Mangal"/>
                <w:color w:val="000000"/>
                <w:lang w:eastAsia="en-IN" w:bidi="hi-IN"/>
              </w:rPr>
              <w:instrText xml:space="preserve"> =SUM(ABOVE) </w:instrText>
            </w:r>
            <w:r w:rsidRPr="00605CD1">
              <w:rPr>
                <w:rFonts w:ascii="Mangal" w:eastAsia="Times New Roman" w:hAnsi="Mangal" w:cs="Mangal"/>
                <w:color w:val="000000"/>
                <w:lang w:eastAsia="en-IN" w:bidi="hi-IN"/>
              </w:rPr>
              <w:fldChar w:fldCharType="separate"/>
            </w:r>
            <w:r w:rsidRPr="00605CD1">
              <w:rPr>
                <w:rFonts w:ascii="Mangal" w:eastAsia="Times New Roman" w:hAnsi="Mangal" w:cs="Mangal"/>
                <w:noProof/>
                <w:color w:val="000000"/>
                <w:lang w:eastAsia="en-IN" w:bidi="hi-IN"/>
              </w:rPr>
              <w:t>12703960062.66</w:t>
            </w:r>
            <w:r w:rsidRPr="00605CD1">
              <w:rPr>
                <w:rFonts w:ascii="Mangal" w:eastAsia="Times New Roman" w:hAnsi="Mangal" w:cs="Mangal"/>
                <w:color w:val="000000"/>
                <w:lang w:eastAsia="en-IN" w:bidi="hi-IN"/>
              </w:rPr>
              <w:fldChar w:fldCharType="end"/>
            </w:r>
          </w:p>
          <w:p w14:paraId="328F105A" w14:textId="7F514465"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b/>
                <w:bCs/>
                <w:color w:val="000000"/>
                <w:lang w:eastAsia="en-IN" w:bidi="hi-IN"/>
              </w:rPr>
              <w:t xml:space="preserve">(1270.39 </w:t>
            </w:r>
            <w:proofErr w:type="spellStart"/>
            <w:r w:rsidRPr="00605CD1">
              <w:rPr>
                <w:rFonts w:ascii="Mangal" w:eastAsia="Times New Roman" w:hAnsi="Mangal" w:cs="Mangal"/>
                <w:b/>
                <w:bCs/>
                <w:color w:val="000000"/>
                <w:lang w:eastAsia="en-IN" w:bidi="hi-IN"/>
              </w:rPr>
              <w:t>करोड़</w:t>
            </w:r>
            <w:proofErr w:type="spellEnd"/>
            <w:r w:rsidRPr="00605CD1">
              <w:rPr>
                <w:rFonts w:ascii="Mangal" w:eastAsia="Times New Roman" w:hAnsi="Mangal" w:cs="Mangal"/>
                <w:b/>
                <w:bCs/>
                <w:color w:val="000000"/>
                <w:lang w:eastAsia="en-IN" w:bidi="hi-IN"/>
              </w:rPr>
              <w:t>)</w:t>
            </w:r>
          </w:p>
        </w:tc>
        <w:tc>
          <w:tcPr>
            <w:tcW w:w="1836" w:type="dxa"/>
            <w:shd w:val="clear" w:color="auto" w:fill="auto"/>
            <w:noWrap/>
            <w:hideMark/>
          </w:tcPr>
          <w:p w14:paraId="35730F15" w14:textId="77777777"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color w:val="000000"/>
                <w:lang w:eastAsia="en-IN" w:bidi="hi-IN"/>
              </w:rPr>
              <w:fldChar w:fldCharType="begin"/>
            </w:r>
            <w:r w:rsidRPr="00605CD1">
              <w:rPr>
                <w:rFonts w:ascii="Mangal" w:eastAsia="Times New Roman" w:hAnsi="Mangal" w:cs="Mangal"/>
                <w:color w:val="000000"/>
                <w:lang w:eastAsia="en-IN" w:bidi="hi-IN"/>
              </w:rPr>
              <w:instrText xml:space="preserve"> =SUM(ABOVE) </w:instrText>
            </w:r>
            <w:r w:rsidRPr="00605CD1">
              <w:rPr>
                <w:rFonts w:ascii="Mangal" w:eastAsia="Times New Roman" w:hAnsi="Mangal" w:cs="Mangal"/>
                <w:color w:val="000000"/>
                <w:lang w:eastAsia="en-IN" w:bidi="hi-IN"/>
              </w:rPr>
              <w:fldChar w:fldCharType="separate"/>
            </w:r>
            <w:r w:rsidRPr="00605CD1">
              <w:rPr>
                <w:rFonts w:ascii="Mangal" w:eastAsia="Times New Roman" w:hAnsi="Mangal" w:cs="Mangal"/>
                <w:noProof/>
                <w:color w:val="000000"/>
                <w:lang w:eastAsia="en-IN" w:bidi="hi-IN"/>
              </w:rPr>
              <w:t>13037687180.7</w:t>
            </w:r>
            <w:r w:rsidRPr="00605CD1">
              <w:rPr>
                <w:rFonts w:ascii="Mangal" w:eastAsia="Times New Roman" w:hAnsi="Mangal" w:cs="Mangal"/>
                <w:color w:val="000000"/>
                <w:lang w:eastAsia="en-IN" w:bidi="hi-IN"/>
              </w:rPr>
              <w:fldChar w:fldCharType="end"/>
            </w:r>
          </w:p>
          <w:p w14:paraId="1A166FEC" w14:textId="1BCE2C0D" w:rsidR="00985041" w:rsidRPr="00605CD1" w:rsidRDefault="00985041" w:rsidP="002510E1">
            <w:pPr>
              <w:spacing w:after="0" w:line="240" w:lineRule="auto"/>
              <w:jc w:val="right"/>
              <w:rPr>
                <w:rFonts w:ascii="Mangal" w:eastAsia="Times New Roman" w:hAnsi="Mangal" w:cs="Mangal"/>
                <w:color w:val="000000"/>
                <w:lang w:eastAsia="en-IN" w:bidi="hi-IN"/>
              </w:rPr>
            </w:pPr>
            <w:r w:rsidRPr="00605CD1">
              <w:rPr>
                <w:rFonts w:ascii="Mangal" w:eastAsia="Times New Roman" w:hAnsi="Mangal" w:cs="Mangal"/>
                <w:b/>
                <w:bCs/>
                <w:color w:val="000000"/>
                <w:lang w:eastAsia="en-IN" w:bidi="hi-IN"/>
              </w:rPr>
              <w:t xml:space="preserve">(1303.76 </w:t>
            </w:r>
            <w:proofErr w:type="spellStart"/>
            <w:r w:rsidRPr="00605CD1">
              <w:rPr>
                <w:rFonts w:ascii="Mangal" w:eastAsia="Times New Roman" w:hAnsi="Mangal" w:cs="Mangal"/>
                <w:b/>
                <w:bCs/>
                <w:color w:val="000000"/>
                <w:lang w:eastAsia="en-IN" w:bidi="hi-IN"/>
              </w:rPr>
              <w:t>करोड़</w:t>
            </w:r>
            <w:proofErr w:type="spellEnd"/>
            <w:r w:rsidRPr="00605CD1">
              <w:rPr>
                <w:rFonts w:ascii="Mangal" w:eastAsia="Times New Roman" w:hAnsi="Mangal" w:cs="Mangal"/>
                <w:b/>
                <w:bCs/>
                <w:color w:val="000000"/>
                <w:lang w:eastAsia="en-IN" w:bidi="hi-IN"/>
              </w:rPr>
              <w:t>)</w:t>
            </w:r>
          </w:p>
        </w:tc>
      </w:tr>
    </w:tbl>
    <w:p w14:paraId="2C2EA252" w14:textId="18CF0838" w:rsidR="00985041" w:rsidRPr="001E275C" w:rsidRDefault="00985041" w:rsidP="006D20A6">
      <w:pPr>
        <w:spacing w:after="0" w:line="360" w:lineRule="auto"/>
        <w:jc w:val="both"/>
        <w:rPr>
          <w:rFonts w:ascii="Kruti Dev 010" w:hAnsi="Kruti Dev 010"/>
          <w:bCs/>
          <w:sz w:val="14"/>
          <w:szCs w:val="11"/>
          <w:cs/>
          <w:lang w:bidi="hi-IN"/>
        </w:rPr>
      </w:pPr>
    </w:p>
    <w:p w14:paraId="597B15B3" w14:textId="56F0051D" w:rsidR="00C173F0" w:rsidRPr="00F334AF" w:rsidRDefault="00C173F0" w:rsidP="00D849B3">
      <w:pPr>
        <w:spacing w:after="0"/>
        <w:jc w:val="both"/>
        <w:rPr>
          <w:rFonts w:ascii="Mangal" w:hAnsi="Mangal" w:cs="Mangal"/>
        </w:rPr>
      </w:pPr>
      <w:r w:rsidRPr="00F334AF">
        <w:rPr>
          <w:rFonts w:ascii="Mangal" w:hAnsi="Mangal" w:cs="Mangal"/>
        </w:rPr>
        <w:t>*</w:t>
      </w:r>
      <w:r w:rsidR="00A744E7" w:rsidRPr="00F334AF">
        <w:rPr>
          <w:rFonts w:ascii="Mangal" w:hAnsi="Mangal" w:cs="Mangal"/>
        </w:rPr>
        <w:t xml:space="preserve"> </w:t>
      </w:r>
      <w:proofErr w:type="spellStart"/>
      <w:r w:rsidRPr="00F334AF">
        <w:rPr>
          <w:rFonts w:ascii="Mangal" w:hAnsi="Mangal" w:cs="Mangal"/>
        </w:rPr>
        <w:t>भारत</w:t>
      </w:r>
      <w:proofErr w:type="spellEnd"/>
      <w:r w:rsidRPr="00F334AF">
        <w:rPr>
          <w:rFonts w:ascii="Mangal" w:hAnsi="Mangal" w:cs="Mangal"/>
        </w:rPr>
        <w:t xml:space="preserve"> </w:t>
      </w:r>
      <w:proofErr w:type="spellStart"/>
      <w:r w:rsidRPr="00F334AF">
        <w:rPr>
          <w:rFonts w:ascii="Mangal" w:hAnsi="Mangal" w:cs="Mangal"/>
        </w:rPr>
        <w:t>सरकार</w:t>
      </w:r>
      <w:proofErr w:type="spellEnd"/>
      <w:r w:rsidRPr="00F334AF">
        <w:rPr>
          <w:rFonts w:ascii="Mangal" w:hAnsi="Mangal" w:cs="Mangal"/>
        </w:rPr>
        <w:t xml:space="preserve"> </w:t>
      </w:r>
      <w:proofErr w:type="spellStart"/>
      <w:r w:rsidRPr="00F334AF">
        <w:rPr>
          <w:rFonts w:ascii="Mangal" w:hAnsi="Mangal" w:cs="Mangal"/>
        </w:rPr>
        <w:t>की</w:t>
      </w:r>
      <w:proofErr w:type="spellEnd"/>
      <w:r w:rsidRPr="00F334AF">
        <w:rPr>
          <w:rFonts w:ascii="Mangal" w:hAnsi="Mangal" w:cs="Mangal"/>
        </w:rPr>
        <w:t xml:space="preserve"> </w:t>
      </w:r>
      <w:proofErr w:type="spellStart"/>
      <w:r w:rsidRPr="00F334AF">
        <w:rPr>
          <w:rFonts w:ascii="Mangal" w:hAnsi="Mangal" w:cs="Mangal"/>
        </w:rPr>
        <w:t>तकनीकी</w:t>
      </w:r>
      <w:proofErr w:type="spellEnd"/>
      <w:r w:rsidRPr="00F334AF">
        <w:rPr>
          <w:rFonts w:ascii="Mangal" w:hAnsi="Mangal" w:cs="Mangal"/>
        </w:rPr>
        <w:t xml:space="preserve"> </w:t>
      </w:r>
      <w:proofErr w:type="spellStart"/>
      <w:r w:rsidRPr="00F334AF">
        <w:rPr>
          <w:rFonts w:ascii="Mangal" w:hAnsi="Mangal" w:cs="Mangal"/>
        </w:rPr>
        <w:t>सलाहकार</w:t>
      </w:r>
      <w:proofErr w:type="spellEnd"/>
      <w:r w:rsidRPr="00F334AF">
        <w:rPr>
          <w:rFonts w:ascii="Mangal" w:hAnsi="Mangal" w:cs="Mangal"/>
        </w:rPr>
        <w:t xml:space="preserve"> </w:t>
      </w:r>
      <w:proofErr w:type="spellStart"/>
      <w:r w:rsidRPr="00F334AF">
        <w:rPr>
          <w:rFonts w:ascii="Mangal" w:hAnsi="Mangal" w:cs="Mangal"/>
        </w:rPr>
        <w:t>समिति</w:t>
      </w:r>
      <w:proofErr w:type="spellEnd"/>
      <w:r w:rsidRPr="00F334AF">
        <w:rPr>
          <w:rFonts w:ascii="Mangal" w:hAnsi="Mangal" w:cs="Mangal"/>
        </w:rPr>
        <w:t xml:space="preserve"> </w:t>
      </w:r>
      <w:proofErr w:type="spellStart"/>
      <w:r w:rsidRPr="00F334AF">
        <w:rPr>
          <w:rFonts w:ascii="Mangal" w:hAnsi="Mangal" w:cs="Mangal"/>
        </w:rPr>
        <w:t>के</w:t>
      </w:r>
      <w:proofErr w:type="spellEnd"/>
      <w:r w:rsidRPr="00F334AF">
        <w:rPr>
          <w:rFonts w:ascii="Mangal" w:hAnsi="Mangal" w:cs="Mangal"/>
        </w:rPr>
        <w:t xml:space="preserve"> </w:t>
      </w:r>
      <w:proofErr w:type="spellStart"/>
      <w:r w:rsidRPr="00F334AF">
        <w:rPr>
          <w:rFonts w:ascii="Mangal" w:hAnsi="Mangal" w:cs="Mangal"/>
        </w:rPr>
        <w:t>निर्णय</w:t>
      </w:r>
      <w:proofErr w:type="spellEnd"/>
      <w:r w:rsidRPr="00F334AF">
        <w:rPr>
          <w:rFonts w:ascii="Mangal" w:hAnsi="Mangal" w:cs="Mangal"/>
        </w:rPr>
        <w:t xml:space="preserve"> </w:t>
      </w:r>
      <w:proofErr w:type="spellStart"/>
      <w:r w:rsidRPr="00F334AF">
        <w:rPr>
          <w:rFonts w:ascii="Mangal" w:hAnsi="Mangal" w:cs="Mangal"/>
        </w:rPr>
        <w:t>के</w:t>
      </w:r>
      <w:proofErr w:type="spellEnd"/>
      <w:r w:rsidRPr="00F334AF">
        <w:rPr>
          <w:rFonts w:ascii="Mangal" w:hAnsi="Mangal" w:cs="Mangal"/>
        </w:rPr>
        <w:t xml:space="preserve"> </w:t>
      </w:r>
      <w:proofErr w:type="spellStart"/>
      <w:r w:rsidRPr="00F334AF">
        <w:rPr>
          <w:rFonts w:ascii="Mangal" w:hAnsi="Mangal" w:cs="Mangal"/>
        </w:rPr>
        <w:t>अनुसार</w:t>
      </w:r>
      <w:proofErr w:type="spellEnd"/>
      <w:r w:rsidRPr="00F334AF">
        <w:rPr>
          <w:rFonts w:ascii="Mangal" w:hAnsi="Mangal" w:cs="Mangal"/>
        </w:rPr>
        <w:t xml:space="preserve"> </w:t>
      </w:r>
      <w:proofErr w:type="spellStart"/>
      <w:r w:rsidRPr="00F334AF">
        <w:rPr>
          <w:rFonts w:ascii="Mangal" w:hAnsi="Mangal" w:cs="Mangal"/>
        </w:rPr>
        <w:t>सिरसा</w:t>
      </w:r>
      <w:proofErr w:type="spellEnd"/>
      <w:r w:rsidRPr="00F334AF">
        <w:rPr>
          <w:rFonts w:ascii="Mangal" w:hAnsi="Mangal" w:cs="Mangal"/>
        </w:rPr>
        <w:t xml:space="preserve"> </w:t>
      </w:r>
      <w:proofErr w:type="spellStart"/>
      <w:r w:rsidRPr="00F334AF">
        <w:rPr>
          <w:rFonts w:ascii="Mangal" w:hAnsi="Mangal" w:cs="Mangal"/>
        </w:rPr>
        <w:t>जिले</w:t>
      </w:r>
      <w:proofErr w:type="spellEnd"/>
      <w:r w:rsidRPr="00F334AF">
        <w:rPr>
          <w:rFonts w:ascii="Mangal" w:hAnsi="Mangal" w:cs="Mangal"/>
        </w:rPr>
        <w:t xml:space="preserve"> </w:t>
      </w:r>
      <w:proofErr w:type="spellStart"/>
      <w:r w:rsidRPr="00F334AF">
        <w:rPr>
          <w:rFonts w:ascii="Mangal" w:hAnsi="Mangal" w:cs="Mangal"/>
        </w:rPr>
        <w:t>के</w:t>
      </w:r>
      <w:proofErr w:type="spellEnd"/>
      <w:r w:rsidRPr="00F334AF">
        <w:rPr>
          <w:rFonts w:ascii="Mangal" w:hAnsi="Mangal" w:cs="Mangal"/>
        </w:rPr>
        <w:t xml:space="preserve"> </w:t>
      </w:r>
      <w:proofErr w:type="spellStart"/>
      <w:r w:rsidRPr="00F334AF">
        <w:rPr>
          <w:rFonts w:ascii="Mangal" w:hAnsi="Mangal" w:cs="Mangal"/>
        </w:rPr>
        <w:t>लिए</w:t>
      </w:r>
      <w:proofErr w:type="spellEnd"/>
      <w:r w:rsidRPr="00F334AF">
        <w:rPr>
          <w:rFonts w:ascii="Mangal" w:hAnsi="Mangal" w:cs="Mangal"/>
        </w:rPr>
        <w:t xml:space="preserve"> </w:t>
      </w:r>
      <w:proofErr w:type="spellStart"/>
      <w:r w:rsidRPr="00F334AF">
        <w:rPr>
          <w:rFonts w:ascii="Mangal" w:hAnsi="Mangal" w:cs="Mangal"/>
        </w:rPr>
        <w:t>खरीफ</w:t>
      </w:r>
      <w:proofErr w:type="spellEnd"/>
      <w:r w:rsidRPr="00F334AF">
        <w:rPr>
          <w:rFonts w:ascii="Mangal" w:hAnsi="Mangal" w:cs="Mangal"/>
        </w:rPr>
        <w:t xml:space="preserve"> 2022 </w:t>
      </w:r>
      <w:proofErr w:type="spellStart"/>
      <w:r w:rsidRPr="00F334AF">
        <w:rPr>
          <w:rFonts w:ascii="Mangal" w:hAnsi="Mangal" w:cs="Mangal"/>
        </w:rPr>
        <w:t>में</w:t>
      </w:r>
      <w:proofErr w:type="spellEnd"/>
      <w:r w:rsidRPr="00F334AF">
        <w:rPr>
          <w:rFonts w:ascii="Mangal" w:hAnsi="Mangal" w:cs="Mangal"/>
        </w:rPr>
        <w:t xml:space="preserve"> 623 </w:t>
      </w:r>
      <w:proofErr w:type="spellStart"/>
      <w:r w:rsidRPr="00F334AF">
        <w:rPr>
          <w:rFonts w:ascii="Mangal" w:hAnsi="Mangal" w:cs="Mangal"/>
        </w:rPr>
        <w:t>करोड़</w:t>
      </w:r>
      <w:proofErr w:type="spellEnd"/>
      <w:r w:rsidRPr="00F334AF">
        <w:rPr>
          <w:rFonts w:ascii="Mangal" w:hAnsi="Mangal" w:cs="Mangal"/>
        </w:rPr>
        <w:t xml:space="preserve"> </w:t>
      </w:r>
      <w:proofErr w:type="spellStart"/>
      <w:r w:rsidRPr="00F334AF">
        <w:rPr>
          <w:rFonts w:ascii="Mangal" w:hAnsi="Mangal" w:cs="Mangal"/>
        </w:rPr>
        <w:t>रूपए</w:t>
      </w:r>
      <w:proofErr w:type="spellEnd"/>
      <w:r w:rsidRPr="00F334AF">
        <w:rPr>
          <w:rFonts w:ascii="Mangal" w:hAnsi="Mangal" w:cs="Mangal"/>
        </w:rPr>
        <w:t xml:space="preserve"> (</w:t>
      </w:r>
      <w:proofErr w:type="spellStart"/>
      <w:r w:rsidRPr="00F334AF">
        <w:rPr>
          <w:rFonts w:ascii="Mangal" w:hAnsi="Mangal" w:cs="Mangal"/>
        </w:rPr>
        <w:t>अनुमानित</w:t>
      </w:r>
      <w:proofErr w:type="spellEnd"/>
      <w:r w:rsidRPr="00F334AF">
        <w:rPr>
          <w:rFonts w:ascii="Mangal" w:hAnsi="Mangal" w:cs="Mangal"/>
        </w:rPr>
        <w:t xml:space="preserve">) </w:t>
      </w:r>
      <w:proofErr w:type="spellStart"/>
      <w:r w:rsidRPr="00F334AF">
        <w:rPr>
          <w:rFonts w:ascii="Mangal" w:hAnsi="Mangal" w:cs="Mangal"/>
        </w:rPr>
        <w:t>की</w:t>
      </w:r>
      <w:proofErr w:type="spellEnd"/>
      <w:r w:rsidRPr="00F334AF">
        <w:rPr>
          <w:rFonts w:ascii="Mangal" w:hAnsi="Mangal" w:cs="Mangal"/>
        </w:rPr>
        <w:t xml:space="preserve"> </w:t>
      </w:r>
      <w:proofErr w:type="spellStart"/>
      <w:r w:rsidRPr="00F334AF">
        <w:rPr>
          <w:rFonts w:ascii="Mangal" w:hAnsi="Mangal" w:cs="Mangal"/>
        </w:rPr>
        <w:t>मुआवजा</w:t>
      </w:r>
      <w:proofErr w:type="spellEnd"/>
      <w:r w:rsidRPr="00F334AF">
        <w:rPr>
          <w:rFonts w:ascii="Mangal" w:hAnsi="Mangal" w:cs="Mangal"/>
        </w:rPr>
        <w:t xml:space="preserve"> </w:t>
      </w:r>
      <w:proofErr w:type="spellStart"/>
      <w:r w:rsidRPr="00F334AF">
        <w:rPr>
          <w:rFonts w:ascii="Mangal" w:hAnsi="Mangal" w:cs="Mangal"/>
        </w:rPr>
        <w:t>राशि</w:t>
      </w:r>
      <w:proofErr w:type="spellEnd"/>
      <w:r w:rsidRPr="00F334AF">
        <w:rPr>
          <w:rFonts w:ascii="Mangal" w:hAnsi="Mangal" w:cs="Mangal"/>
        </w:rPr>
        <w:t xml:space="preserve"> </w:t>
      </w:r>
      <w:proofErr w:type="spellStart"/>
      <w:r w:rsidRPr="00F334AF">
        <w:rPr>
          <w:rFonts w:ascii="Mangal" w:hAnsi="Mangal" w:cs="Mangal"/>
        </w:rPr>
        <w:t>शीघ्र</w:t>
      </w:r>
      <w:proofErr w:type="spellEnd"/>
      <w:r w:rsidRPr="00F334AF">
        <w:rPr>
          <w:rFonts w:ascii="Mangal" w:hAnsi="Mangal" w:cs="Mangal"/>
        </w:rPr>
        <w:t xml:space="preserve"> </w:t>
      </w:r>
      <w:proofErr w:type="spellStart"/>
      <w:r w:rsidRPr="00F334AF">
        <w:rPr>
          <w:rFonts w:ascii="Mangal" w:hAnsi="Mangal" w:cs="Mangal"/>
        </w:rPr>
        <w:t>ही</w:t>
      </w:r>
      <w:proofErr w:type="spellEnd"/>
      <w:r w:rsidRPr="00F334AF">
        <w:rPr>
          <w:rFonts w:ascii="Mangal" w:hAnsi="Mangal" w:cs="Mangal"/>
        </w:rPr>
        <w:t xml:space="preserve"> </w:t>
      </w:r>
      <w:proofErr w:type="spellStart"/>
      <w:r w:rsidRPr="00F334AF">
        <w:rPr>
          <w:rFonts w:ascii="Mangal" w:hAnsi="Mangal" w:cs="Mangal"/>
        </w:rPr>
        <w:t>जारी</w:t>
      </w:r>
      <w:proofErr w:type="spellEnd"/>
      <w:r w:rsidRPr="00F334AF">
        <w:rPr>
          <w:rFonts w:ascii="Mangal" w:hAnsi="Mangal" w:cs="Mangal"/>
        </w:rPr>
        <w:t xml:space="preserve"> </w:t>
      </w:r>
      <w:proofErr w:type="spellStart"/>
      <w:r w:rsidRPr="00F334AF">
        <w:rPr>
          <w:rFonts w:ascii="Mangal" w:hAnsi="Mangal" w:cs="Mangal"/>
        </w:rPr>
        <w:t>कर</w:t>
      </w:r>
      <w:proofErr w:type="spellEnd"/>
      <w:r w:rsidRPr="00F334AF">
        <w:rPr>
          <w:rFonts w:ascii="Mangal" w:hAnsi="Mangal" w:cs="Mangal"/>
        </w:rPr>
        <w:t xml:space="preserve"> </w:t>
      </w:r>
      <w:proofErr w:type="spellStart"/>
      <w:r w:rsidRPr="00F334AF">
        <w:rPr>
          <w:rFonts w:ascii="Mangal" w:hAnsi="Mangal" w:cs="Mangal"/>
        </w:rPr>
        <w:t>दी</w:t>
      </w:r>
      <w:proofErr w:type="spellEnd"/>
      <w:r w:rsidRPr="00F334AF">
        <w:rPr>
          <w:rFonts w:ascii="Mangal" w:hAnsi="Mangal" w:cs="Mangal"/>
        </w:rPr>
        <w:t xml:space="preserve"> </w:t>
      </w:r>
      <w:proofErr w:type="spellStart"/>
      <w:r w:rsidRPr="00F334AF">
        <w:rPr>
          <w:rFonts w:ascii="Mangal" w:hAnsi="Mangal" w:cs="Mangal"/>
        </w:rPr>
        <w:t>जाएगी</w:t>
      </w:r>
      <w:proofErr w:type="spellEnd"/>
      <w:r w:rsidR="000658CC" w:rsidRPr="00F334AF">
        <w:rPr>
          <w:rFonts w:ascii="Mangal" w:hAnsi="Mangal" w:cs="Mangal"/>
        </w:rPr>
        <w:t>।</w:t>
      </w:r>
      <w:r w:rsidRPr="00F334AF">
        <w:rPr>
          <w:rFonts w:ascii="Mangal" w:hAnsi="Mangal" w:cs="Mangal"/>
        </w:rPr>
        <w:t xml:space="preserve"> </w:t>
      </w:r>
      <w:proofErr w:type="spellStart"/>
      <w:r w:rsidRPr="00F334AF">
        <w:rPr>
          <w:rFonts w:ascii="Mangal" w:hAnsi="Mangal" w:cs="Mangal"/>
        </w:rPr>
        <w:t>रबी</w:t>
      </w:r>
      <w:proofErr w:type="spellEnd"/>
      <w:r w:rsidRPr="00F334AF">
        <w:rPr>
          <w:rFonts w:ascii="Mangal" w:hAnsi="Mangal" w:cs="Mangal"/>
        </w:rPr>
        <w:t xml:space="preserve"> 2022-23 </w:t>
      </w:r>
      <w:proofErr w:type="spellStart"/>
      <w:r w:rsidR="00BC2C9C" w:rsidRPr="00F334AF">
        <w:rPr>
          <w:rFonts w:ascii="Mangal" w:hAnsi="Mangal" w:cs="Mangal"/>
        </w:rPr>
        <w:t>सीजन</w:t>
      </w:r>
      <w:proofErr w:type="spellEnd"/>
      <w:r w:rsidR="00BC2C9C" w:rsidRPr="00F334AF">
        <w:rPr>
          <w:rFonts w:ascii="Mangal" w:hAnsi="Mangal" w:cs="Mangal"/>
        </w:rPr>
        <w:t xml:space="preserve"> </w:t>
      </w:r>
      <w:proofErr w:type="spellStart"/>
      <w:r w:rsidR="00BC2C9C" w:rsidRPr="00F334AF">
        <w:rPr>
          <w:rFonts w:ascii="Mangal" w:hAnsi="Mangal" w:cs="Mangal"/>
        </w:rPr>
        <w:t>का</w:t>
      </w:r>
      <w:proofErr w:type="spellEnd"/>
      <w:r w:rsidR="00BC2C9C" w:rsidRPr="00F334AF">
        <w:rPr>
          <w:rFonts w:ascii="Mangal" w:hAnsi="Mangal" w:cs="Mangal"/>
        </w:rPr>
        <w:t xml:space="preserve"> </w:t>
      </w:r>
      <w:proofErr w:type="spellStart"/>
      <w:r w:rsidR="00BC2C9C" w:rsidRPr="00F334AF">
        <w:rPr>
          <w:rFonts w:ascii="Mangal" w:hAnsi="Mangal" w:cs="Mangal"/>
        </w:rPr>
        <w:t>क्लेम</w:t>
      </w:r>
      <w:proofErr w:type="spellEnd"/>
      <w:r w:rsidR="00BC2C9C" w:rsidRPr="00F334AF">
        <w:rPr>
          <w:rFonts w:ascii="Mangal" w:hAnsi="Mangal" w:cs="Mangal"/>
        </w:rPr>
        <w:t xml:space="preserve"> </w:t>
      </w:r>
      <w:proofErr w:type="spellStart"/>
      <w:r w:rsidR="005224ED" w:rsidRPr="00F334AF">
        <w:rPr>
          <w:rFonts w:ascii="Mangal" w:hAnsi="Mangal" w:cs="Mangal"/>
        </w:rPr>
        <w:t>प्रक्रियाधीन</w:t>
      </w:r>
      <w:proofErr w:type="spellEnd"/>
      <w:r w:rsidR="005224ED" w:rsidRPr="00F334AF">
        <w:rPr>
          <w:rFonts w:ascii="Mangal" w:hAnsi="Mangal" w:cs="Mangal"/>
        </w:rPr>
        <w:t xml:space="preserve"> </w:t>
      </w:r>
      <w:proofErr w:type="spellStart"/>
      <w:r w:rsidR="005224ED" w:rsidRPr="00F334AF">
        <w:rPr>
          <w:rFonts w:ascii="Mangal" w:hAnsi="Mangal" w:cs="Mangal"/>
        </w:rPr>
        <w:t>है</w:t>
      </w:r>
      <w:proofErr w:type="spellEnd"/>
      <w:r w:rsidRPr="00F334AF">
        <w:rPr>
          <w:rFonts w:ascii="Mangal" w:hAnsi="Mangal" w:cs="Mangal"/>
        </w:rPr>
        <w:t>।</w:t>
      </w:r>
    </w:p>
    <w:p w14:paraId="0D32EF75" w14:textId="77777777" w:rsidR="009A7785" w:rsidRPr="009A7785" w:rsidRDefault="009A7785" w:rsidP="00D849B3">
      <w:pPr>
        <w:spacing w:after="0"/>
        <w:jc w:val="both"/>
        <w:rPr>
          <w:rFonts w:ascii="Mangal" w:hAnsi="Mangal" w:cs="Mangal"/>
          <w:sz w:val="18"/>
          <w:szCs w:val="18"/>
        </w:rPr>
      </w:pPr>
    </w:p>
    <w:p w14:paraId="1D7C6229" w14:textId="1205975A" w:rsidR="006A0081" w:rsidRPr="00760950" w:rsidRDefault="00D336E3" w:rsidP="00760950">
      <w:pPr>
        <w:jc w:val="both"/>
        <w:rPr>
          <w:rFonts w:ascii="Mangal" w:hAnsi="Mangal" w:cs="Mangal"/>
          <w:bCs/>
        </w:rPr>
      </w:pPr>
      <w:r w:rsidRPr="008B20F7">
        <w:rPr>
          <w:rFonts w:ascii="Mangal" w:hAnsi="Mangal" w:cs="Mangal"/>
          <w:b/>
        </w:rPr>
        <w:t xml:space="preserve">(ख) </w:t>
      </w:r>
      <w:r w:rsidR="009B0D90">
        <w:rPr>
          <w:rFonts w:ascii="Mangal" w:hAnsi="Mangal" w:cs="Mangal"/>
          <w:b/>
        </w:rPr>
        <w:tab/>
      </w:r>
      <w:proofErr w:type="spellStart"/>
      <w:r w:rsidR="005B5D87" w:rsidRPr="00D336E3">
        <w:rPr>
          <w:rFonts w:ascii="Mangal" w:hAnsi="Mangal" w:cs="Mangal"/>
          <w:bCs/>
        </w:rPr>
        <w:t>वर्ष</w:t>
      </w:r>
      <w:proofErr w:type="spellEnd"/>
      <w:r w:rsidR="005B5D87" w:rsidRPr="00D336E3">
        <w:rPr>
          <w:rFonts w:ascii="Mangal" w:hAnsi="Mangal" w:cs="Mangal"/>
          <w:bCs/>
        </w:rPr>
        <w:t xml:space="preserve"> 2020-21 व 2021-22 </w:t>
      </w:r>
      <w:proofErr w:type="spellStart"/>
      <w:r w:rsidR="005B5D87" w:rsidRPr="00D336E3">
        <w:rPr>
          <w:rFonts w:ascii="Mangal" w:hAnsi="Mangal" w:cs="Mangal"/>
          <w:bCs/>
        </w:rPr>
        <w:t>के</w:t>
      </w:r>
      <w:proofErr w:type="spellEnd"/>
      <w:r w:rsidR="005B5D87" w:rsidRPr="00D336E3">
        <w:rPr>
          <w:rFonts w:ascii="Mangal" w:hAnsi="Mangal" w:cs="Mangal"/>
          <w:bCs/>
        </w:rPr>
        <w:t xml:space="preserve"> </w:t>
      </w:r>
      <w:proofErr w:type="spellStart"/>
      <w:r w:rsidR="005B5D87" w:rsidRPr="00D336E3">
        <w:rPr>
          <w:rFonts w:ascii="Mangal" w:hAnsi="Mangal" w:cs="Mangal"/>
          <w:bCs/>
        </w:rPr>
        <w:t>लिए</w:t>
      </w:r>
      <w:proofErr w:type="spellEnd"/>
      <w:r w:rsidR="005B5D87" w:rsidRPr="00D336E3">
        <w:rPr>
          <w:rFonts w:ascii="Mangal" w:hAnsi="Mangal" w:cs="Mangal"/>
          <w:bCs/>
        </w:rPr>
        <w:t xml:space="preserve"> </w:t>
      </w:r>
      <w:proofErr w:type="spellStart"/>
      <w:r w:rsidR="005B5D87" w:rsidRPr="00D336E3">
        <w:rPr>
          <w:rFonts w:ascii="Mangal" w:hAnsi="Mangal" w:cs="Mangal"/>
          <w:bCs/>
        </w:rPr>
        <w:t>राज्य</w:t>
      </w:r>
      <w:proofErr w:type="spellEnd"/>
      <w:r w:rsidR="005B5D87" w:rsidRPr="00D336E3">
        <w:rPr>
          <w:rFonts w:ascii="Mangal" w:hAnsi="Mangal" w:cs="Mangal"/>
          <w:bCs/>
        </w:rPr>
        <w:t xml:space="preserve"> </w:t>
      </w:r>
      <w:proofErr w:type="spellStart"/>
      <w:r w:rsidR="005B5D87" w:rsidRPr="00D336E3">
        <w:rPr>
          <w:rFonts w:ascii="Mangal" w:hAnsi="Mangal" w:cs="Mangal"/>
          <w:bCs/>
        </w:rPr>
        <w:t>सरकार</w:t>
      </w:r>
      <w:proofErr w:type="spellEnd"/>
      <w:r w:rsidR="005B5D87" w:rsidRPr="00D336E3">
        <w:rPr>
          <w:rFonts w:ascii="Mangal" w:hAnsi="Mangal" w:cs="Mangal"/>
          <w:bCs/>
        </w:rPr>
        <w:t xml:space="preserve"> </w:t>
      </w:r>
      <w:proofErr w:type="spellStart"/>
      <w:r w:rsidR="005B5D87" w:rsidRPr="00D336E3">
        <w:rPr>
          <w:rFonts w:ascii="Mangal" w:hAnsi="Mangal" w:cs="Mangal"/>
          <w:bCs/>
        </w:rPr>
        <w:t>द्वारा</w:t>
      </w:r>
      <w:proofErr w:type="spellEnd"/>
      <w:r w:rsidR="005B5D87" w:rsidRPr="00D336E3">
        <w:rPr>
          <w:rFonts w:ascii="Mangal" w:hAnsi="Mangal" w:cs="Mangal"/>
          <w:bCs/>
        </w:rPr>
        <w:t xml:space="preserve"> </w:t>
      </w:r>
      <w:proofErr w:type="spellStart"/>
      <w:r w:rsidR="005B5D87" w:rsidRPr="00D336E3">
        <w:rPr>
          <w:rFonts w:ascii="Mangal" w:hAnsi="Mangal" w:cs="Mangal"/>
          <w:bCs/>
        </w:rPr>
        <w:t>लम्बित</w:t>
      </w:r>
      <w:proofErr w:type="spellEnd"/>
      <w:r w:rsidR="005B5D87" w:rsidRPr="00D336E3">
        <w:rPr>
          <w:rFonts w:ascii="Mangal" w:hAnsi="Mangal" w:cs="Mangal"/>
          <w:bCs/>
        </w:rPr>
        <w:t xml:space="preserve"> </w:t>
      </w:r>
      <w:proofErr w:type="spellStart"/>
      <w:r w:rsidR="005B5D87" w:rsidRPr="00D336E3">
        <w:rPr>
          <w:rFonts w:ascii="Mangal" w:hAnsi="Mangal" w:cs="Mangal"/>
          <w:bCs/>
        </w:rPr>
        <w:t>मुआवजा</w:t>
      </w:r>
      <w:proofErr w:type="spellEnd"/>
      <w:r w:rsidR="005B5D87" w:rsidRPr="00D336E3">
        <w:rPr>
          <w:rFonts w:ascii="Mangal" w:hAnsi="Mangal" w:cs="Mangal"/>
          <w:bCs/>
        </w:rPr>
        <w:t xml:space="preserve"> </w:t>
      </w:r>
      <w:proofErr w:type="spellStart"/>
      <w:r w:rsidR="005B5D87" w:rsidRPr="00D336E3">
        <w:rPr>
          <w:rFonts w:ascii="Mangal" w:hAnsi="Mangal" w:cs="Mangal"/>
          <w:bCs/>
        </w:rPr>
        <w:t>बारे</w:t>
      </w:r>
      <w:proofErr w:type="spellEnd"/>
      <w:r w:rsidR="005B5D87" w:rsidRPr="00D336E3">
        <w:rPr>
          <w:rFonts w:ascii="Mangal" w:hAnsi="Mangal" w:cs="Mangal"/>
          <w:bCs/>
        </w:rPr>
        <w:t xml:space="preserve"> </w:t>
      </w:r>
      <w:proofErr w:type="spellStart"/>
      <w:r w:rsidR="005B5D87" w:rsidRPr="00D336E3">
        <w:rPr>
          <w:rFonts w:ascii="Mangal" w:hAnsi="Mangal" w:cs="Mangal"/>
          <w:bCs/>
        </w:rPr>
        <w:t>निम्न</w:t>
      </w:r>
      <w:proofErr w:type="spellEnd"/>
      <w:r w:rsidR="005B5D87" w:rsidRPr="00D336E3">
        <w:rPr>
          <w:rFonts w:ascii="Mangal" w:hAnsi="Mangal" w:cs="Mangal"/>
          <w:bCs/>
        </w:rPr>
        <w:t xml:space="preserve"> </w:t>
      </w:r>
      <w:proofErr w:type="spellStart"/>
      <w:r w:rsidR="005B5D87" w:rsidRPr="00D336E3">
        <w:rPr>
          <w:rFonts w:ascii="Mangal" w:hAnsi="Mangal" w:cs="Mangal"/>
          <w:bCs/>
        </w:rPr>
        <w:t>कदम</w:t>
      </w:r>
      <w:proofErr w:type="spellEnd"/>
      <w:r w:rsidR="005B5D87" w:rsidRPr="00D336E3">
        <w:rPr>
          <w:rFonts w:ascii="Mangal" w:hAnsi="Mangal" w:cs="Mangal"/>
          <w:bCs/>
        </w:rPr>
        <w:t xml:space="preserve"> </w:t>
      </w:r>
      <w:proofErr w:type="spellStart"/>
      <w:r w:rsidR="005B5D87" w:rsidRPr="00D336E3">
        <w:rPr>
          <w:rFonts w:ascii="Mangal" w:hAnsi="Mangal" w:cs="Mangal"/>
          <w:bCs/>
        </w:rPr>
        <w:t>लिए</w:t>
      </w:r>
      <w:proofErr w:type="spellEnd"/>
      <w:r w:rsidR="005B5D87" w:rsidRPr="00D336E3">
        <w:rPr>
          <w:rFonts w:ascii="Mangal" w:hAnsi="Mangal" w:cs="Mangal"/>
          <w:bCs/>
        </w:rPr>
        <w:t xml:space="preserve"> </w:t>
      </w:r>
      <w:proofErr w:type="spellStart"/>
      <w:r w:rsidR="005B5D87" w:rsidRPr="00D336E3">
        <w:rPr>
          <w:rFonts w:ascii="Mangal" w:hAnsi="Mangal" w:cs="Mangal"/>
          <w:bCs/>
        </w:rPr>
        <w:t>जा</w:t>
      </w:r>
      <w:proofErr w:type="spellEnd"/>
      <w:r w:rsidR="005B5D87" w:rsidRPr="00D336E3">
        <w:rPr>
          <w:rFonts w:ascii="Mangal" w:hAnsi="Mangal" w:cs="Mangal"/>
          <w:bCs/>
        </w:rPr>
        <w:t xml:space="preserve"> </w:t>
      </w:r>
      <w:proofErr w:type="spellStart"/>
      <w:r w:rsidR="005B5D87" w:rsidRPr="00D336E3">
        <w:rPr>
          <w:rFonts w:ascii="Mangal" w:hAnsi="Mangal" w:cs="Mangal"/>
          <w:bCs/>
        </w:rPr>
        <w:t>रहे</w:t>
      </w:r>
      <w:proofErr w:type="spellEnd"/>
      <w:r w:rsidR="005B5D87" w:rsidRPr="00D336E3">
        <w:rPr>
          <w:rFonts w:ascii="Mangal" w:hAnsi="Mangal" w:cs="Mangal"/>
          <w:bCs/>
        </w:rPr>
        <w:t xml:space="preserve"> </w:t>
      </w:r>
      <w:proofErr w:type="spellStart"/>
      <w:r w:rsidR="005B5D87" w:rsidRPr="00D336E3">
        <w:rPr>
          <w:rFonts w:ascii="Mangal" w:hAnsi="Mangal" w:cs="Mangal"/>
          <w:bCs/>
        </w:rPr>
        <w:t>हैंः</w:t>
      </w:r>
      <w:proofErr w:type="spellEnd"/>
      <w:r w:rsidR="005B5D87" w:rsidRPr="00D336E3">
        <w:rPr>
          <w:rFonts w:ascii="Mangal" w:hAnsi="Mangal" w:cs="Mangal"/>
          <w:bCs/>
        </w:rPr>
        <w:t>-</w:t>
      </w:r>
    </w:p>
    <w:p w14:paraId="0A599DEA" w14:textId="57F1C1E1" w:rsidR="00A8479E" w:rsidRPr="00EF065A" w:rsidRDefault="00A8479E" w:rsidP="00837447">
      <w:pPr>
        <w:pStyle w:val="ListParagraph"/>
        <w:numPr>
          <w:ilvl w:val="0"/>
          <w:numId w:val="8"/>
        </w:numPr>
        <w:jc w:val="both"/>
        <w:rPr>
          <w:rFonts w:ascii="Mangal" w:hAnsi="Mangal" w:cs="Mangal"/>
          <w:bCs/>
        </w:rPr>
      </w:pPr>
      <w:proofErr w:type="spellStart"/>
      <w:r w:rsidRPr="00EF065A">
        <w:rPr>
          <w:rFonts w:ascii="Mangal" w:hAnsi="Mangal" w:cs="Mangal"/>
          <w:bCs/>
        </w:rPr>
        <w:t>बकाया</w:t>
      </w:r>
      <w:proofErr w:type="spellEnd"/>
      <w:r w:rsidRPr="00EF065A">
        <w:rPr>
          <w:rFonts w:ascii="Mangal" w:hAnsi="Mangal" w:cs="Mangal"/>
          <w:bCs/>
        </w:rPr>
        <w:t xml:space="preserve"> </w:t>
      </w:r>
      <w:proofErr w:type="spellStart"/>
      <w:r w:rsidRPr="00EF065A">
        <w:rPr>
          <w:rFonts w:ascii="Mangal" w:hAnsi="Mangal" w:cs="Mangal"/>
          <w:bCs/>
        </w:rPr>
        <w:t>क्लेम</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किसानों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सूची</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राज्य</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उप</w:t>
      </w:r>
      <w:proofErr w:type="spellEnd"/>
      <w:r w:rsidRPr="00EF065A">
        <w:rPr>
          <w:rFonts w:ascii="Mangal" w:hAnsi="Mangal" w:cs="Mangal"/>
          <w:bCs/>
        </w:rPr>
        <w:t xml:space="preserve"> </w:t>
      </w:r>
      <w:proofErr w:type="spellStart"/>
      <w:r w:rsidRPr="00EF065A">
        <w:rPr>
          <w:rFonts w:ascii="Mangal" w:hAnsi="Mangal" w:cs="Mangal"/>
          <w:bCs/>
        </w:rPr>
        <w:t>कृषि</w:t>
      </w:r>
      <w:proofErr w:type="spellEnd"/>
      <w:r w:rsidRPr="00EF065A">
        <w:rPr>
          <w:rFonts w:ascii="Mangal" w:hAnsi="Mangal" w:cs="Mangal"/>
          <w:bCs/>
        </w:rPr>
        <w:t xml:space="preserve"> </w:t>
      </w:r>
      <w:proofErr w:type="spellStart"/>
      <w:r w:rsidRPr="00EF065A">
        <w:rPr>
          <w:rFonts w:ascii="Mangal" w:hAnsi="Mangal" w:cs="Mangal"/>
          <w:bCs/>
        </w:rPr>
        <w:t>निदेशकों</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साथ</w:t>
      </w:r>
      <w:proofErr w:type="spellEnd"/>
      <w:r w:rsidRPr="00EF065A">
        <w:rPr>
          <w:rFonts w:ascii="Mangal" w:hAnsi="Mangal" w:cs="Mangal"/>
          <w:bCs/>
        </w:rPr>
        <w:t xml:space="preserve"> </w:t>
      </w:r>
      <w:proofErr w:type="spellStart"/>
      <w:r w:rsidRPr="00EF065A">
        <w:rPr>
          <w:rFonts w:ascii="Mangal" w:hAnsi="Mangal" w:cs="Mangal"/>
          <w:bCs/>
        </w:rPr>
        <w:t>सांझा</w:t>
      </w:r>
      <w:proofErr w:type="spellEnd"/>
      <w:r w:rsidRPr="00EF065A">
        <w:rPr>
          <w:rFonts w:ascii="Mangal" w:hAnsi="Mangal" w:cs="Mangal"/>
          <w:bCs/>
        </w:rPr>
        <w:t xml:space="preserve"> </w:t>
      </w:r>
      <w:proofErr w:type="spellStart"/>
      <w:r w:rsidRPr="00EF065A">
        <w:rPr>
          <w:rFonts w:ascii="Mangal" w:hAnsi="Mangal" w:cs="Mangal"/>
          <w:bCs/>
        </w:rPr>
        <w:t>किया</w:t>
      </w:r>
      <w:proofErr w:type="spellEnd"/>
      <w:r w:rsidRPr="00EF065A">
        <w:rPr>
          <w:rFonts w:ascii="Mangal" w:hAnsi="Mangal" w:cs="Mangal"/>
          <w:bCs/>
        </w:rPr>
        <w:t xml:space="preserve"> </w:t>
      </w:r>
      <w:proofErr w:type="spellStart"/>
      <w:r w:rsidRPr="00EF065A">
        <w:rPr>
          <w:rFonts w:ascii="Mangal" w:hAnsi="Mangal" w:cs="Mangal"/>
          <w:bCs/>
        </w:rPr>
        <w:t>गया</w:t>
      </w:r>
      <w:proofErr w:type="spellEnd"/>
      <w:r w:rsidRPr="00EF065A">
        <w:rPr>
          <w:rFonts w:ascii="Mangal" w:hAnsi="Mangal" w:cs="Mangal"/>
          <w:bCs/>
        </w:rPr>
        <w:t xml:space="preserve"> </w:t>
      </w:r>
      <w:proofErr w:type="spellStart"/>
      <w:r w:rsidRPr="00EF065A">
        <w:rPr>
          <w:rFonts w:ascii="Mangal" w:hAnsi="Mangal" w:cs="Mangal"/>
          <w:bCs/>
        </w:rPr>
        <w:t>ताकि</w:t>
      </w:r>
      <w:proofErr w:type="spellEnd"/>
      <w:r w:rsidRPr="00EF065A">
        <w:rPr>
          <w:rFonts w:ascii="Mangal" w:hAnsi="Mangal" w:cs="Mangal"/>
          <w:bCs/>
        </w:rPr>
        <w:t xml:space="preserve"> </w:t>
      </w:r>
      <w:proofErr w:type="spellStart"/>
      <w:r w:rsidRPr="00EF065A">
        <w:rPr>
          <w:rFonts w:ascii="Mangal" w:hAnsi="Mangal" w:cs="Mangal"/>
          <w:bCs/>
        </w:rPr>
        <w:t>संबंधित</w:t>
      </w:r>
      <w:proofErr w:type="spellEnd"/>
      <w:r w:rsidRPr="00EF065A">
        <w:rPr>
          <w:rFonts w:ascii="Mangal" w:hAnsi="Mangal" w:cs="Mangal"/>
          <w:bCs/>
        </w:rPr>
        <w:t xml:space="preserve"> </w:t>
      </w:r>
      <w:proofErr w:type="spellStart"/>
      <w:r w:rsidRPr="00EF065A">
        <w:rPr>
          <w:rFonts w:ascii="Mangal" w:hAnsi="Mangal" w:cs="Mangal"/>
          <w:bCs/>
        </w:rPr>
        <w:t>किसान</w:t>
      </w:r>
      <w:proofErr w:type="spellEnd"/>
      <w:r w:rsidRPr="00EF065A">
        <w:rPr>
          <w:rFonts w:ascii="Mangal" w:hAnsi="Mangal" w:cs="Mangal"/>
          <w:bCs/>
        </w:rPr>
        <w:t xml:space="preserve"> </w:t>
      </w:r>
      <w:proofErr w:type="spellStart"/>
      <w:r w:rsidRPr="00EF065A">
        <w:rPr>
          <w:rFonts w:ascii="Mangal" w:hAnsi="Mangal" w:cs="Mangal"/>
          <w:bCs/>
        </w:rPr>
        <w:t>अपने</w:t>
      </w:r>
      <w:proofErr w:type="spellEnd"/>
      <w:r w:rsidRPr="00EF065A">
        <w:rPr>
          <w:rFonts w:ascii="Mangal" w:hAnsi="Mangal" w:cs="Mangal"/>
          <w:bCs/>
        </w:rPr>
        <w:t xml:space="preserve"> </w:t>
      </w:r>
      <w:proofErr w:type="spellStart"/>
      <w:r w:rsidRPr="00EF065A">
        <w:rPr>
          <w:rFonts w:ascii="Mangal" w:hAnsi="Mangal" w:cs="Mangal"/>
          <w:bCs/>
        </w:rPr>
        <w:t>खाते</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008D7AA4" w:rsidRPr="00EF065A">
        <w:rPr>
          <w:rFonts w:ascii="Mangal" w:hAnsi="Mangal" w:cs="Mangal"/>
          <w:bCs/>
        </w:rPr>
        <w:t>अपडेट</w:t>
      </w:r>
      <w:proofErr w:type="spellEnd"/>
      <w:r w:rsidRPr="00EF065A">
        <w:rPr>
          <w:rFonts w:ascii="Mangal" w:hAnsi="Mangal" w:cs="Mangal"/>
          <w:bCs/>
        </w:rPr>
        <w:t xml:space="preserve"> </w:t>
      </w:r>
      <w:proofErr w:type="spellStart"/>
      <w:r w:rsidRPr="00EF065A">
        <w:rPr>
          <w:rFonts w:ascii="Mangal" w:hAnsi="Mangal" w:cs="Mangal"/>
          <w:bCs/>
        </w:rPr>
        <w:t>कराकर</w:t>
      </w:r>
      <w:proofErr w:type="spellEnd"/>
      <w:r w:rsidRPr="00EF065A">
        <w:rPr>
          <w:rFonts w:ascii="Mangal" w:hAnsi="Mangal" w:cs="Mangal"/>
          <w:bCs/>
        </w:rPr>
        <w:t xml:space="preserve"> </w:t>
      </w:r>
      <w:proofErr w:type="spellStart"/>
      <w:r w:rsidRPr="00EF065A">
        <w:rPr>
          <w:rFonts w:ascii="Mangal" w:hAnsi="Mangal" w:cs="Mangal"/>
          <w:bCs/>
        </w:rPr>
        <w:t>भुगतान</w:t>
      </w:r>
      <w:proofErr w:type="spellEnd"/>
      <w:r w:rsidRPr="00EF065A">
        <w:rPr>
          <w:rFonts w:ascii="Mangal" w:hAnsi="Mangal" w:cs="Mangal"/>
          <w:bCs/>
        </w:rPr>
        <w:t xml:space="preserve"> </w:t>
      </w:r>
      <w:proofErr w:type="spellStart"/>
      <w:r w:rsidRPr="00EF065A">
        <w:rPr>
          <w:rFonts w:ascii="Mangal" w:hAnsi="Mangal" w:cs="Mangal"/>
          <w:bCs/>
        </w:rPr>
        <w:t>पा</w:t>
      </w:r>
      <w:proofErr w:type="spellEnd"/>
      <w:r w:rsidRPr="00EF065A">
        <w:rPr>
          <w:rFonts w:ascii="Mangal" w:hAnsi="Mangal" w:cs="Mangal"/>
          <w:bCs/>
        </w:rPr>
        <w:t xml:space="preserve"> </w:t>
      </w:r>
      <w:proofErr w:type="spellStart"/>
      <w:r w:rsidRPr="00EF065A">
        <w:rPr>
          <w:rFonts w:ascii="Mangal" w:hAnsi="Mangal" w:cs="Mangal"/>
          <w:bCs/>
        </w:rPr>
        <w:t>सके</w:t>
      </w:r>
      <w:proofErr w:type="spellEnd"/>
      <w:r w:rsidRPr="00EF065A">
        <w:rPr>
          <w:rFonts w:ascii="Mangal" w:hAnsi="Mangal" w:cs="Mangal"/>
          <w:bCs/>
        </w:rPr>
        <w:t>।</w:t>
      </w:r>
    </w:p>
    <w:p w14:paraId="2B0BBE0D" w14:textId="65FB06F7" w:rsidR="00A8479E" w:rsidRPr="00EF065A" w:rsidRDefault="00A8479E" w:rsidP="00A8479E">
      <w:pPr>
        <w:pStyle w:val="ListParagraph"/>
        <w:numPr>
          <w:ilvl w:val="0"/>
          <w:numId w:val="8"/>
        </w:numPr>
        <w:jc w:val="both"/>
        <w:rPr>
          <w:rFonts w:ascii="Mangal" w:hAnsi="Mangal" w:cs="Mangal"/>
          <w:bCs/>
        </w:rPr>
      </w:pPr>
      <w:proofErr w:type="spellStart"/>
      <w:r w:rsidRPr="00EF065A">
        <w:rPr>
          <w:rFonts w:ascii="Mangal" w:hAnsi="Mangal" w:cs="Mangal"/>
          <w:bCs/>
        </w:rPr>
        <w:t>उप</w:t>
      </w:r>
      <w:proofErr w:type="spellEnd"/>
      <w:r w:rsidRPr="00EF065A">
        <w:rPr>
          <w:rFonts w:ascii="Mangal" w:hAnsi="Mangal" w:cs="Mangal"/>
          <w:bCs/>
        </w:rPr>
        <w:t xml:space="preserve"> </w:t>
      </w:r>
      <w:proofErr w:type="spellStart"/>
      <w:r w:rsidRPr="00EF065A">
        <w:rPr>
          <w:rFonts w:ascii="Mangal" w:hAnsi="Mangal" w:cs="Mangal"/>
          <w:bCs/>
        </w:rPr>
        <w:t>कृषि</w:t>
      </w:r>
      <w:proofErr w:type="spellEnd"/>
      <w:r w:rsidRPr="00EF065A">
        <w:rPr>
          <w:rFonts w:ascii="Mangal" w:hAnsi="Mangal" w:cs="Mangal"/>
          <w:bCs/>
        </w:rPr>
        <w:t xml:space="preserve"> </w:t>
      </w:r>
      <w:proofErr w:type="spellStart"/>
      <w:r w:rsidRPr="00EF065A">
        <w:rPr>
          <w:rFonts w:ascii="Mangal" w:hAnsi="Mangal" w:cs="Mangal"/>
          <w:bCs/>
        </w:rPr>
        <w:t>निदेशकों</w:t>
      </w:r>
      <w:proofErr w:type="spellEnd"/>
      <w:r w:rsidRPr="00EF065A">
        <w:rPr>
          <w:rFonts w:ascii="Mangal" w:hAnsi="Mangal" w:cs="Mangal"/>
          <w:bCs/>
        </w:rPr>
        <w:t xml:space="preserve"> </w:t>
      </w:r>
      <w:proofErr w:type="spellStart"/>
      <w:r w:rsidRPr="00EF065A">
        <w:rPr>
          <w:rFonts w:ascii="Mangal" w:hAnsi="Mangal" w:cs="Mangal"/>
          <w:bCs/>
        </w:rPr>
        <w:t>ने</w:t>
      </w:r>
      <w:proofErr w:type="spellEnd"/>
      <w:r w:rsidRPr="00EF065A">
        <w:rPr>
          <w:rFonts w:ascii="Mangal" w:hAnsi="Mangal" w:cs="Mangal"/>
          <w:bCs/>
        </w:rPr>
        <w:t xml:space="preserve"> </w:t>
      </w:r>
      <w:proofErr w:type="spellStart"/>
      <w:r w:rsidRPr="00EF065A">
        <w:rPr>
          <w:rFonts w:ascii="Mangal" w:hAnsi="Mangal" w:cs="Mangal"/>
          <w:bCs/>
        </w:rPr>
        <w:t>ग्राम</w:t>
      </w:r>
      <w:proofErr w:type="spellEnd"/>
      <w:r w:rsidRPr="00EF065A">
        <w:rPr>
          <w:rFonts w:ascii="Mangal" w:hAnsi="Mangal" w:cs="Mangal"/>
          <w:bCs/>
        </w:rPr>
        <w:t xml:space="preserve"> </w:t>
      </w:r>
      <w:proofErr w:type="spellStart"/>
      <w:r w:rsidRPr="00EF065A">
        <w:rPr>
          <w:rFonts w:ascii="Mangal" w:hAnsi="Mangal" w:cs="Mangal"/>
          <w:bCs/>
        </w:rPr>
        <w:t>स्तर</w:t>
      </w:r>
      <w:proofErr w:type="spellEnd"/>
      <w:r w:rsidRPr="00EF065A">
        <w:rPr>
          <w:rFonts w:ascii="Mangal" w:hAnsi="Mangal" w:cs="Mangal"/>
          <w:bCs/>
        </w:rPr>
        <w:t xml:space="preserve"> </w:t>
      </w:r>
      <w:proofErr w:type="spellStart"/>
      <w:r w:rsidRPr="00EF065A">
        <w:rPr>
          <w:rFonts w:ascii="Mangal" w:hAnsi="Mangal" w:cs="Mangal"/>
          <w:bCs/>
        </w:rPr>
        <w:t>पर</w:t>
      </w:r>
      <w:proofErr w:type="spellEnd"/>
      <w:r w:rsidRPr="00EF065A">
        <w:rPr>
          <w:rFonts w:ascii="Mangal" w:hAnsi="Mangal" w:cs="Mangal"/>
          <w:bCs/>
        </w:rPr>
        <w:t xml:space="preserve"> </w:t>
      </w:r>
      <w:proofErr w:type="spellStart"/>
      <w:r w:rsidRPr="00EF065A">
        <w:rPr>
          <w:rFonts w:ascii="Mangal" w:hAnsi="Mangal" w:cs="Mangal"/>
          <w:bCs/>
        </w:rPr>
        <w:t>व्यक्तिगत</w:t>
      </w:r>
      <w:proofErr w:type="spellEnd"/>
      <w:r w:rsidRPr="00EF065A">
        <w:rPr>
          <w:rFonts w:ascii="Mangal" w:hAnsi="Mangal" w:cs="Mangal"/>
          <w:bCs/>
        </w:rPr>
        <w:t xml:space="preserve"> </w:t>
      </w:r>
      <w:proofErr w:type="spellStart"/>
      <w:r w:rsidRPr="00EF065A">
        <w:rPr>
          <w:rFonts w:ascii="Mangal" w:hAnsi="Mangal" w:cs="Mangal"/>
          <w:bCs/>
        </w:rPr>
        <w:t>किसानों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सही</w:t>
      </w:r>
      <w:proofErr w:type="spellEnd"/>
      <w:r w:rsidRPr="00EF065A">
        <w:rPr>
          <w:rFonts w:ascii="Mangal" w:hAnsi="Mangal" w:cs="Mangal"/>
          <w:bCs/>
        </w:rPr>
        <w:t xml:space="preserve"> </w:t>
      </w:r>
      <w:proofErr w:type="spellStart"/>
      <w:r w:rsidRPr="00EF065A">
        <w:rPr>
          <w:rFonts w:ascii="Mangal" w:hAnsi="Mangal" w:cs="Mangal"/>
          <w:bCs/>
        </w:rPr>
        <w:t>बैंक</w:t>
      </w:r>
      <w:proofErr w:type="spellEnd"/>
      <w:r w:rsidRPr="00EF065A">
        <w:rPr>
          <w:rFonts w:ascii="Mangal" w:hAnsi="Mangal" w:cs="Mangal"/>
          <w:bCs/>
        </w:rPr>
        <w:t xml:space="preserve"> </w:t>
      </w:r>
      <w:proofErr w:type="spellStart"/>
      <w:r w:rsidRPr="00EF065A">
        <w:rPr>
          <w:rFonts w:ascii="Mangal" w:hAnsi="Mangal" w:cs="Mangal"/>
          <w:bCs/>
        </w:rPr>
        <w:t>विवरण</w:t>
      </w:r>
      <w:proofErr w:type="spellEnd"/>
      <w:r w:rsidRPr="00EF065A">
        <w:rPr>
          <w:rFonts w:ascii="Mangal" w:hAnsi="Mangal" w:cs="Mangal"/>
          <w:bCs/>
        </w:rPr>
        <w:t xml:space="preserve"> </w:t>
      </w:r>
      <w:proofErr w:type="spellStart"/>
      <w:r w:rsidRPr="00EF065A">
        <w:rPr>
          <w:rFonts w:ascii="Mangal" w:hAnsi="Mangal" w:cs="Mangal"/>
          <w:bCs/>
        </w:rPr>
        <w:t>एकत्रित</w:t>
      </w:r>
      <w:proofErr w:type="spellEnd"/>
      <w:r w:rsidRPr="00EF065A">
        <w:rPr>
          <w:rFonts w:ascii="Mangal" w:hAnsi="Mangal" w:cs="Mangal"/>
          <w:bCs/>
        </w:rPr>
        <w:t xml:space="preserve"> </w:t>
      </w:r>
      <w:proofErr w:type="spellStart"/>
      <w:r w:rsidRPr="00EF065A">
        <w:rPr>
          <w:rFonts w:ascii="Mangal" w:hAnsi="Mangal" w:cs="Mangal"/>
          <w:bCs/>
        </w:rPr>
        <w:t>करने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लिए</w:t>
      </w:r>
      <w:proofErr w:type="spellEnd"/>
      <w:r w:rsidRPr="00EF065A">
        <w:rPr>
          <w:rFonts w:ascii="Mangal" w:hAnsi="Mangal" w:cs="Mangal"/>
          <w:bCs/>
        </w:rPr>
        <w:t xml:space="preserve"> </w:t>
      </w:r>
      <w:proofErr w:type="spellStart"/>
      <w:r w:rsidRPr="00EF065A">
        <w:rPr>
          <w:rFonts w:ascii="Mangal" w:hAnsi="Mangal" w:cs="Mangal"/>
          <w:bCs/>
        </w:rPr>
        <w:t>बकाया</w:t>
      </w:r>
      <w:proofErr w:type="spellEnd"/>
      <w:r w:rsidRPr="00EF065A">
        <w:rPr>
          <w:rFonts w:ascii="Mangal" w:hAnsi="Mangal" w:cs="Mangal"/>
          <w:bCs/>
        </w:rPr>
        <w:t xml:space="preserve"> </w:t>
      </w:r>
      <w:proofErr w:type="spellStart"/>
      <w:r w:rsidRPr="00EF065A">
        <w:rPr>
          <w:rFonts w:ascii="Mangal" w:hAnsi="Mangal" w:cs="Mangal"/>
          <w:bCs/>
        </w:rPr>
        <w:t>क्लेम</w:t>
      </w:r>
      <w:proofErr w:type="spellEnd"/>
      <w:r w:rsidRPr="00EF065A">
        <w:rPr>
          <w:rFonts w:ascii="Mangal" w:hAnsi="Mangal" w:cs="Mangal"/>
          <w:bCs/>
        </w:rPr>
        <w:t xml:space="preserve"> </w:t>
      </w:r>
      <w:proofErr w:type="spellStart"/>
      <w:r w:rsidR="006C3579"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सूची</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प्रसारित</w:t>
      </w:r>
      <w:proofErr w:type="spellEnd"/>
      <w:r w:rsidRPr="00EF065A">
        <w:rPr>
          <w:rFonts w:ascii="Mangal" w:hAnsi="Mangal" w:cs="Mangal"/>
          <w:bCs/>
        </w:rPr>
        <w:t xml:space="preserve"> </w:t>
      </w:r>
      <w:proofErr w:type="spellStart"/>
      <w:r w:rsidRPr="00EF065A">
        <w:rPr>
          <w:rFonts w:ascii="Mangal" w:hAnsi="Mangal" w:cs="Mangal"/>
          <w:bCs/>
        </w:rPr>
        <w:t>किया</w:t>
      </w:r>
      <w:proofErr w:type="spellEnd"/>
      <w:r w:rsidRPr="00EF065A">
        <w:rPr>
          <w:rFonts w:ascii="Mangal" w:hAnsi="Mangal" w:cs="Mangal"/>
          <w:bCs/>
        </w:rPr>
        <w:t xml:space="preserve">। </w:t>
      </w:r>
    </w:p>
    <w:p w14:paraId="3CB986CA" w14:textId="7F2871F3" w:rsidR="00A8479E" w:rsidRPr="00EF065A" w:rsidRDefault="00A8479E" w:rsidP="00837447">
      <w:pPr>
        <w:pStyle w:val="ListParagraph"/>
        <w:numPr>
          <w:ilvl w:val="0"/>
          <w:numId w:val="8"/>
        </w:numPr>
        <w:jc w:val="both"/>
        <w:rPr>
          <w:rFonts w:ascii="Mangal" w:hAnsi="Mangal" w:cs="Mangal"/>
          <w:bCs/>
        </w:rPr>
      </w:pPr>
      <w:proofErr w:type="spellStart"/>
      <w:r w:rsidRPr="00EF065A">
        <w:rPr>
          <w:rFonts w:ascii="Mangal" w:hAnsi="Mangal" w:cs="Mangal"/>
          <w:bCs/>
        </w:rPr>
        <w:t>उप</w:t>
      </w:r>
      <w:proofErr w:type="spellEnd"/>
      <w:r w:rsidRPr="00EF065A">
        <w:rPr>
          <w:rFonts w:ascii="Mangal" w:hAnsi="Mangal" w:cs="Mangal"/>
          <w:bCs/>
        </w:rPr>
        <w:t xml:space="preserve"> </w:t>
      </w:r>
      <w:proofErr w:type="spellStart"/>
      <w:r w:rsidRPr="00EF065A">
        <w:rPr>
          <w:rFonts w:ascii="Mangal" w:hAnsi="Mangal" w:cs="Mangal"/>
          <w:bCs/>
        </w:rPr>
        <w:t>कृषि</w:t>
      </w:r>
      <w:proofErr w:type="spellEnd"/>
      <w:r w:rsidRPr="00EF065A">
        <w:rPr>
          <w:rFonts w:ascii="Mangal" w:hAnsi="Mangal" w:cs="Mangal"/>
          <w:bCs/>
        </w:rPr>
        <w:t xml:space="preserve"> </w:t>
      </w:r>
      <w:proofErr w:type="spellStart"/>
      <w:r w:rsidRPr="00EF065A">
        <w:rPr>
          <w:rFonts w:ascii="Mangal" w:hAnsi="Mangal" w:cs="Mangal"/>
          <w:bCs/>
        </w:rPr>
        <w:t>निदेशकों</w:t>
      </w:r>
      <w:proofErr w:type="spellEnd"/>
      <w:r w:rsidRPr="00EF065A">
        <w:rPr>
          <w:rFonts w:ascii="Mangal" w:hAnsi="Mangal" w:cs="Mangal"/>
          <w:bCs/>
        </w:rPr>
        <w:t xml:space="preserve"> </w:t>
      </w:r>
      <w:proofErr w:type="spellStart"/>
      <w:r w:rsidRPr="00EF065A">
        <w:rPr>
          <w:rFonts w:ascii="Mangal" w:hAnsi="Mangal" w:cs="Mangal"/>
          <w:bCs/>
        </w:rPr>
        <w:t>से</w:t>
      </w:r>
      <w:proofErr w:type="spellEnd"/>
      <w:r w:rsidRPr="00EF065A">
        <w:rPr>
          <w:rFonts w:ascii="Mangal" w:hAnsi="Mangal" w:cs="Mangal"/>
          <w:bCs/>
        </w:rPr>
        <w:t xml:space="preserve"> </w:t>
      </w:r>
      <w:proofErr w:type="spellStart"/>
      <w:r w:rsidRPr="00EF065A">
        <w:rPr>
          <w:rFonts w:ascii="Mangal" w:hAnsi="Mangal" w:cs="Mangal"/>
          <w:bCs/>
        </w:rPr>
        <w:t>प्राप्त</w:t>
      </w:r>
      <w:proofErr w:type="spellEnd"/>
      <w:r w:rsidRPr="00EF065A">
        <w:rPr>
          <w:rFonts w:ascii="Mangal" w:hAnsi="Mangal" w:cs="Mangal"/>
          <w:bCs/>
        </w:rPr>
        <w:t xml:space="preserve"> </w:t>
      </w:r>
      <w:proofErr w:type="spellStart"/>
      <w:r w:rsidRPr="00EF065A">
        <w:rPr>
          <w:rFonts w:ascii="Mangal" w:hAnsi="Mangal" w:cs="Mangal"/>
          <w:bCs/>
        </w:rPr>
        <w:t>सही</w:t>
      </w:r>
      <w:proofErr w:type="spellEnd"/>
      <w:r w:rsidRPr="00EF065A">
        <w:rPr>
          <w:rFonts w:ascii="Mangal" w:hAnsi="Mangal" w:cs="Mangal"/>
          <w:bCs/>
        </w:rPr>
        <w:t xml:space="preserve"> </w:t>
      </w:r>
      <w:proofErr w:type="spellStart"/>
      <w:r w:rsidRPr="00EF065A">
        <w:rPr>
          <w:rFonts w:ascii="Mangal" w:hAnsi="Mangal" w:cs="Mangal"/>
          <w:bCs/>
        </w:rPr>
        <w:t>बैंक</w:t>
      </w:r>
      <w:proofErr w:type="spellEnd"/>
      <w:r w:rsidRPr="00EF065A">
        <w:rPr>
          <w:rFonts w:ascii="Mangal" w:hAnsi="Mangal" w:cs="Mangal"/>
          <w:bCs/>
        </w:rPr>
        <w:t xml:space="preserve"> </w:t>
      </w:r>
      <w:proofErr w:type="spellStart"/>
      <w:r w:rsidRPr="00EF065A">
        <w:rPr>
          <w:rFonts w:ascii="Mangal" w:hAnsi="Mangal" w:cs="Mangal"/>
          <w:bCs/>
        </w:rPr>
        <w:t>विवरण</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सूची</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संबंधित</w:t>
      </w:r>
      <w:proofErr w:type="spellEnd"/>
      <w:r w:rsidRPr="00EF065A">
        <w:rPr>
          <w:rFonts w:ascii="Mangal" w:hAnsi="Mangal" w:cs="Mangal"/>
          <w:bCs/>
        </w:rPr>
        <w:t xml:space="preserve"> </w:t>
      </w:r>
      <w:proofErr w:type="spellStart"/>
      <w:r w:rsidRPr="00EF065A">
        <w:rPr>
          <w:rFonts w:ascii="Mangal" w:hAnsi="Mangal" w:cs="Mangal"/>
          <w:bCs/>
        </w:rPr>
        <w:t>बीमा</w:t>
      </w:r>
      <w:proofErr w:type="spellEnd"/>
      <w:r w:rsidRPr="00EF065A">
        <w:rPr>
          <w:rFonts w:ascii="Mangal" w:hAnsi="Mangal" w:cs="Mangal"/>
          <w:bCs/>
        </w:rPr>
        <w:t xml:space="preserve"> </w:t>
      </w:r>
      <w:proofErr w:type="spellStart"/>
      <w:r w:rsidRPr="00EF065A">
        <w:rPr>
          <w:rFonts w:ascii="Mangal" w:hAnsi="Mangal" w:cs="Mangal"/>
          <w:bCs/>
        </w:rPr>
        <w:t>कंपनी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भुगतान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लिए</w:t>
      </w:r>
      <w:proofErr w:type="spellEnd"/>
      <w:r w:rsidRPr="00EF065A">
        <w:rPr>
          <w:rFonts w:ascii="Mangal" w:hAnsi="Mangal" w:cs="Mangal"/>
          <w:bCs/>
        </w:rPr>
        <w:t xml:space="preserve"> </w:t>
      </w:r>
      <w:proofErr w:type="spellStart"/>
      <w:r w:rsidRPr="00EF065A">
        <w:rPr>
          <w:rFonts w:ascii="Mangal" w:hAnsi="Mangal" w:cs="Mangal"/>
          <w:bCs/>
        </w:rPr>
        <w:t>भेज</w:t>
      </w:r>
      <w:proofErr w:type="spellEnd"/>
      <w:r w:rsidRPr="00EF065A">
        <w:rPr>
          <w:rFonts w:ascii="Mangal" w:hAnsi="Mangal" w:cs="Mangal"/>
          <w:bCs/>
        </w:rPr>
        <w:t xml:space="preserve"> </w:t>
      </w:r>
      <w:proofErr w:type="spellStart"/>
      <w:r w:rsidRPr="00EF065A">
        <w:rPr>
          <w:rFonts w:ascii="Mangal" w:hAnsi="Mangal" w:cs="Mangal"/>
          <w:bCs/>
        </w:rPr>
        <w:t>दिया</w:t>
      </w:r>
      <w:proofErr w:type="spellEnd"/>
      <w:r w:rsidRPr="00EF065A">
        <w:rPr>
          <w:rFonts w:ascii="Mangal" w:hAnsi="Mangal" w:cs="Mangal"/>
          <w:bCs/>
        </w:rPr>
        <w:t xml:space="preserve"> </w:t>
      </w:r>
      <w:proofErr w:type="spellStart"/>
      <w:r w:rsidRPr="00EF065A">
        <w:rPr>
          <w:rFonts w:ascii="Mangal" w:hAnsi="Mangal" w:cs="Mangal"/>
          <w:bCs/>
        </w:rPr>
        <w:t>गया</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w:t>
      </w:r>
    </w:p>
    <w:p w14:paraId="1CE1D192" w14:textId="076A9656" w:rsidR="00A8479E" w:rsidRPr="00EF065A" w:rsidRDefault="00A8479E" w:rsidP="00B203D6">
      <w:pPr>
        <w:pStyle w:val="ListParagraph"/>
        <w:numPr>
          <w:ilvl w:val="0"/>
          <w:numId w:val="8"/>
        </w:numPr>
        <w:jc w:val="both"/>
        <w:rPr>
          <w:rFonts w:ascii="Mangal" w:hAnsi="Mangal" w:cs="Mangal"/>
          <w:bCs/>
        </w:rPr>
      </w:pPr>
      <w:proofErr w:type="spellStart"/>
      <w:r w:rsidRPr="00EF065A">
        <w:rPr>
          <w:rFonts w:ascii="Mangal" w:hAnsi="Mangal" w:cs="Mangal"/>
          <w:bCs/>
        </w:rPr>
        <w:t>विभाग</w:t>
      </w:r>
      <w:proofErr w:type="spellEnd"/>
      <w:r w:rsidRPr="00EF065A">
        <w:rPr>
          <w:rFonts w:ascii="Mangal" w:hAnsi="Mangal" w:cs="Mangal"/>
          <w:bCs/>
        </w:rPr>
        <w:t xml:space="preserve"> </w:t>
      </w:r>
      <w:proofErr w:type="spellStart"/>
      <w:r w:rsidRPr="00EF065A">
        <w:rPr>
          <w:rFonts w:ascii="Mangal" w:hAnsi="Mangal" w:cs="Mangal"/>
          <w:bCs/>
        </w:rPr>
        <w:t>द्वारा</w:t>
      </w:r>
      <w:proofErr w:type="spellEnd"/>
      <w:r w:rsidRPr="00EF065A">
        <w:rPr>
          <w:rFonts w:ascii="Mangal" w:hAnsi="Mangal" w:cs="Mangal"/>
          <w:bCs/>
        </w:rPr>
        <w:t xml:space="preserve"> </w:t>
      </w:r>
      <w:proofErr w:type="spellStart"/>
      <w:r w:rsidRPr="00EF065A">
        <w:rPr>
          <w:rFonts w:ascii="Mangal" w:hAnsi="Mangal" w:cs="Mangal"/>
          <w:bCs/>
        </w:rPr>
        <w:t>जिलावार</w:t>
      </w:r>
      <w:proofErr w:type="spellEnd"/>
      <w:r w:rsidRPr="00EF065A">
        <w:rPr>
          <w:rFonts w:ascii="Mangal" w:hAnsi="Mangal" w:cs="Mangal"/>
          <w:bCs/>
        </w:rPr>
        <w:t xml:space="preserve"> </w:t>
      </w:r>
      <w:proofErr w:type="spellStart"/>
      <w:r w:rsidRPr="00EF065A">
        <w:rPr>
          <w:rFonts w:ascii="Mangal" w:hAnsi="Mangal" w:cs="Mangal"/>
          <w:bCs/>
        </w:rPr>
        <w:t>बकाया</w:t>
      </w:r>
      <w:proofErr w:type="spellEnd"/>
      <w:r w:rsidRPr="00EF065A">
        <w:rPr>
          <w:rFonts w:ascii="Mangal" w:hAnsi="Mangal" w:cs="Mangal"/>
          <w:bCs/>
        </w:rPr>
        <w:t xml:space="preserve"> </w:t>
      </w:r>
      <w:proofErr w:type="spellStart"/>
      <w:r w:rsidRPr="00EF065A">
        <w:rPr>
          <w:rFonts w:ascii="Mangal" w:hAnsi="Mangal" w:cs="Mangal"/>
          <w:bCs/>
        </w:rPr>
        <w:t>क्लेम</w:t>
      </w:r>
      <w:proofErr w:type="spellEnd"/>
      <w:r w:rsidRPr="00EF065A">
        <w:rPr>
          <w:rFonts w:ascii="Mangal" w:hAnsi="Mangal" w:cs="Mangal"/>
          <w:bCs/>
        </w:rPr>
        <w:t xml:space="preserve"> </w:t>
      </w:r>
      <w:proofErr w:type="spellStart"/>
      <w:r w:rsidRPr="00EF065A">
        <w:rPr>
          <w:rFonts w:ascii="Mangal" w:hAnsi="Mangal" w:cs="Mangal"/>
          <w:bCs/>
        </w:rPr>
        <w:t>राशि</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किसानों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सूची</w:t>
      </w:r>
      <w:proofErr w:type="spellEnd"/>
      <w:r w:rsidRPr="00EF065A">
        <w:rPr>
          <w:rFonts w:ascii="Mangal" w:hAnsi="Mangal" w:cs="Mangal"/>
          <w:bCs/>
        </w:rPr>
        <w:t xml:space="preserve"> </w:t>
      </w:r>
      <w:proofErr w:type="spellStart"/>
      <w:r w:rsidRPr="00EF065A">
        <w:rPr>
          <w:rFonts w:ascii="Mangal" w:hAnsi="Mangal" w:cs="Mangal"/>
          <w:bCs/>
        </w:rPr>
        <w:t>विभाग</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वेबसाइट</w:t>
      </w:r>
      <w:proofErr w:type="spellEnd"/>
      <w:r w:rsidRPr="00EF065A">
        <w:rPr>
          <w:rFonts w:ascii="Mangal" w:hAnsi="Mangal" w:cs="Mangal"/>
          <w:bCs/>
        </w:rPr>
        <w:t xml:space="preserve"> </w:t>
      </w:r>
      <w:proofErr w:type="spellStart"/>
      <w:r w:rsidRPr="00EF065A">
        <w:rPr>
          <w:rFonts w:ascii="Mangal" w:hAnsi="Mangal" w:cs="Mangal"/>
          <w:bCs/>
        </w:rPr>
        <w:t>पर</w:t>
      </w:r>
      <w:proofErr w:type="spellEnd"/>
      <w:r w:rsidRPr="00EF065A">
        <w:rPr>
          <w:rFonts w:ascii="Mangal" w:hAnsi="Mangal" w:cs="Mangal"/>
          <w:bCs/>
        </w:rPr>
        <w:t xml:space="preserve"> </w:t>
      </w:r>
      <w:proofErr w:type="spellStart"/>
      <w:r w:rsidRPr="00EF065A">
        <w:rPr>
          <w:rFonts w:ascii="Mangal" w:hAnsi="Mangal" w:cs="Mangal"/>
          <w:bCs/>
        </w:rPr>
        <w:t>अपलोड</w:t>
      </w:r>
      <w:proofErr w:type="spellEnd"/>
      <w:r w:rsidRPr="00EF065A">
        <w:rPr>
          <w:rFonts w:ascii="Mangal" w:hAnsi="Mangal" w:cs="Mangal"/>
          <w:bCs/>
        </w:rPr>
        <w:t xml:space="preserve"> </w:t>
      </w:r>
      <w:proofErr w:type="spellStart"/>
      <w:r w:rsidRPr="00EF065A">
        <w:rPr>
          <w:rFonts w:ascii="Mangal" w:hAnsi="Mangal" w:cs="Mangal"/>
          <w:bCs/>
        </w:rPr>
        <w:t>कर</w:t>
      </w:r>
      <w:proofErr w:type="spellEnd"/>
      <w:r w:rsidRPr="00EF065A">
        <w:rPr>
          <w:rFonts w:ascii="Mangal" w:hAnsi="Mangal" w:cs="Mangal"/>
          <w:bCs/>
        </w:rPr>
        <w:t xml:space="preserve"> </w:t>
      </w:r>
      <w:proofErr w:type="spellStart"/>
      <w:r w:rsidRPr="00EF065A">
        <w:rPr>
          <w:rFonts w:ascii="Mangal" w:hAnsi="Mangal" w:cs="Mangal"/>
          <w:bCs/>
        </w:rPr>
        <w:t>दी</w:t>
      </w:r>
      <w:proofErr w:type="spellEnd"/>
      <w:r w:rsidRPr="00EF065A">
        <w:rPr>
          <w:rFonts w:ascii="Mangal" w:hAnsi="Mangal" w:cs="Mangal"/>
          <w:bCs/>
        </w:rPr>
        <w:t xml:space="preserve"> </w:t>
      </w:r>
      <w:proofErr w:type="spellStart"/>
      <w:r w:rsidRPr="00EF065A">
        <w:rPr>
          <w:rFonts w:ascii="Mangal" w:hAnsi="Mangal" w:cs="Mangal"/>
          <w:bCs/>
        </w:rPr>
        <w:t>गई</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 xml:space="preserve">, </w:t>
      </w:r>
      <w:proofErr w:type="spellStart"/>
      <w:r w:rsidRPr="00EF065A">
        <w:rPr>
          <w:rFonts w:ascii="Mangal" w:hAnsi="Mangal" w:cs="Mangal"/>
          <w:bCs/>
        </w:rPr>
        <w:t>ताकि</w:t>
      </w:r>
      <w:proofErr w:type="spellEnd"/>
      <w:r w:rsidRPr="00EF065A">
        <w:rPr>
          <w:rFonts w:ascii="Mangal" w:hAnsi="Mangal" w:cs="Mangal"/>
          <w:bCs/>
        </w:rPr>
        <w:t xml:space="preserve"> </w:t>
      </w:r>
      <w:proofErr w:type="spellStart"/>
      <w:r w:rsidRPr="00EF065A">
        <w:rPr>
          <w:rFonts w:ascii="Mangal" w:hAnsi="Mangal" w:cs="Mangal"/>
          <w:bCs/>
        </w:rPr>
        <w:t>जिन</w:t>
      </w:r>
      <w:proofErr w:type="spellEnd"/>
      <w:r w:rsidR="00D455A8" w:rsidRPr="00EF065A">
        <w:rPr>
          <w:rFonts w:ascii="Mangal" w:hAnsi="Mangal" w:cs="Mangal"/>
          <w:bCs/>
        </w:rPr>
        <w:t xml:space="preserve"> </w:t>
      </w:r>
      <w:proofErr w:type="spellStart"/>
      <w:r w:rsidR="00D455A8" w:rsidRPr="00EF065A">
        <w:rPr>
          <w:rFonts w:ascii="Mangal" w:hAnsi="Mangal" w:cs="Mangal"/>
          <w:bCs/>
        </w:rPr>
        <w:t>किसानों</w:t>
      </w:r>
      <w:proofErr w:type="spellEnd"/>
      <w:r w:rsidRPr="00EF065A">
        <w:rPr>
          <w:rFonts w:ascii="Mangal" w:hAnsi="Mangal" w:cs="Mangal"/>
          <w:bCs/>
        </w:rPr>
        <w:t xml:space="preserve"> </w:t>
      </w:r>
      <w:proofErr w:type="spellStart"/>
      <w:r w:rsidR="00D455A8" w:rsidRPr="00EF065A">
        <w:rPr>
          <w:rFonts w:ascii="Mangal" w:hAnsi="Mangal" w:cs="Mangal"/>
          <w:bCs/>
        </w:rPr>
        <w:t>का</w:t>
      </w:r>
      <w:proofErr w:type="spellEnd"/>
      <w:r w:rsidR="00D455A8" w:rsidRPr="00EF065A">
        <w:rPr>
          <w:rFonts w:ascii="Mangal" w:hAnsi="Mangal" w:cs="Mangal"/>
          <w:bCs/>
        </w:rPr>
        <w:t xml:space="preserve"> </w:t>
      </w:r>
      <w:proofErr w:type="spellStart"/>
      <w:r w:rsidRPr="00EF065A">
        <w:rPr>
          <w:rFonts w:ascii="Mangal" w:hAnsi="Mangal" w:cs="Mangal"/>
          <w:bCs/>
        </w:rPr>
        <w:t>बकाया</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 xml:space="preserve"> </w:t>
      </w:r>
      <w:proofErr w:type="spellStart"/>
      <w:r w:rsidRPr="00EF065A">
        <w:rPr>
          <w:rFonts w:ascii="Mangal" w:hAnsi="Mangal" w:cs="Mangal"/>
          <w:bCs/>
        </w:rPr>
        <w:t>वे</w:t>
      </w:r>
      <w:proofErr w:type="spellEnd"/>
      <w:r w:rsidRPr="00EF065A">
        <w:rPr>
          <w:rFonts w:ascii="Mangal" w:hAnsi="Mangal" w:cs="Mangal"/>
          <w:bCs/>
        </w:rPr>
        <w:t xml:space="preserve"> </w:t>
      </w:r>
      <w:proofErr w:type="spellStart"/>
      <w:r w:rsidRPr="00EF065A">
        <w:rPr>
          <w:rFonts w:ascii="Mangal" w:hAnsi="Mangal" w:cs="Mangal"/>
          <w:bCs/>
        </w:rPr>
        <w:t>अपना</w:t>
      </w:r>
      <w:proofErr w:type="spellEnd"/>
      <w:r w:rsidRPr="00EF065A">
        <w:rPr>
          <w:rFonts w:ascii="Mangal" w:hAnsi="Mangal" w:cs="Mangal"/>
          <w:bCs/>
        </w:rPr>
        <w:t xml:space="preserve"> </w:t>
      </w:r>
      <w:proofErr w:type="spellStart"/>
      <w:r w:rsidRPr="00EF065A">
        <w:rPr>
          <w:rFonts w:ascii="Mangal" w:hAnsi="Mangal" w:cs="Mangal"/>
          <w:bCs/>
        </w:rPr>
        <w:t>सही</w:t>
      </w:r>
      <w:proofErr w:type="spellEnd"/>
      <w:r w:rsidRPr="00EF065A">
        <w:rPr>
          <w:rFonts w:ascii="Mangal" w:hAnsi="Mangal" w:cs="Mangal"/>
          <w:bCs/>
        </w:rPr>
        <w:t xml:space="preserve"> </w:t>
      </w:r>
      <w:proofErr w:type="spellStart"/>
      <w:r w:rsidRPr="00EF065A">
        <w:rPr>
          <w:rFonts w:ascii="Mangal" w:hAnsi="Mangal" w:cs="Mangal"/>
          <w:bCs/>
        </w:rPr>
        <w:t>बैंक</w:t>
      </w:r>
      <w:proofErr w:type="spellEnd"/>
      <w:r w:rsidRPr="00EF065A">
        <w:rPr>
          <w:rFonts w:ascii="Mangal" w:hAnsi="Mangal" w:cs="Mangal"/>
          <w:bCs/>
        </w:rPr>
        <w:t xml:space="preserve"> </w:t>
      </w:r>
      <w:proofErr w:type="spellStart"/>
      <w:r w:rsidRPr="00EF065A">
        <w:rPr>
          <w:rFonts w:ascii="Mangal" w:hAnsi="Mangal" w:cs="Mangal"/>
          <w:bCs/>
        </w:rPr>
        <w:t>विवरण</w:t>
      </w:r>
      <w:proofErr w:type="spellEnd"/>
      <w:r w:rsidRPr="00EF065A">
        <w:rPr>
          <w:rFonts w:ascii="Mangal" w:hAnsi="Mangal" w:cs="Mangal"/>
          <w:bCs/>
        </w:rPr>
        <w:t xml:space="preserve"> </w:t>
      </w:r>
      <w:proofErr w:type="spellStart"/>
      <w:r w:rsidRPr="00EF065A">
        <w:rPr>
          <w:rFonts w:ascii="Mangal" w:hAnsi="Mangal" w:cs="Mangal"/>
          <w:bCs/>
        </w:rPr>
        <w:t>उप</w:t>
      </w:r>
      <w:proofErr w:type="spellEnd"/>
      <w:r w:rsidRPr="00EF065A">
        <w:rPr>
          <w:rFonts w:ascii="Mangal" w:hAnsi="Mangal" w:cs="Mangal"/>
          <w:bCs/>
        </w:rPr>
        <w:t xml:space="preserve"> </w:t>
      </w:r>
      <w:proofErr w:type="spellStart"/>
      <w:r w:rsidRPr="00EF065A">
        <w:rPr>
          <w:rFonts w:ascii="Mangal" w:hAnsi="Mangal" w:cs="Mangal"/>
          <w:bCs/>
        </w:rPr>
        <w:t>कृषि</w:t>
      </w:r>
      <w:proofErr w:type="spellEnd"/>
      <w:r w:rsidRPr="00EF065A">
        <w:rPr>
          <w:rFonts w:ascii="Mangal" w:hAnsi="Mangal" w:cs="Mangal"/>
          <w:bCs/>
        </w:rPr>
        <w:t xml:space="preserve"> </w:t>
      </w:r>
      <w:proofErr w:type="spellStart"/>
      <w:r w:rsidRPr="00EF065A">
        <w:rPr>
          <w:rFonts w:ascii="Mangal" w:hAnsi="Mangal" w:cs="Mangal"/>
          <w:bCs/>
        </w:rPr>
        <w:t>निदेशक</w:t>
      </w:r>
      <w:proofErr w:type="spellEnd"/>
      <w:r w:rsidRPr="00EF065A">
        <w:rPr>
          <w:rFonts w:ascii="Mangal" w:hAnsi="Mangal" w:cs="Mangal"/>
          <w:bCs/>
        </w:rPr>
        <w:t xml:space="preserve"> </w:t>
      </w:r>
      <w:proofErr w:type="spellStart"/>
      <w:r w:rsidRPr="00EF065A">
        <w:rPr>
          <w:rFonts w:ascii="Mangal" w:hAnsi="Mangal" w:cs="Mangal"/>
          <w:bCs/>
        </w:rPr>
        <w:t>कार्यालय</w:t>
      </w:r>
      <w:proofErr w:type="spellEnd"/>
      <w:r w:rsidRPr="00EF065A">
        <w:rPr>
          <w:rFonts w:ascii="Mangal" w:hAnsi="Mangal" w:cs="Mangal"/>
          <w:bCs/>
        </w:rPr>
        <w:t xml:space="preserve"> </w:t>
      </w:r>
      <w:proofErr w:type="spellStart"/>
      <w:r w:rsidRPr="00EF065A">
        <w:rPr>
          <w:rFonts w:ascii="Mangal" w:hAnsi="Mangal" w:cs="Mangal"/>
          <w:bCs/>
        </w:rPr>
        <w:t>में</w:t>
      </w:r>
      <w:proofErr w:type="spellEnd"/>
      <w:r w:rsidRPr="00EF065A">
        <w:rPr>
          <w:rFonts w:ascii="Mangal" w:hAnsi="Mangal" w:cs="Mangal"/>
          <w:bCs/>
        </w:rPr>
        <w:t xml:space="preserve"> </w:t>
      </w:r>
      <w:proofErr w:type="spellStart"/>
      <w:r w:rsidRPr="00EF065A">
        <w:rPr>
          <w:rFonts w:ascii="Mangal" w:hAnsi="Mangal" w:cs="Mangal"/>
          <w:bCs/>
        </w:rPr>
        <w:t>प्रस्तुत</w:t>
      </w:r>
      <w:proofErr w:type="spellEnd"/>
      <w:r w:rsidRPr="00EF065A">
        <w:rPr>
          <w:rFonts w:ascii="Mangal" w:hAnsi="Mangal" w:cs="Mangal"/>
          <w:bCs/>
        </w:rPr>
        <w:t xml:space="preserve"> </w:t>
      </w:r>
      <w:proofErr w:type="spellStart"/>
      <w:r w:rsidRPr="00EF065A">
        <w:rPr>
          <w:rFonts w:ascii="Mangal" w:hAnsi="Mangal" w:cs="Mangal"/>
          <w:bCs/>
        </w:rPr>
        <w:t>कर</w:t>
      </w:r>
      <w:proofErr w:type="spellEnd"/>
      <w:r w:rsidRPr="00EF065A">
        <w:rPr>
          <w:rFonts w:ascii="Mangal" w:hAnsi="Mangal" w:cs="Mangal"/>
          <w:bCs/>
        </w:rPr>
        <w:t xml:space="preserve"> </w:t>
      </w:r>
      <w:proofErr w:type="spellStart"/>
      <w:r w:rsidRPr="00EF065A">
        <w:rPr>
          <w:rFonts w:ascii="Mangal" w:hAnsi="Mangal" w:cs="Mangal"/>
          <w:bCs/>
        </w:rPr>
        <w:t>सके</w:t>
      </w:r>
      <w:proofErr w:type="spellEnd"/>
      <w:r w:rsidRPr="00EF065A">
        <w:rPr>
          <w:rFonts w:ascii="Mangal" w:hAnsi="Mangal" w:cs="Mangal"/>
          <w:bCs/>
        </w:rPr>
        <w:t xml:space="preserve">। </w:t>
      </w:r>
    </w:p>
    <w:p w14:paraId="10FC340A" w14:textId="77777777" w:rsidR="006A0081" w:rsidRDefault="00A8479E" w:rsidP="00C8486A">
      <w:pPr>
        <w:pStyle w:val="ListParagraph"/>
        <w:numPr>
          <w:ilvl w:val="0"/>
          <w:numId w:val="8"/>
        </w:numPr>
        <w:jc w:val="both"/>
        <w:rPr>
          <w:rFonts w:ascii="Mangal" w:hAnsi="Mangal" w:cs="Mangal"/>
          <w:bCs/>
        </w:rPr>
      </w:pPr>
      <w:proofErr w:type="spellStart"/>
      <w:r w:rsidRPr="006A0081">
        <w:rPr>
          <w:rFonts w:ascii="Mangal" w:hAnsi="Mangal" w:cs="Mangal"/>
          <w:bCs/>
        </w:rPr>
        <w:t>विभाग</w:t>
      </w:r>
      <w:proofErr w:type="spellEnd"/>
      <w:r w:rsidRPr="006A0081">
        <w:rPr>
          <w:rFonts w:ascii="Mangal" w:hAnsi="Mangal" w:cs="Mangal"/>
          <w:bCs/>
        </w:rPr>
        <w:t xml:space="preserve"> </w:t>
      </w:r>
      <w:proofErr w:type="spellStart"/>
      <w:r w:rsidRPr="006A0081">
        <w:rPr>
          <w:rFonts w:ascii="Mangal" w:hAnsi="Mangal" w:cs="Mangal"/>
          <w:bCs/>
        </w:rPr>
        <w:t>द्वारा</w:t>
      </w:r>
      <w:proofErr w:type="spellEnd"/>
      <w:r w:rsidRPr="006A0081">
        <w:rPr>
          <w:rFonts w:ascii="Mangal" w:hAnsi="Mangal" w:cs="Mangal"/>
          <w:bCs/>
        </w:rPr>
        <w:t xml:space="preserve"> </w:t>
      </w:r>
      <w:proofErr w:type="spellStart"/>
      <w:r w:rsidRPr="006A0081">
        <w:rPr>
          <w:rFonts w:ascii="Mangal" w:hAnsi="Mangal" w:cs="Mangal"/>
          <w:bCs/>
        </w:rPr>
        <w:t>सही</w:t>
      </w:r>
      <w:proofErr w:type="spellEnd"/>
      <w:r w:rsidRPr="006A0081">
        <w:rPr>
          <w:rFonts w:ascii="Mangal" w:hAnsi="Mangal" w:cs="Mangal"/>
          <w:bCs/>
        </w:rPr>
        <w:t xml:space="preserve"> </w:t>
      </w:r>
      <w:proofErr w:type="spellStart"/>
      <w:r w:rsidRPr="006A0081">
        <w:rPr>
          <w:rFonts w:ascii="Mangal" w:hAnsi="Mangal" w:cs="Mangal"/>
          <w:bCs/>
        </w:rPr>
        <w:t>बैंक</w:t>
      </w:r>
      <w:proofErr w:type="spellEnd"/>
      <w:r w:rsidRPr="006A0081">
        <w:rPr>
          <w:rFonts w:ascii="Mangal" w:hAnsi="Mangal" w:cs="Mangal"/>
          <w:bCs/>
        </w:rPr>
        <w:t xml:space="preserve"> </w:t>
      </w:r>
      <w:proofErr w:type="spellStart"/>
      <w:r w:rsidRPr="006A0081">
        <w:rPr>
          <w:rFonts w:ascii="Mangal" w:hAnsi="Mangal" w:cs="Mangal"/>
          <w:bCs/>
        </w:rPr>
        <w:t>विवरण</w:t>
      </w:r>
      <w:proofErr w:type="spellEnd"/>
      <w:r w:rsidRPr="006A0081">
        <w:rPr>
          <w:rFonts w:ascii="Mangal" w:hAnsi="Mangal" w:cs="Mangal"/>
          <w:bCs/>
        </w:rPr>
        <w:t xml:space="preserve"> </w:t>
      </w:r>
      <w:proofErr w:type="spellStart"/>
      <w:r w:rsidRPr="006A0081">
        <w:rPr>
          <w:rFonts w:ascii="Mangal" w:hAnsi="Mangal" w:cs="Mangal"/>
          <w:bCs/>
        </w:rPr>
        <w:t>उप</w:t>
      </w:r>
      <w:proofErr w:type="spellEnd"/>
      <w:r w:rsidRPr="006A0081">
        <w:rPr>
          <w:rFonts w:ascii="Mangal" w:hAnsi="Mangal" w:cs="Mangal"/>
          <w:bCs/>
        </w:rPr>
        <w:t xml:space="preserve"> </w:t>
      </w:r>
      <w:proofErr w:type="spellStart"/>
      <w:r w:rsidRPr="006A0081">
        <w:rPr>
          <w:rFonts w:ascii="Mangal" w:hAnsi="Mangal" w:cs="Mangal"/>
          <w:bCs/>
        </w:rPr>
        <w:t>कृषि</w:t>
      </w:r>
      <w:proofErr w:type="spellEnd"/>
      <w:r w:rsidRPr="006A0081">
        <w:rPr>
          <w:rFonts w:ascii="Mangal" w:hAnsi="Mangal" w:cs="Mangal"/>
          <w:bCs/>
        </w:rPr>
        <w:t xml:space="preserve"> </w:t>
      </w:r>
      <w:proofErr w:type="spellStart"/>
      <w:r w:rsidRPr="006A0081">
        <w:rPr>
          <w:rFonts w:ascii="Mangal" w:hAnsi="Mangal" w:cs="Mangal"/>
          <w:bCs/>
        </w:rPr>
        <w:t>निदेशक</w:t>
      </w:r>
      <w:proofErr w:type="spellEnd"/>
      <w:r w:rsidRPr="006A0081">
        <w:rPr>
          <w:rFonts w:ascii="Mangal" w:hAnsi="Mangal" w:cs="Mangal"/>
          <w:bCs/>
        </w:rPr>
        <w:t xml:space="preserve"> </w:t>
      </w:r>
      <w:proofErr w:type="spellStart"/>
      <w:r w:rsidRPr="006A0081">
        <w:rPr>
          <w:rFonts w:ascii="Mangal" w:hAnsi="Mangal" w:cs="Mangal"/>
          <w:bCs/>
        </w:rPr>
        <w:t>कार्यालय</w:t>
      </w:r>
      <w:proofErr w:type="spellEnd"/>
      <w:r w:rsidRPr="006A0081">
        <w:rPr>
          <w:rFonts w:ascii="Mangal" w:hAnsi="Mangal" w:cs="Mangal"/>
          <w:bCs/>
        </w:rPr>
        <w:t xml:space="preserve"> </w:t>
      </w:r>
      <w:proofErr w:type="spellStart"/>
      <w:r w:rsidRPr="006A0081">
        <w:rPr>
          <w:rFonts w:ascii="Mangal" w:hAnsi="Mangal" w:cs="Mangal"/>
          <w:bCs/>
        </w:rPr>
        <w:t>में</w:t>
      </w:r>
      <w:proofErr w:type="spellEnd"/>
      <w:r w:rsidRPr="006A0081">
        <w:rPr>
          <w:rFonts w:ascii="Mangal" w:hAnsi="Mangal" w:cs="Mangal"/>
          <w:bCs/>
        </w:rPr>
        <w:t xml:space="preserve"> </w:t>
      </w:r>
      <w:proofErr w:type="spellStart"/>
      <w:r w:rsidRPr="006A0081">
        <w:rPr>
          <w:rFonts w:ascii="Mangal" w:hAnsi="Mangal" w:cs="Mangal"/>
          <w:bCs/>
        </w:rPr>
        <w:t>जमा</w:t>
      </w:r>
      <w:proofErr w:type="spellEnd"/>
      <w:r w:rsidRPr="006A0081">
        <w:rPr>
          <w:rFonts w:ascii="Mangal" w:hAnsi="Mangal" w:cs="Mangal"/>
          <w:bCs/>
        </w:rPr>
        <w:t xml:space="preserve"> </w:t>
      </w:r>
      <w:proofErr w:type="spellStart"/>
      <w:r w:rsidRPr="006A0081">
        <w:rPr>
          <w:rFonts w:ascii="Mangal" w:hAnsi="Mangal" w:cs="Mangal"/>
          <w:bCs/>
        </w:rPr>
        <w:t>करवाने</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लिए</w:t>
      </w:r>
      <w:proofErr w:type="spellEnd"/>
      <w:r w:rsidRPr="006A0081">
        <w:rPr>
          <w:rFonts w:ascii="Mangal" w:hAnsi="Mangal" w:cs="Mangal"/>
          <w:bCs/>
        </w:rPr>
        <w:t xml:space="preserve"> </w:t>
      </w:r>
      <w:proofErr w:type="spellStart"/>
      <w:r w:rsidRPr="006A0081">
        <w:rPr>
          <w:rFonts w:ascii="Mangal" w:hAnsi="Mangal" w:cs="Mangal"/>
          <w:bCs/>
        </w:rPr>
        <w:t>समाचार</w:t>
      </w:r>
      <w:proofErr w:type="spellEnd"/>
      <w:r w:rsidRPr="006A0081">
        <w:rPr>
          <w:rFonts w:ascii="Mangal" w:hAnsi="Mangal" w:cs="Mangal"/>
          <w:bCs/>
        </w:rPr>
        <w:t xml:space="preserve"> </w:t>
      </w:r>
      <w:proofErr w:type="spellStart"/>
      <w:r w:rsidRPr="006A0081">
        <w:rPr>
          <w:rFonts w:ascii="Mangal" w:hAnsi="Mangal" w:cs="Mangal"/>
          <w:bCs/>
        </w:rPr>
        <w:t>पत्रों</w:t>
      </w:r>
      <w:proofErr w:type="spellEnd"/>
      <w:r w:rsidRPr="006A0081">
        <w:rPr>
          <w:rFonts w:ascii="Mangal" w:hAnsi="Mangal" w:cs="Mangal"/>
          <w:bCs/>
        </w:rPr>
        <w:t xml:space="preserve"> </w:t>
      </w:r>
      <w:proofErr w:type="spellStart"/>
      <w:r w:rsidRPr="006A0081">
        <w:rPr>
          <w:rFonts w:ascii="Mangal" w:hAnsi="Mangal" w:cs="Mangal"/>
          <w:bCs/>
        </w:rPr>
        <w:t>में</w:t>
      </w:r>
      <w:proofErr w:type="spellEnd"/>
      <w:r w:rsidRPr="006A0081">
        <w:rPr>
          <w:rFonts w:ascii="Mangal" w:hAnsi="Mangal" w:cs="Mangal"/>
          <w:bCs/>
        </w:rPr>
        <w:t xml:space="preserve"> </w:t>
      </w:r>
      <w:proofErr w:type="spellStart"/>
      <w:r w:rsidRPr="006A0081">
        <w:rPr>
          <w:rFonts w:ascii="Mangal" w:hAnsi="Mangal" w:cs="Mangal"/>
          <w:bCs/>
        </w:rPr>
        <w:t>प्रकाशित</w:t>
      </w:r>
      <w:proofErr w:type="spellEnd"/>
      <w:r w:rsidRPr="006A0081">
        <w:rPr>
          <w:rFonts w:ascii="Mangal" w:hAnsi="Mangal" w:cs="Mangal"/>
          <w:bCs/>
        </w:rPr>
        <w:t xml:space="preserve"> </w:t>
      </w:r>
      <w:proofErr w:type="spellStart"/>
      <w:r w:rsidRPr="006A0081">
        <w:rPr>
          <w:rFonts w:ascii="Mangal" w:hAnsi="Mangal" w:cs="Mangal"/>
          <w:bCs/>
        </w:rPr>
        <w:t>किया</w:t>
      </w:r>
      <w:proofErr w:type="spellEnd"/>
      <w:r w:rsidRPr="006A0081">
        <w:rPr>
          <w:rFonts w:ascii="Mangal" w:hAnsi="Mangal" w:cs="Mangal"/>
          <w:bCs/>
        </w:rPr>
        <w:t xml:space="preserve"> </w:t>
      </w:r>
      <w:proofErr w:type="spellStart"/>
      <w:r w:rsidRPr="006A0081">
        <w:rPr>
          <w:rFonts w:ascii="Mangal" w:hAnsi="Mangal" w:cs="Mangal"/>
          <w:bCs/>
        </w:rPr>
        <w:t>गया</w:t>
      </w:r>
      <w:proofErr w:type="spellEnd"/>
      <w:r w:rsidRPr="006A0081">
        <w:rPr>
          <w:rFonts w:ascii="Mangal" w:hAnsi="Mangal" w:cs="Mangal"/>
          <w:bCs/>
        </w:rPr>
        <w:t xml:space="preserve"> </w:t>
      </w:r>
      <w:proofErr w:type="spellStart"/>
      <w:r w:rsidRPr="006A0081">
        <w:rPr>
          <w:rFonts w:ascii="Mangal" w:hAnsi="Mangal" w:cs="Mangal"/>
          <w:bCs/>
        </w:rPr>
        <w:t>है</w:t>
      </w:r>
      <w:proofErr w:type="spellEnd"/>
      <w:r w:rsidRPr="006A0081">
        <w:rPr>
          <w:rFonts w:ascii="Mangal" w:hAnsi="Mangal" w:cs="Mangal"/>
          <w:bCs/>
        </w:rPr>
        <w:t>।</w:t>
      </w:r>
    </w:p>
    <w:p w14:paraId="60379A33" w14:textId="5EAC3F10" w:rsidR="00AC5864" w:rsidRPr="006A0081" w:rsidRDefault="00A8479E" w:rsidP="00C8486A">
      <w:pPr>
        <w:pStyle w:val="ListParagraph"/>
        <w:numPr>
          <w:ilvl w:val="0"/>
          <w:numId w:val="8"/>
        </w:numPr>
        <w:jc w:val="both"/>
        <w:rPr>
          <w:rFonts w:ascii="Mangal" w:hAnsi="Mangal" w:cs="Mangal"/>
          <w:bCs/>
        </w:rPr>
      </w:pPr>
      <w:proofErr w:type="spellStart"/>
      <w:r w:rsidRPr="006A0081">
        <w:rPr>
          <w:rFonts w:ascii="Mangal" w:hAnsi="Mangal" w:cs="Mangal"/>
          <w:bCs/>
        </w:rPr>
        <w:t>क्लेम</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भुगतान</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बकाया</w:t>
      </w:r>
      <w:proofErr w:type="spellEnd"/>
      <w:r w:rsidRPr="006A0081">
        <w:rPr>
          <w:rFonts w:ascii="Mangal" w:hAnsi="Mangal" w:cs="Mangal"/>
          <w:bCs/>
        </w:rPr>
        <w:t xml:space="preserve"> </w:t>
      </w:r>
      <w:proofErr w:type="spellStart"/>
      <w:r w:rsidRPr="006A0081">
        <w:rPr>
          <w:rFonts w:ascii="Mangal" w:hAnsi="Mangal" w:cs="Mangal"/>
          <w:bCs/>
        </w:rPr>
        <w:t>बैकों</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विलय</w:t>
      </w:r>
      <w:proofErr w:type="spellEnd"/>
      <w:r w:rsidRPr="006A0081">
        <w:rPr>
          <w:rFonts w:ascii="Mangal" w:hAnsi="Mangal" w:cs="Mangal"/>
          <w:bCs/>
        </w:rPr>
        <w:t xml:space="preserve">, </w:t>
      </w:r>
      <w:proofErr w:type="spellStart"/>
      <w:r w:rsidRPr="006A0081">
        <w:rPr>
          <w:rFonts w:ascii="Mangal" w:hAnsi="Mangal" w:cs="Mangal"/>
          <w:bCs/>
        </w:rPr>
        <w:t>दावेदार</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मृत्यु</w:t>
      </w:r>
      <w:proofErr w:type="spellEnd"/>
      <w:r w:rsidRPr="006A0081">
        <w:rPr>
          <w:rFonts w:ascii="Mangal" w:hAnsi="Mangal" w:cs="Mangal"/>
          <w:bCs/>
        </w:rPr>
        <w:t xml:space="preserve">, </w:t>
      </w:r>
      <w:proofErr w:type="spellStart"/>
      <w:r w:rsidRPr="006A0081">
        <w:rPr>
          <w:rFonts w:ascii="Mangal" w:hAnsi="Mangal" w:cs="Mangal"/>
          <w:bCs/>
        </w:rPr>
        <w:t>आधार</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गैर</w:t>
      </w:r>
      <w:r w:rsidR="00EE0998" w:rsidRPr="006A0081">
        <w:rPr>
          <w:rFonts w:ascii="Mangal" w:hAnsi="Mangal" w:cs="Mangal"/>
          <w:bCs/>
        </w:rPr>
        <w:t>-</w:t>
      </w:r>
      <w:r w:rsidRPr="006A0081">
        <w:rPr>
          <w:rFonts w:ascii="Mangal" w:hAnsi="Mangal" w:cs="Mangal"/>
          <w:bCs/>
        </w:rPr>
        <w:t>सिडिंग</w:t>
      </w:r>
      <w:proofErr w:type="spellEnd"/>
      <w:r w:rsidR="0082585D" w:rsidRPr="006A0081">
        <w:rPr>
          <w:rFonts w:ascii="Mangal" w:hAnsi="Mangal" w:cs="Mangal"/>
          <w:bCs/>
        </w:rPr>
        <w:t>,</w:t>
      </w:r>
      <w:r w:rsidRPr="006A0081">
        <w:rPr>
          <w:rFonts w:ascii="Mangal" w:hAnsi="Mangal" w:cs="Mangal"/>
          <w:bCs/>
        </w:rPr>
        <w:t xml:space="preserve"> </w:t>
      </w:r>
      <w:proofErr w:type="spellStart"/>
      <w:r w:rsidRPr="006A0081">
        <w:rPr>
          <w:rFonts w:ascii="Mangal" w:hAnsi="Mangal" w:cs="Mangal"/>
          <w:bCs/>
        </w:rPr>
        <w:t>एनईएफटी</w:t>
      </w:r>
      <w:proofErr w:type="spellEnd"/>
      <w:r w:rsidRPr="006A0081">
        <w:rPr>
          <w:rFonts w:ascii="Mangal" w:hAnsi="Mangal" w:cs="Mangal"/>
          <w:bCs/>
        </w:rPr>
        <w:t xml:space="preserve"> </w:t>
      </w:r>
      <w:proofErr w:type="spellStart"/>
      <w:r w:rsidRPr="006A0081">
        <w:rPr>
          <w:rFonts w:ascii="Mangal" w:hAnsi="Mangal" w:cs="Mangal"/>
          <w:bCs/>
        </w:rPr>
        <w:t>अस्वीकृत</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कारण</w:t>
      </w:r>
      <w:proofErr w:type="spellEnd"/>
      <w:r w:rsidRPr="006A0081">
        <w:rPr>
          <w:rFonts w:ascii="Mangal" w:hAnsi="Mangal" w:cs="Mangal"/>
          <w:bCs/>
        </w:rPr>
        <w:t xml:space="preserve"> </w:t>
      </w:r>
      <w:proofErr w:type="spellStart"/>
      <w:r w:rsidRPr="006A0081">
        <w:rPr>
          <w:rFonts w:ascii="Mangal" w:hAnsi="Mangal" w:cs="Mangal"/>
          <w:bCs/>
        </w:rPr>
        <w:t>रह</w:t>
      </w:r>
      <w:proofErr w:type="spellEnd"/>
      <w:r w:rsidRPr="006A0081">
        <w:rPr>
          <w:rFonts w:ascii="Mangal" w:hAnsi="Mangal" w:cs="Mangal"/>
          <w:bCs/>
        </w:rPr>
        <w:t xml:space="preserve"> </w:t>
      </w:r>
      <w:proofErr w:type="spellStart"/>
      <w:r w:rsidRPr="006A0081">
        <w:rPr>
          <w:rFonts w:ascii="Mangal" w:hAnsi="Mangal" w:cs="Mangal"/>
          <w:bCs/>
        </w:rPr>
        <w:t>गया</w:t>
      </w:r>
      <w:proofErr w:type="spellEnd"/>
      <w:r w:rsidRPr="006A0081">
        <w:rPr>
          <w:rFonts w:ascii="Mangal" w:hAnsi="Mangal" w:cs="Mangal"/>
          <w:bCs/>
        </w:rPr>
        <w:t xml:space="preserve"> </w:t>
      </w:r>
      <w:proofErr w:type="spellStart"/>
      <w:r w:rsidRPr="006A0081">
        <w:rPr>
          <w:rFonts w:ascii="Mangal" w:hAnsi="Mangal" w:cs="Mangal"/>
          <w:bCs/>
        </w:rPr>
        <w:t>है</w:t>
      </w:r>
      <w:proofErr w:type="spellEnd"/>
      <w:r w:rsidRPr="006A0081">
        <w:rPr>
          <w:rFonts w:ascii="Mangal" w:hAnsi="Mangal" w:cs="Mangal"/>
          <w:bCs/>
        </w:rPr>
        <w:t xml:space="preserve">। </w:t>
      </w:r>
      <w:proofErr w:type="spellStart"/>
      <w:r w:rsidRPr="006A0081">
        <w:rPr>
          <w:rFonts w:ascii="Mangal" w:hAnsi="Mangal" w:cs="Mangal"/>
          <w:bCs/>
        </w:rPr>
        <w:t>बीमा</w:t>
      </w:r>
      <w:proofErr w:type="spellEnd"/>
      <w:r w:rsidRPr="006A0081">
        <w:rPr>
          <w:rFonts w:ascii="Mangal" w:hAnsi="Mangal" w:cs="Mangal"/>
          <w:bCs/>
        </w:rPr>
        <w:t xml:space="preserve"> </w:t>
      </w:r>
      <w:proofErr w:type="spellStart"/>
      <w:r w:rsidRPr="006A0081">
        <w:rPr>
          <w:rFonts w:ascii="Mangal" w:hAnsi="Mangal" w:cs="Mangal"/>
          <w:bCs/>
        </w:rPr>
        <w:t>कंपनियाँ</w:t>
      </w:r>
      <w:proofErr w:type="spellEnd"/>
      <w:r w:rsidRPr="006A0081">
        <w:rPr>
          <w:rFonts w:ascii="Mangal" w:hAnsi="Mangal" w:cs="Mangal"/>
          <w:bCs/>
        </w:rPr>
        <w:t xml:space="preserve"> </w:t>
      </w:r>
      <w:proofErr w:type="spellStart"/>
      <w:r w:rsidRPr="006A0081">
        <w:rPr>
          <w:rFonts w:ascii="Mangal" w:hAnsi="Mangal" w:cs="Mangal"/>
          <w:bCs/>
        </w:rPr>
        <w:t>आधार</w:t>
      </w:r>
      <w:proofErr w:type="spellEnd"/>
      <w:r w:rsidRPr="006A0081">
        <w:rPr>
          <w:rFonts w:ascii="Mangal" w:hAnsi="Mangal" w:cs="Mangal"/>
          <w:bCs/>
        </w:rPr>
        <w:t xml:space="preserve"> </w:t>
      </w:r>
      <w:proofErr w:type="spellStart"/>
      <w:r w:rsidRPr="006A0081">
        <w:rPr>
          <w:rFonts w:ascii="Mangal" w:hAnsi="Mangal" w:cs="Mangal"/>
          <w:bCs/>
        </w:rPr>
        <w:t>सक्षम</w:t>
      </w:r>
      <w:proofErr w:type="spellEnd"/>
      <w:r w:rsidRPr="006A0081">
        <w:rPr>
          <w:rFonts w:ascii="Mangal" w:hAnsi="Mangal" w:cs="Mangal"/>
          <w:bCs/>
        </w:rPr>
        <w:t xml:space="preserve"> </w:t>
      </w:r>
      <w:proofErr w:type="spellStart"/>
      <w:r w:rsidRPr="006A0081">
        <w:rPr>
          <w:rFonts w:ascii="Mangal" w:hAnsi="Mangal" w:cs="Mangal"/>
          <w:bCs/>
        </w:rPr>
        <w:t>भुगतान</w:t>
      </w:r>
      <w:proofErr w:type="spellEnd"/>
      <w:r w:rsidRPr="006A0081">
        <w:rPr>
          <w:rFonts w:ascii="Mangal" w:hAnsi="Mangal" w:cs="Mangal"/>
          <w:bCs/>
        </w:rPr>
        <w:t xml:space="preserve"> </w:t>
      </w:r>
      <w:proofErr w:type="spellStart"/>
      <w:r w:rsidRPr="006A0081">
        <w:rPr>
          <w:rFonts w:ascii="Mangal" w:hAnsi="Mangal" w:cs="Mangal"/>
          <w:bCs/>
        </w:rPr>
        <w:t>प्रणाली</w:t>
      </w:r>
      <w:proofErr w:type="spellEnd"/>
      <w:r w:rsidRPr="006A0081">
        <w:rPr>
          <w:rFonts w:ascii="Mangal" w:hAnsi="Mangal" w:cs="Mangal"/>
          <w:bCs/>
        </w:rPr>
        <w:t xml:space="preserve"> (</w:t>
      </w:r>
      <w:proofErr w:type="spellStart"/>
      <w:r w:rsidRPr="006A0081">
        <w:rPr>
          <w:rFonts w:ascii="Mangal" w:hAnsi="Mangal" w:cs="Mangal"/>
          <w:bCs/>
        </w:rPr>
        <w:t>एईपीएस</w:t>
      </w:r>
      <w:proofErr w:type="spellEnd"/>
      <w:r w:rsidRPr="006A0081">
        <w:rPr>
          <w:rFonts w:ascii="Mangal" w:hAnsi="Mangal" w:cs="Mangal"/>
          <w:bCs/>
        </w:rPr>
        <w:t xml:space="preserve">) </w:t>
      </w:r>
      <w:proofErr w:type="spellStart"/>
      <w:r w:rsidRPr="006A0081">
        <w:rPr>
          <w:rFonts w:ascii="Mangal" w:hAnsi="Mangal" w:cs="Mangal"/>
          <w:bCs/>
        </w:rPr>
        <w:t>के</w:t>
      </w:r>
      <w:proofErr w:type="spellEnd"/>
      <w:r w:rsidRPr="006A0081">
        <w:rPr>
          <w:rFonts w:ascii="Mangal" w:hAnsi="Mangal" w:cs="Mangal"/>
          <w:bCs/>
        </w:rPr>
        <w:t xml:space="preserve"> </w:t>
      </w:r>
      <w:proofErr w:type="spellStart"/>
      <w:r w:rsidRPr="006A0081">
        <w:rPr>
          <w:rFonts w:ascii="Mangal" w:hAnsi="Mangal" w:cs="Mangal"/>
          <w:bCs/>
        </w:rPr>
        <w:t>माध्यम</w:t>
      </w:r>
      <w:proofErr w:type="spellEnd"/>
      <w:r w:rsidRPr="006A0081">
        <w:rPr>
          <w:rFonts w:ascii="Mangal" w:hAnsi="Mangal" w:cs="Mangal"/>
          <w:bCs/>
        </w:rPr>
        <w:t xml:space="preserve"> </w:t>
      </w:r>
      <w:proofErr w:type="spellStart"/>
      <w:r w:rsidRPr="006A0081">
        <w:rPr>
          <w:rFonts w:ascii="Mangal" w:hAnsi="Mangal" w:cs="Mangal"/>
          <w:bCs/>
        </w:rPr>
        <w:t>से</w:t>
      </w:r>
      <w:proofErr w:type="spellEnd"/>
      <w:r w:rsidRPr="006A0081">
        <w:rPr>
          <w:rFonts w:ascii="Mangal" w:hAnsi="Mangal" w:cs="Mangal"/>
          <w:bCs/>
        </w:rPr>
        <w:t xml:space="preserve"> </w:t>
      </w:r>
      <w:proofErr w:type="spellStart"/>
      <w:r w:rsidRPr="006A0081">
        <w:rPr>
          <w:rFonts w:ascii="Mangal" w:hAnsi="Mangal" w:cs="Mangal"/>
          <w:bCs/>
        </w:rPr>
        <w:t>भुगतान</w:t>
      </w:r>
      <w:proofErr w:type="spellEnd"/>
      <w:r w:rsidRPr="006A0081">
        <w:rPr>
          <w:rFonts w:ascii="Mangal" w:hAnsi="Mangal" w:cs="Mangal"/>
          <w:bCs/>
        </w:rPr>
        <w:t xml:space="preserve"> </w:t>
      </w:r>
      <w:proofErr w:type="spellStart"/>
      <w:r w:rsidRPr="006A0081">
        <w:rPr>
          <w:rFonts w:ascii="Mangal" w:hAnsi="Mangal" w:cs="Mangal"/>
          <w:bCs/>
        </w:rPr>
        <w:t>कर</w:t>
      </w:r>
      <w:proofErr w:type="spellEnd"/>
      <w:r w:rsidRPr="006A0081">
        <w:rPr>
          <w:rFonts w:ascii="Mangal" w:hAnsi="Mangal" w:cs="Mangal"/>
          <w:bCs/>
        </w:rPr>
        <w:t xml:space="preserve"> </w:t>
      </w:r>
      <w:proofErr w:type="spellStart"/>
      <w:r w:rsidRPr="006A0081">
        <w:rPr>
          <w:rFonts w:ascii="Mangal" w:hAnsi="Mangal" w:cs="Mangal"/>
          <w:bCs/>
        </w:rPr>
        <w:t>रही</w:t>
      </w:r>
      <w:proofErr w:type="spellEnd"/>
      <w:r w:rsidRPr="006A0081">
        <w:rPr>
          <w:rFonts w:ascii="Mangal" w:hAnsi="Mangal" w:cs="Mangal"/>
          <w:bCs/>
        </w:rPr>
        <w:t xml:space="preserve"> </w:t>
      </w:r>
      <w:proofErr w:type="spellStart"/>
      <w:r w:rsidRPr="006A0081">
        <w:rPr>
          <w:rFonts w:ascii="Mangal" w:hAnsi="Mangal" w:cs="Mangal"/>
          <w:bCs/>
        </w:rPr>
        <w:t>है</w:t>
      </w:r>
      <w:proofErr w:type="spellEnd"/>
      <w:r w:rsidRPr="006A0081">
        <w:rPr>
          <w:rFonts w:ascii="Mangal" w:hAnsi="Mangal" w:cs="Mangal"/>
          <w:bCs/>
        </w:rPr>
        <w:t>।</w:t>
      </w:r>
    </w:p>
    <w:p w14:paraId="245883E2" w14:textId="7027FC49" w:rsidR="00425525" w:rsidRPr="00B22F0C" w:rsidRDefault="00A312F7" w:rsidP="00B22F0C">
      <w:pPr>
        <w:pStyle w:val="ListParagraph"/>
        <w:numPr>
          <w:ilvl w:val="0"/>
          <w:numId w:val="8"/>
        </w:numPr>
        <w:jc w:val="both"/>
        <w:rPr>
          <w:rFonts w:ascii="Mangal" w:hAnsi="Mangal" w:cs="Mangal"/>
          <w:bCs/>
        </w:rPr>
      </w:pPr>
      <w:proofErr w:type="spellStart"/>
      <w:r w:rsidRPr="00EF065A">
        <w:rPr>
          <w:rFonts w:ascii="Mangal" w:hAnsi="Mangal" w:cs="Mangal"/>
          <w:bCs/>
        </w:rPr>
        <w:lastRenderedPageBreak/>
        <w:t>अन्य</w:t>
      </w:r>
      <w:proofErr w:type="spellEnd"/>
      <w:r w:rsidRPr="00EF065A">
        <w:rPr>
          <w:rFonts w:ascii="Mangal" w:hAnsi="Mangal" w:cs="Mangal"/>
          <w:bCs/>
        </w:rPr>
        <w:t xml:space="preserve"> </w:t>
      </w:r>
      <w:proofErr w:type="spellStart"/>
      <w:r w:rsidRPr="00EF065A">
        <w:rPr>
          <w:rFonts w:ascii="Mangal" w:hAnsi="Mangal" w:cs="Mangal"/>
          <w:bCs/>
        </w:rPr>
        <w:t>लम्बित</w:t>
      </w:r>
      <w:proofErr w:type="spellEnd"/>
      <w:r w:rsidRPr="00EF065A">
        <w:rPr>
          <w:rFonts w:ascii="Mangal" w:hAnsi="Mangal" w:cs="Mangal"/>
          <w:bCs/>
        </w:rPr>
        <w:t xml:space="preserve"> </w:t>
      </w:r>
      <w:proofErr w:type="spellStart"/>
      <w:r w:rsidRPr="00EF065A">
        <w:rPr>
          <w:rFonts w:ascii="Mangal" w:hAnsi="Mangal" w:cs="Mangal"/>
          <w:bCs/>
        </w:rPr>
        <w:t>मुआवजे</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लिए</w:t>
      </w:r>
      <w:proofErr w:type="spellEnd"/>
      <w:r w:rsidRPr="00EF065A">
        <w:rPr>
          <w:rFonts w:ascii="Mangal" w:hAnsi="Mangal" w:cs="Mangal"/>
          <w:bCs/>
        </w:rPr>
        <w:t xml:space="preserve">, </w:t>
      </w:r>
      <w:proofErr w:type="spellStart"/>
      <w:r w:rsidRPr="00EF065A">
        <w:rPr>
          <w:rFonts w:ascii="Mangal" w:hAnsi="Mangal" w:cs="Mangal"/>
          <w:bCs/>
        </w:rPr>
        <w:t>बीमा</w:t>
      </w:r>
      <w:proofErr w:type="spellEnd"/>
      <w:r w:rsidRPr="00EF065A">
        <w:rPr>
          <w:rFonts w:ascii="Mangal" w:hAnsi="Mangal" w:cs="Mangal"/>
          <w:bCs/>
        </w:rPr>
        <w:t xml:space="preserve"> </w:t>
      </w:r>
      <w:proofErr w:type="spellStart"/>
      <w:r w:rsidRPr="00EF065A">
        <w:rPr>
          <w:rFonts w:ascii="Mangal" w:hAnsi="Mangal" w:cs="Mangal"/>
          <w:bCs/>
        </w:rPr>
        <w:t>कम्पनियों</w:t>
      </w:r>
      <w:proofErr w:type="spellEnd"/>
      <w:r w:rsidRPr="00EF065A">
        <w:rPr>
          <w:rFonts w:ascii="Mangal" w:hAnsi="Mangal" w:cs="Mangal"/>
          <w:bCs/>
        </w:rPr>
        <w:t xml:space="preserve"> </w:t>
      </w:r>
      <w:proofErr w:type="spellStart"/>
      <w:r w:rsidRPr="00EF065A">
        <w:rPr>
          <w:rFonts w:ascii="Mangal" w:hAnsi="Mangal" w:cs="Mangal"/>
          <w:bCs/>
        </w:rPr>
        <w:t>द्वारा</w:t>
      </w:r>
      <w:proofErr w:type="spellEnd"/>
      <w:r w:rsidRPr="00EF065A">
        <w:rPr>
          <w:rFonts w:ascii="Mangal" w:hAnsi="Mangal" w:cs="Mangal"/>
          <w:bCs/>
        </w:rPr>
        <w:t xml:space="preserve"> </w:t>
      </w:r>
      <w:proofErr w:type="spellStart"/>
      <w:r w:rsidRPr="00EF065A">
        <w:rPr>
          <w:rFonts w:ascii="Mangal" w:hAnsi="Mangal" w:cs="Mangal"/>
          <w:bCs/>
        </w:rPr>
        <w:t>उठाए</w:t>
      </w:r>
      <w:proofErr w:type="spellEnd"/>
      <w:r w:rsidRPr="00EF065A">
        <w:rPr>
          <w:rFonts w:ascii="Mangal" w:hAnsi="Mangal" w:cs="Mangal"/>
          <w:bCs/>
        </w:rPr>
        <w:t xml:space="preserve"> </w:t>
      </w:r>
      <w:proofErr w:type="spellStart"/>
      <w:r w:rsidRPr="00EF065A">
        <w:rPr>
          <w:rFonts w:ascii="Mangal" w:hAnsi="Mangal" w:cs="Mangal"/>
          <w:bCs/>
        </w:rPr>
        <w:t>गए</w:t>
      </w:r>
      <w:proofErr w:type="spellEnd"/>
      <w:r w:rsidRPr="00EF065A">
        <w:rPr>
          <w:rFonts w:ascii="Mangal" w:hAnsi="Mangal" w:cs="Mangal"/>
          <w:bCs/>
        </w:rPr>
        <w:t xml:space="preserve"> </w:t>
      </w:r>
      <w:proofErr w:type="spellStart"/>
      <w:r w:rsidRPr="00EF065A">
        <w:rPr>
          <w:rFonts w:ascii="Mangal" w:hAnsi="Mangal" w:cs="Mangal"/>
          <w:bCs/>
        </w:rPr>
        <w:t>मुददों</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समाधान</w:t>
      </w:r>
      <w:proofErr w:type="spellEnd"/>
      <w:r w:rsidRPr="00EF065A">
        <w:rPr>
          <w:rFonts w:ascii="Mangal" w:hAnsi="Mangal" w:cs="Mangal"/>
          <w:bCs/>
        </w:rPr>
        <w:t xml:space="preserve"> </w:t>
      </w:r>
      <w:proofErr w:type="spellStart"/>
      <w:r w:rsidRPr="00EF065A">
        <w:rPr>
          <w:rFonts w:ascii="Mangal" w:hAnsi="Mangal" w:cs="Mangal"/>
          <w:bCs/>
        </w:rPr>
        <w:t>करने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लिए</w:t>
      </w:r>
      <w:proofErr w:type="spellEnd"/>
      <w:r w:rsidRPr="00EF065A">
        <w:rPr>
          <w:rFonts w:ascii="Mangal" w:hAnsi="Mangal" w:cs="Mangal"/>
          <w:bCs/>
        </w:rPr>
        <w:t xml:space="preserve"> </w:t>
      </w:r>
      <w:proofErr w:type="spellStart"/>
      <w:r w:rsidRPr="00EF065A">
        <w:rPr>
          <w:rFonts w:ascii="Mangal" w:hAnsi="Mangal" w:cs="Mangal"/>
          <w:bCs/>
        </w:rPr>
        <w:t>विभाग</w:t>
      </w:r>
      <w:proofErr w:type="spellEnd"/>
      <w:r w:rsidRPr="00EF065A">
        <w:rPr>
          <w:rFonts w:ascii="Mangal" w:hAnsi="Mangal" w:cs="Mangal"/>
          <w:bCs/>
        </w:rPr>
        <w:t xml:space="preserve"> </w:t>
      </w:r>
      <w:proofErr w:type="spellStart"/>
      <w:r w:rsidRPr="00EF065A">
        <w:rPr>
          <w:rFonts w:ascii="Mangal" w:hAnsi="Mangal" w:cs="Mangal"/>
          <w:bCs/>
        </w:rPr>
        <w:t>द्वारा</w:t>
      </w:r>
      <w:proofErr w:type="spellEnd"/>
      <w:r w:rsidRPr="00EF065A">
        <w:rPr>
          <w:rFonts w:ascii="Mangal" w:hAnsi="Mangal" w:cs="Mangal"/>
          <w:bCs/>
        </w:rPr>
        <w:t xml:space="preserve"> </w:t>
      </w:r>
      <w:proofErr w:type="spellStart"/>
      <w:r w:rsidRPr="00EF065A">
        <w:rPr>
          <w:rFonts w:ascii="Mangal" w:hAnsi="Mangal" w:cs="Mangal"/>
          <w:bCs/>
        </w:rPr>
        <w:t>कठिन</w:t>
      </w:r>
      <w:proofErr w:type="spellEnd"/>
      <w:r w:rsidRPr="00EF065A">
        <w:rPr>
          <w:rFonts w:ascii="Mangal" w:hAnsi="Mangal" w:cs="Mangal"/>
          <w:bCs/>
        </w:rPr>
        <w:t xml:space="preserve"> </w:t>
      </w:r>
      <w:proofErr w:type="spellStart"/>
      <w:r w:rsidRPr="00EF065A">
        <w:rPr>
          <w:rFonts w:ascii="Mangal" w:hAnsi="Mangal" w:cs="Mangal"/>
          <w:bCs/>
        </w:rPr>
        <w:t>प्रयास</w:t>
      </w:r>
      <w:proofErr w:type="spellEnd"/>
      <w:r w:rsidRPr="00EF065A">
        <w:rPr>
          <w:rFonts w:ascii="Mangal" w:hAnsi="Mangal" w:cs="Mangal"/>
          <w:bCs/>
        </w:rPr>
        <w:t xml:space="preserve"> </w:t>
      </w:r>
      <w:proofErr w:type="spellStart"/>
      <w:r w:rsidRPr="00EF065A">
        <w:rPr>
          <w:rFonts w:ascii="Mangal" w:hAnsi="Mangal" w:cs="Mangal"/>
          <w:bCs/>
        </w:rPr>
        <w:t>किए</w:t>
      </w:r>
      <w:proofErr w:type="spellEnd"/>
      <w:r w:rsidRPr="00EF065A">
        <w:rPr>
          <w:rFonts w:ascii="Mangal" w:hAnsi="Mangal" w:cs="Mangal"/>
          <w:bCs/>
        </w:rPr>
        <w:t xml:space="preserve"> </w:t>
      </w:r>
      <w:proofErr w:type="spellStart"/>
      <w:r w:rsidRPr="00EF065A">
        <w:rPr>
          <w:rFonts w:ascii="Mangal" w:hAnsi="Mangal" w:cs="Mangal"/>
          <w:bCs/>
        </w:rPr>
        <w:t>जा</w:t>
      </w:r>
      <w:proofErr w:type="spellEnd"/>
      <w:r w:rsidRPr="00EF065A">
        <w:rPr>
          <w:rFonts w:ascii="Mangal" w:hAnsi="Mangal" w:cs="Mangal"/>
          <w:bCs/>
        </w:rPr>
        <w:t xml:space="preserve"> </w:t>
      </w:r>
      <w:proofErr w:type="spellStart"/>
      <w:r w:rsidRPr="00EF065A">
        <w:rPr>
          <w:rFonts w:ascii="Mangal" w:hAnsi="Mangal" w:cs="Mangal"/>
          <w:bCs/>
        </w:rPr>
        <w:t>रहे</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 xml:space="preserve"> </w:t>
      </w:r>
      <w:proofErr w:type="spellStart"/>
      <w:r w:rsidRPr="00EF065A">
        <w:rPr>
          <w:rFonts w:ascii="Mangal" w:hAnsi="Mangal" w:cs="Mangal"/>
          <w:bCs/>
        </w:rPr>
        <w:t>तथा</w:t>
      </w:r>
      <w:proofErr w:type="spellEnd"/>
      <w:r w:rsidRPr="00EF065A">
        <w:rPr>
          <w:rFonts w:ascii="Mangal" w:hAnsi="Mangal" w:cs="Mangal"/>
          <w:bCs/>
        </w:rPr>
        <w:t xml:space="preserve"> </w:t>
      </w:r>
      <w:proofErr w:type="spellStart"/>
      <w:r w:rsidRPr="00EF065A">
        <w:rPr>
          <w:rFonts w:ascii="Mangal" w:hAnsi="Mangal" w:cs="Mangal"/>
          <w:bCs/>
        </w:rPr>
        <w:t>शीघ्र</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 xml:space="preserve"> </w:t>
      </w:r>
      <w:proofErr w:type="spellStart"/>
      <w:r w:rsidRPr="00EF065A">
        <w:rPr>
          <w:rFonts w:ascii="Mangal" w:hAnsi="Mangal" w:cs="Mangal"/>
          <w:bCs/>
        </w:rPr>
        <w:t>समाधान</w:t>
      </w:r>
      <w:proofErr w:type="spellEnd"/>
      <w:r w:rsidRPr="00EF065A">
        <w:rPr>
          <w:rFonts w:ascii="Mangal" w:hAnsi="Mangal" w:cs="Mangal"/>
          <w:bCs/>
        </w:rPr>
        <w:t xml:space="preserve"> </w:t>
      </w:r>
      <w:proofErr w:type="spellStart"/>
      <w:r w:rsidRPr="00EF065A">
        <w:rPr>
          <w:rFonts w:ascii="Mangal" w:hAnsi="Mangal" w:cs="Mangal"/>
          <w:bCs/>
        </w:rPr>
        <w:t>कर</w:t>
      </w:r>
      <w:proofErr w:type="spellEnd"/>
      <w:r w:rsidRPr="00EF065A">
        <w:rPr>
          <w:rFonts w:ascii="Mangal" w:hAnsi="Mangal" w:cs="Mangal"/>
          <w:bCs/>
        </w:rPr>
        <w:t xml:space="preserve"> </w:t>
      </w:r>
      <w:proofErr w:type="spellStart"/>
      <w:r w:rsidRPr="00EF065A">
        <w:rPr>
          <w:rFonts w:ascii="Mangal" w:hAnsi="Mangal" w:cs="Mangal"/>
          <w:bCs/>
        </w:rPr>
        <w:t>दिया</w:t>
      </w:r>
      <w:proofErr w:type="spellEnd"/>
      <w:r w:rsidRPr="00EF065A">
        <w:rPr>
          <w:rFonts w:ascii="Mangal" w:hAnsi="Mangal" w:cs="Mangal"/>
          <w:bCs/>
        </w:rPr>
        <w:t xml:space="preserve"> </w:t>
      </w:r>
      <w:proofErr w:type="spellStart"/>
      <w:r w:rsidRPr="00EF065A">
        <w:rPr>
          <w:rFonts w:ascii="Mangal" w:hAnsi="Mangal" w:cs="Mangal"/>
          <w:bCs/>
        </w:rPr>
        <w:t>जाएगा</w:t>
      </w:r>
      <w:proofErr w:type="spellEnd"/>
      <w:r w:rsidRPr="00EF065A">
        <w:rPr>
          <w:rFonts w:ascii="Mangal" w:hAnsi="Mangal" w:cs="Mangal"/>
          <w:bCs/>
        </w:rPr>
        <w:t xml:space="preserve">। </w:t>
      </w:r>
      <w:proofErr w:type="spellStart"/>
      <w:r w:rsidRPr="00EF065A">
        <w:rPr>
          <w:rFonts w:ascii="Mangal" w:hAnsi="Mangal" w:cs="Mangal"/>
          <w:bCs/>
        </w:rPr>
        <w:t>यदि</w:t>
      </w:r>
      <w:proofErr w:type="spellEnd"/>
      <w:r w:rsidRPr="00EF065A">
        <w:rPr>
          <w:rFonts w:ascii="Mangal" w:hAnsi="Mangal" w:cs="Mangal"/>
          <w:bCs/>
        </w:rPr>
        <w:t xml:space="preserve"> </w:t>
      </w:r>
      <w:proofErr w:type="spellStart"/>
      <w:r w:rsidRPr="00EF065A">
        <w:rPr>
          <w:rFonts w:ascii="Mangal" w:hAnsi="Mangal" w:cs="Mangal"/>
          <w:bCs/>
        </w:rPr>
        <w:t>बीमा</w:t>
      </w:r>
      <w:proofErr w:type="spellEnd"/>
      <w:r w:rsidRPr="00EF065A">
        <w:rPr>
          <w:rFonts w:ascii="Mangal" w:hAnsi="Mangal" w:cs="Mangal"/>
          <w:bCs/>
        </w:rPr>
        <w:t xml:space="preserve"> </w:t>
      </w:r>
      <w:proofErr w:type="spellStart"/>
      <w:r w:rsidRPr="00EF065A">
        <w:rPr>
          <w:rFonts w:ascii="Mangal" w:hAnsi="Mangal" w:cs="Mangal"/>
          <w:bCs/>
        </w:rPr>
        <w:t>कम्पनियों</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विरूद्ध</w:t>
      </w:r>
      <w:proofErr w:type="spellEnd"/>
      <w:r w:rsidRPr="00EF065A">
        <w:rPr>
          <w:rFonts w:ascii="Mangal" w:hAnsi="Mangal" w:cs="Mangal"/>
          <w:bCs/>
        </w:rPr>
        <w:t xml:space="preserve"> </w:t>
      </w:r>
      <w:proofErr w:type="spellStart"/>
      <w:r w:rsidRPr="00EF065A">
        <w:rPr>
          <w:rFonts w:ascii="Mangal" w:hAnsi="Mangal" w:cs="Mangal"/>
          <w:bCs/>
        </w:rPr>
        <w:t>कुछ</w:t>
      </w:r>
      <w:proofErr w:type="spellEnd"/>
      <w:r w:rsidRPr="00EF065A">
        <w:rPr>
          <w:rFonts w:ascii="Mangal" w:hAnsi="Mangal" w:cs="Mangal"/>
          <w:bCs/>
        </w:rPr>
        <w:t xml:space="preserve"> </w:t>
      </w:r>
      <w:proofErr w:type="spellStart"/>
      <w:r w:rsidRPr="00EF065A">
        <w:rPr>
          <w:rFonts w:ascii="Mangal" w:hAnsi="Mangal" w:cs="Mangal"/>
          <w:bCs/>
        </w:rPr>
        <w:t>पाया</w:t>
      </w:r>
      <w:proofErr w:type="spellEnd"/>
      <w:r w:rsidRPr="00EF065A">
        <w:rPr>
          <w:rFonts w:ascii="Mangal" w:hAnsi="Mangal" w:cs="Mangal"/>
          <w:bCs/>
        </w:rPr>
        <w:t xml:space="preserve"> </w:t>
      </w:r>
      <w:proofErr w:type="spellStart"/>
      <w:r w:rsidRPr="00EF065A">
        <w:rPr>
          <w:rFonts w:ascii="Mangal" w:hAnsi="Mangal" w:cs="Mangal"/>
          <w:bCs/>
        </w:rPr>
        <w:t>गया</w:t>
      </w:r>
      <w:proofErr w:type="spellEnd"/>
      <w:r w:rsidRPr="00EF065A">
        <w:rPr>
          <w:rFonts w:ascii="Mangal" w:hAnsi="Mangal" w:cs="Mangal"/>
          <w:bCs/>
        </w:rPr>
        <w:t xml:space="preserve"> </w:t>
      </w:r>
      <w:proofErr w:type="spellStart"/>
      <w:r w:rsidRPr="00EF065A">
        <w:rPr>
          <w:rFonts w:ascii="Mangal" w:hAnsi="Mangal" w:cs="Mangal"/>
          <w:bCs/>
        </w:rPr>
        <w:t>तो</w:t>
      </w:r>
      <w:proofErr w:type="spellEnd"/>
      <w:r w:rsidRPr="00EF065A">
        <w:rPr>
          <w:rFonts w:ascii="Mangal" w:hAnsi="Mangal" w:cs="Mangal"/>
          <w:bCs/>
        </w:rPr>
        <w:t xml:space="preserve"> </w:t>
      </w:r>
      <w:proofErr w:type="spellStart"/>
      <w:r w:rsidRPr="00EF065A">
        <w:rPr>
          <w:rFonts w:ascii="Mangal" w:hAnsi="Mangal" w:cs="Mangal"/>
          <w:bCs/>
        </w:rPr>
        <w:t>उचित</w:t>
      </w:r>
      <w:proofErr w:type="spellEnd"/>
      <w:r w:rsidRPr="00EF065A">
        <w:rPr>
          <w:rFonts w:ascii="Mangal" w:hAnsi="Mangal" w:cs="Mangal"/>
          <w:bCs/>
        </w:rPr>
        <w:t xml:space="preserve"> </w:t>
      </w:r>
      <w:proofErr w:type="spellStart"/>
      <w:r w:rsidRPr="00EF065A">
        <w:rPr>
          <w:rFonts w:ascii="Mangal" w:hAnsi="Mangal" w:cs="Mangal"/>
          <w:bCs/>
        </w:rPr>
        <w:t>कार्यवाही</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जाएगी</w:t>
      </w:r>
      <w:proofErr w:type="spellEnd"/>
      <w:r w:rsidRPr="00EF065A">
        <w:rPr>
          <w:rFonts w:ascii="Mangal" w:hAnsi="Mangal" w:cs="Mangal"/>
          <w:bCs/>
        </w:rPr>
        <w:t>।</w:t>
      </w:r>
    </w:p>
    <w:p w14:paraId="306B1651" w14:textId="2C605583" w:rsidR="00A8479E" w:rsidRPr="00EF065A" w:rsidRDefault="00425525" w:rsidP="00425525">
      <w:pPr>
        <w:jc w:val="both"/>
        <w:rPr>
          <w:rFonts w:ascii="Mangal" w:hAnsi="Mangal" w:cs="Mangal"/>
          <w:bCs/>
        </w:rPr>
      </w:pPr>
      <w:r w:rsidRPr="00EF065A">
        <w:rPr>
          <w:rFonts w:ascii="Mangal" w:hAnsi="Mangal" w:cs="Mangal"/>
          <w:bCs/>
        </w:rPr>
        <w:tab/>
      </w:r>
      <w:proofErr w:type="spellStart"/>
      <w:r w:rsidRPr="00EF065A">
        <w:rPr>
          <w:rFonts w:ascii="Mangal" w:hAnsi="Mangal" w:cs="Mangal"/>
          <w:bCs/>
        </w:rPr>
        <w:t>चूंकि</w:t>
      </w:r>
      <w:proofErr w:type="spellEnd"/>
      <w:r w:rsidRPr="00EF065A">
        <w:rPr>
          <w:rFonts w:ascii="Mangal" w:hAnsi="Mangal" w:cs="Mangal"/>
          <w:bCs/>
        </w:rPr>
        <w:t xml:space="preserve"> </w:t>
      </w:r>
      <w:proofErr w:type="spellStart"/>
      <w:r w:rsidRPr="00EF065A">
        <w:rPr>
          <w:rFonts w:ascii="Mangal" w:hAnsi="Mangal" w:cs="Mangal"/>
          <w:bCs/>
        </w:rPr>
        <w:t>बीमा</w:t>
      </w:r>
      <w:proofErr w:type="spellEnd"/>
      <w:r w:rsidRPr="00EF065A">
        <w:rPr>
          <w:rFonts w:ascii="Mangal" w:hAnsi="Mangal" w:cs="Mangal"/>
          <w:bCs/>
        </w:rPr>
        <w:t xml:space="preserve"> </w:t>
      </w:r>
      <w:proofErr w:type="spellStart"/>
      <w:r w:rsidRPr="00EF065A">
        <w:rPr>
          <w:rFonts w:ascii="Mangal" w:hAnsi="Mangal" w:cs="Mangal"/>
          <w:bCs/>
        </w:rPr>
        <w:t>कम्पनी</w:t>
      </w:r>
      <w:proofErr w:type="spellEnd"/>
      <w:r w:rsidRPr="00EF065A">
        <w:rPr>
          <w:rFonts w:ascii="Mangal" w:hAnsi="Mangal" w:cs="Mangal"/>
          <w:bCs/>
        </w:rPr>
        <w:t xml:space="preserve"> </w:t>
      </w:r>
      <w:proofErr w:type="spellStart"/>
      <w:r w:rsidRPr="00EF065A">
        <w:rPr>
          <w:rFonts w:ascii="Mangal" w:hAnsi="Mangal" w:cs="Mangal"/>
          <w:bCs/>
        </w:rPr>
        <w:t>किसानों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भुगतान</w:t>
      </w:r>
      <w:proofErr w:type="spellEnd"/>
      <w:r w:rsidRPr="00EF065A">
        <w:rPr>
          <w:rFonts w:ascii="Mangal" w:hAnsi="Mangal" w:cs="Mangal"/>
          <w:bCs/>
        </w:rPr>
        <w:t xml:space="preserve"> </w:t>
      </w:r>
      <w:proofErr w:type="spellStart"/>
      <w:r w:rsidRPr="00EF065A">
        <w:rPr>
          <w:rFonts w:ascii="Mangal" w:hAnsi="Mangal" w:cs="Mangal"/>
          <w:bCs/>
        </w:rPr>
        <w:t>कर</w:t>
      </w:r>
      <w:proofErr w:type="spellEnd"/>
      <w:r w:rsidRPr="00EF065A">
        <w:rPr>
          <w:rFonts w:ascii="Mangal" w:hAnsi="Mangal" w:cs="Mangal"/>
          <w:bCs/>
        </w:rPr>
        <w:t xml:space="preserve"> </w:t>
      </w:r>
      <w:proofErr w:type="spellStart"/>
      <w:r w:rsidRPr="00EF065A">
        <w:rPr>
          <w:rFonts w:ascii="Mangal" w:hAnsi="Mangal" w:cs="Mangal"/>
          <w:bCs/>
        </w:rPr>
        <w:t>रही</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 xml:space="preserve">, </w:t>
      </w:r>
      <w:proofErr w:type="spellStart"/>
      <w:r w:rsidRPr="00EF065A">
        <w:rPr>
          <w:rFonts w:ascii="Mangal" w:hAnsi="Mangal" w:cs="Mangal"/>
          <w:bCs/>
        </w:rPr>
        <w:t>इसलिए</w:t>
      </w:r>
      <w:proofErr w:type="spellEnd"/>
      <w:r w:rsidRPr="00EF065A">
        <w:rPr>
          <w:rFonts w:ascii="Mangal" w:hAnsi="Mangal" w:cs="Mangal"/>
          <w:bCs/>
        </w:rPr>
        <w:t xml:space="preserve"> </w:t>
      </w:r>
      <w:proofErr w:type="spellStart"/>
      <w:r w:rsidRPr="00EF065A">
        <w:rPr>
          <w:rFonts w:ascii="Mangal" w:hAnsi="Mangal" w:cs="Mangal"/>
          <w:bCs/>
        </w:rPr>
        <w:t>फिलहाल</w:t>
      </w:r>
      <w:proofErr w:type="spellEnd"/>
      <w:r w:rsidRPr="00EF065A">
        <w:rPr>
          <w:rFonts w:ascii="Mangal" w:hAnsi="Mangal" w:cs="Mangal"/>
          <w:bCs/>
        </w:rPr>
        <w:t xml:space="preserve"> </w:t>
      </w:r>
      <w:proofErr w:type="spellStart"/>
      <w:r w:rsidRPr="00EF065A">
        <w:rPr>
          <w:rFonts w:ascii="Mangal" w:hAnsi="Mangal" w:cs="Mangal"/>
          <w:bCs/>
        </w:rPr>
        <w:t>कम्पनी</w:t>
      </w:r>
      <w:proofErr w:type="spellEnd"/>
      <w:r w:rsidRPr="00EF065A">
        <w:rPr>
          <w:rFonts w:ascii="Mangal" w:hAnsi="Mangal" w:cs="Mangal"/>
          <w:bCs/>
        </w:rPr>
        <w:t xml:space="preserve"> </w:t>
      </w:r>
      <w:proofErr w:type="spellStart"/>
      <w:r w:rsidRPr="00EF065A">
        <w:rPr>
          <w:rFonts w:ascii="Mangal" w:hAnsi="Mangal" w:cs="Mangal"/>
          <w:bCs/>
        </w:rPr>
        <w:t>के</w:t>
      </w:r>
      <w:proofErr w:type="spellEnd"/>
      <w:r w:rsidRPr="00EF065A">
        <w:rPr>
          <w:rFonts w:ascii="Mangal" w:hAnsi="Mangal" w:cs="Mangal"/>
          <w:bCs/>
        </w:rPr>
        <w:t xml:space="preserve"> </w:t>
      </w:r>
      <w:proofErr w:type="spellStart"/>
      <w:r w:rsidRPr="00EF065A">
        <w:rPr>
          <w:rFonts w:ascii="Mangal" w:hAnsi="Mangal" w:cs="Mangal"/>
          <w:bCs/>
        </w:rPr>
        <w:t>खिलाफ</w:t>
      </w:r>
      <w:proofErr w:type="spellEnd"/>
      <w:r w:rsidRPr="00EF065A">
        <w:rPr>
          <w:rFonts w:ascii="Mangal" w:hAnsi="Mangal" w:cs="Mangal"/>
          <w:bCs/>
        </w:rPr>
        <w:t xml:space="preserve"> </w:t>
      </w:r>
      <w:proofErr w:type="spellStart"/>
      <w:r w:rsidRPr="00EF065A">
        <w:rPr>
          <w:rFonts w:ascii="Mangal" w:hAnsi="Mangal" w:cs="Mangal"/>
          <w:bCs/>
        </w:rPr>
        <w:t>कोई</w:t>
      </w:r>
      <w:proofErr w:type="spellEnd"/>
      <w:r w:rsidRPr="00EF065A">
        <w:rPr>
          <w:rFonts w:ascii="Mangal" w:hAnsi="Mangal" w:cs="Mangal"/>
          <w:bCs/>
        </w:rPr>
        <w:t xml:space="preserve"> </w:t>
      </w:r>
      <w:proofErr w:type="spellStart"/>
      <w:r w:rsidRPr="00EF065A">
        <w:rPr>
          <w:rFonts w:ascii="Mangal" w:hAnsi="Mangal" w:cs="Mangal"/>
          <w:bCs/>
        </w:rPr>
        <w:t>कार्यवाही</w:t>
      </w:r>
      <w:proofErr w:type="spellEnd"/>
      <w:r w:rsidRPr="00EF065A">
        <w:rPr>
          <w:rFonts w:ascii="Mangal" w:hAnsi="Mangal" w:cs="Mangal"/>
          <w:bCs/>
        </w:rPr>
        <w:t xml:space="preserve"> </w:t>
      </w:r>
      <w:proofErr w:type="spellStart"/>
      <w:r w:rsidRPr="00EF065A">
        <w:rPr>
          <w:rFonts w:ascii="Mangal" w:hAnsi="Mangal" w:cs="Mangal"/>
          <w:bCs/>
        </w:rPr>
        <w:t>पर</w:t>
      </w:r>
      <w:proofErr w:type="spellEnd"/>
      <w:r w:rsidRPr="00EF065A">
        <w:rPr>
          <w:rFonts w:ascii="Mangal" w:hAnsi="Mangal" w:cs="Mangal"/>
          <w:bCs/>
        </w:rPr>
        <w:t xml:space="preserve"> </w:t>
      </w:r>
      <w:proofErr w:type="spellStart"/>
      <w:r w:rsidRPr="00EF065A">
        <w:rPr>
          <w:rFonts w:ascii="Mangal" w:hAnsi="Mangal" w:cs="Mangal"/>
          <w:bCs/>
        </w:rPr>
        <w:t>विचार</w:t>
      </w:r>
      <w:proofErr w:type="spellEnd"/>
      <w:r w:rsidRPr="00EF065A">
        <w:rPr>
          <w:rFonts w:ascii="Mangal" w:hAnsi="Mangal" w:cs="Mangal"/>
          <w:bCs/>
        </w:rPr>
        <w:t xml:space="preserve"> </w:t>
      </w:r>
      <w:proofErr w:type="spellStart"/>
      <w:r w:rsidRPr="00EF065A">
        <w:rPr>
          <w:rFonts w:ascii="Mangal" w:hAnsi="Mangal" w:cs="Mangal"/>
          <w:bCs/>
        </w:rPr>
        <w:t>नहीं</w:t>
      </w:r>
      <w:proofErr w:type="spellEnd"/>
      <w:r w:rsidRPr="00EF065A">
        <w:rPr>
          <w:rFonts w:ascii="Mangal" w:hAnsi="Mangal" w:cs="Mangal"/>
          <w:bCs/>
        </w:rPr>
        <w:t xml:space="preserve"> </w:t>
      </w:r>
      <w:proofErr w:type="spellStart"/>
      <w:r w:rsidRPr="00EF065A">
        <w:rPr>
          <w:rFonts w:ascii="Mangal" w:hAnsi="Mangal" w:cs="Mangal"/>
          <w:bCs/>
        </w:rPr>
        <w:t>किया</w:t>
      </w:r>
      <w:proofErr w:type="spellEnd"/>
      <w:r w:rsidRPr="00EF065A">
        <w:rPr>
          <w:rFonts w:ascii="Mangal" w:hAnsi="Mangal" w:cs="Mangal"/>
          <w:bCs/>
        </w:rPr>
        <w:t xml:space="preserve"> </w:t>
      </w:r>
      <w:proofErr w:type="spellStart"/>
      <w:r w:rsidRPr="00EF065A">
        <w:rPr>
          <w:rFonts w:ascii="Mangal" w:hAnsi="Mangal" w:cs="Mangal"/>
          <w:bCs/>
        </w:rPr>
        <w:t>जा</w:t>
      </w:r>
      <w:proofErr w:type="spellEnd"/>
      <w:r w:rsidRPr="00EF065A">
        <w:rPr>
          <w:rFonts w:ascii="Mangal" w:hAnsi="Mangal" w:cs="Mangal"/>
          <w:bCs/>
        </w:rPr>
        <w:t xml:space="preserve"> </w:t>
      </w:r>
      <w:proofErr w:type="spellStart"/>
      <w:r w:rsidRPr="00EF065A">
        <w:rPr>
          <w:rFonts w:ascii="Mangal" w:hAnsi="Mangal" w:cs="Mangal"/>
          <w:bCs/>
        </w:rPr>
        <w:t>रहा</w:t>
      </w:r>
      <w:proofErr w:type="spellEnd"/>
      <w:r w:rsidRPr="00EF065A">
        <w:rPr>
          <w:rFonts w:ascii="Mangal" w:hAnsi="Mangal" w:cs="Mangal"/>
          <w:bCs/>
        </w:rPr>
        <w:t xml:space="preserve"> </w:t>
      </w:r>
      <w:proofErr w:type="spellStart"/>
      <w:r w:rsidRPr="00EF065A">
        <w:rPr>
          <w:rFonts w:ascii="Mangal" w:hAnsi="Mangal" w:cs="Mangal"/>
          <w:bCs/>
        </w:rPr>
        <w:t>है</w:t>
      </w:r>
      <w:proofErr w:type="spellEnd"/>
      <w:r w:rsidRPr="00EF065A">
        <w:rPr>
          <w:rFonts w:ascii="Mangal" w:hAnsi="Mangal" w:cs="Mangal"/>
          <w:bCs/>
        </w:rPr>
        <w:t>।</w:t>
      </w:r>
      <w:r w:rsidR="00A8479E" w:rsidRPr="00EF065A">
        <w:rPr>
          <w:rFonts w:ascii="Mangal" w:hAnsi="Mangal" w:cs="Mangal"/>
          <w:bCs/>
        </w:rPr>
        <w:t xml:space="preserve">  </w:t>
      </w:r>
    </w:p>
    <w:p w14:paraId="1743EF47" w14:textId="77777777" w:rsidR="00A8479E" w:rsidRPr="00A8479E" w:rsidRDefault="00A8479E" w:rsidP="00A8479E">
      <w:pPr>
        <w:pStyle w:val="ListParagraph"/>
        <w:spacing w:line="360" w:lineRule="auto"/>
        <w:jc w:val="both"/>
        <w:rPr>
          <w:rFonts w:ascii="Mangal" w:hAnsi="Mangal" w:cs="Mangal"/>
          <w:bCs/>
          <w:sz w:val="26"/>
          <w:szCs w:val="26"/>
        </w:rPr>
      </w:pPr>
    </w:p>
    <w:p w14:paraId="319A2D01" w14:textId="77777777" w:rsidR="00A8479E" w:rsidRPr="00A8479E" w:rsidRDefault="00A8479E" w:rsidP="006D20A6">
      <w:pPr>
        <w:spacing w:after="0" w:line="360" w:lineRule="auto"/>
        <w:jc w:val="both"/>
        <w:rPr>
          <w:rFonts w:ascii="Mangal" w:hAnsi="Mangal" w:cs="Mangal"/>
          <w:bCs/>
          <w:sz w:val="26"/>
          <w:szCs w:val="26"/>
          <w:cs/>
          <w:lang w:bidi="hi-IN"/>
        </w:rPr>
      </w:pPr>
    </w:p>
    <w:sectPr w:rsidR="00A8479E" w:rsidRPr="00A8479E" w:rsidSect="00732650">
      <w:pgSz w:w="11906" w:h="16838"/>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4209"/>
    <w:multiLevelType w:val="hybridMultilevel"/>
    <w:tmpl w:val="524CBA7C"/>
    <w:lvl w:ilvl="0" w:tplc="7886283E">
      <w:start w:val="1"/>
      <w:numFmt w:val="decimal"/>
      <w:lvlText w:val="%1."/>
      <w:lvlJc w:val="left"/>
      <w:pPr>
        <w:ind w:left="1440" w:hanging="720"/>
      </w:pPr>
      <w:rPr>
        <w:rFonts w:asciiTheme="minorHAnsi" w:hAnsiTheme="minorHAnsi" w:cstheme="minorBid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D5609E2"/>
    <w:multiLevelType w:val="hybridMultilevel"/>
    <w:tmpl w:val="FB241686"/>
    <w:lvl w:ilvl="0" w:tplc="5D087D4A">
      <w:start w:val="1"/>
      <w:numFmt w:val="hindiVowels"/>
      <w:lvlText w:val="%1)"/>
      <w:lvlJc w:val="left"/>
      <w:pPr>
        <w:ind w:left="360" w:hanging="360"/>
      </w:pPr>
      <w:rPr>
        <w:rFonts w:asciiTheme="majorBidi" w:hAnsiTheme="majorBidi" w:cstheme="majorBidi" w:hint="default"/>
        <w:b/>
        <w:bCs w:val="0"/>
        <w:sz w:val="22"/>
        <w:szCs w:val="22"/>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DBE7B6C"/>
    <w:multiLevelType w:val="hybridMultilevel"/>
    <w:tmpl w:val="F3768C0C"/>
    <w:lvl w:ilvl="0" w:tplc="D0B2E6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038183B"/>
    <w:multiLevelType w:val="hybridMultilevel"/>
    <w:tmpl w:val="07C464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84598D"/>
    <w:multiLevelType w:val="hybridMultilevel"/>
    <w:tmpl w:val="BB461C14"/>
    <w:lvl w:ilvl="0" w:tplc="1988D7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0777EAE"/>
    <w:multiLevelType w:val="hybridMultilevel"/>
    <w:tmpl w:val="5ACCBC9E"/>
    <w:lvl w:ilvl="0" w:tplc="5D04000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3A37C2"/>
    <w:multiLevelType w:val="hybridMultilevel"/>
    <w:tmpl w:val="CC7C5732"/>
    <w:lvl w:ilvl="0" w:tplc="0BE21FD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F62388F"/>
    <w:multiLevelType w:val="hybridMultilevel"/>
    <w:tmpl w:val="A8AC81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6542614">
    <w:abstractNumId w:val="7"/>
  </w:num>
  <w:num w:numId="2" w16cid:durableId="903100449">
    <w:abstractNumId w:val="2"/>
  </w:num>
  <w:num w:numId="3" w16cid:durableId="1957104179">
    <w:abstractNumId w:val="6"/>
  </w:num>
  <w:num w:numId="4" w16cid:durableId="550919646">
    <w:abstractNumId w:val="3"/>
  </w:num>
  <w:num w:numId="5" w16cid:durableId="1802768298">
    <w:abstractNumId w:val="5"/>
  </w:num>
  <w:num w:numId="6" w16cid:durableId="1671830835">
    <w:abstractNumId w:val="4"/>
  </w:num>
  <w:num w:numId="7" w16cid:durableId="878513255">
    <w:abstractNumId w:val="1"/>
  </w:num>
  <w:num w:numId="8" w16cid:durableId="75799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34"/>
    <w:rsid w:val="00035C05"/>
    <w:rsid w:val="000435A0"/>
    <w:rsid w:val="00046F3A"/>
    <w:rsid w:val="000535ED"/>
    <w:rsid w:val="000658CC"/>
    <w:rsid w:val="000829D3"/>
    <w:rsid w:val="000954AF"/>
    <w:rsid w:val="000A385F"/>
    <w:rsid w:val="000A6F41"/>
    <w:rsid w:val="000C10E2"/>
    <w:rsid w:val="000D6B71"/>
    <w:rsid w:val="000D71F0"/>
    <w:rsid w:val="000F74FE"/>
    <w:rsid w:val="00102FD9"/>
    <w:rsid w:val="001252D7"/>
    <w:rsid w:val="0014359B"/>
    <w:rsid w:val="00145E71"/>
    <w:rsid w:val="00146666"/>
    <w:rsid w:val="00165725"/>
    <w:rsid w:val="00173B42"/>
    <w:rsid w:val="00181EBC"/>
    <w:rsid w:val="0018386C"/>
    <w:rsid w:val="0018739B"/>
    <w:rsid w:val="00193D91"/>
    <w:rsid w:val="001B2EDC"/>
    <w:rsid w:val="001B390F"/>
    <w:rsid w:val="001B3C52"/>
    <w:rsid w:val="001C52C0"/>
    <w:rsid w:val="001D2400"/>
    <w:rsid w:val="001E275C"/>
    <w:rsid w:val="002046F5"/>
    <w:rsid w:val="00205E68"/>
    <w:rsid w:val="00227DA8"/>
    <w:rsid w:val="002510E1"/>
    <w:rsid w:val="00275F62"/>
    <w:rsid w:val="00277000"/>
    <w:rsid w:val="002809E0"/>
    <w:rsid w:val="00297E79"/>
    <w:rsid w:val="002A2F88"/>
    <w:rsid w:val="002B0803"/>
    <w:rsid w:val="002B6C1C"/>
    <w:rsid w:val="002D1A6A"/>
    <w:rsid w:val="002D246E"/>
    <w:rsid w:val="002D4337"/>
    <w:rsid w:val="002E10EA"/>
    <w:rsid w:val="002E41AB"/>
    <w:rsid w:val="00317155"/>
    <w:rsid w:val="00332466"/>
    <w:rsid w:val="003333E3"/>
    <w:rsid w:val="00334384"/>
    <w:rsid w:val="00341E27"/>
    <w:rsid w:val="00351591"/>
    <w:rsid w:val="00357AFE"/>
    <w:rsid w:val="00382141"/>
    <w:rsid w:val="00382513"/>
    <w:rsid w:val="003A3AD2"/>
    <w:rsid w:val="003B0995"/>
    <w:rsid w:val="003B6364"/>
    <w:rsid w:val="003B6CE6"/>
    <w:rsid w:val="003C0035"/>
    <w:rsid w:val="003D32D4"/>
    <w:rsid w:val="003D4B9C"/>
    <w:rsid w:val="003F2C13"/>
    <w:rsid w:val="003F4FFD"/>
    <w:rsid w:val="003F667F"/>
    <w:rsid w:val="00403307"/>
    <w:rsid w:val="0040537F"/>
    <w:rsid w:val="004077FF"/>
    <w:rsid w:val="00415479"/>
    <w:rsid w:val="00422EC6"/>
    <w:rsid w:val="00425525"/>
    <w:rsid w:val="00441F1C"/>
    <w:rsid w:val="00442255"/>
    <w:rsid w:val="00447B17"/>
    <w:rsid w:val="00451043"/>
    <w:rsid w:val="004669C4"/>
    <w:rsid w:val="00476276"/>
    <w:rsid w:val="00482473"/>
    <w:rsid w:val="004848C3"/>
    <w:rsid w:val="004B00D4"/>
    <w:rsid w:val="004C1718"/>
    <w:rsid w:val="004D3138"/>
    <w:rsid w:val="004D466A"/>
    <w:rsid w:val="004E1174"/>
    <w:rsid w:val="0051671B"/>
    <w:rsid w:val="005224ED"/>
    <w:rsid w:val="00527FAF"/>
    <w:rsid w:val="00536A36"/>
    <w:rsid w:val="0054105D"/>
    <w:rsid w:val="00591021"/>
    <w:rsid w:val="005B33DE"/>
    <w:rsid w:val="005B5D87"/>
    <w:rsid w:val="005B60BD"/>
    <w:rsid w:val="005C4A54"/>
    <w:rsid w:val="005E48CC"/>
    <w:rsid w:val="00601E9D"/>
    <w:rsid w:val="00605CD1"/>
    <w:rsid w:val="00616446"/>
    <w:rsid w:val="00622D06"/>
    <w:rsid w:val="006265A2"/>
    <w:rsid w:val="0063238C"/>
    <w:rsid w:val="00640F8E"/>
    <w:rsid w:val="00642C17"/>
    <w:rsid w:val="006450AF"/>
    <w:rsid w:val="00655AF2"/>
    <w:rsid w:val="006668EE"/>
    <w:rsid w:val="0068385E"/>
    <w:rsid w:val="00687A85"/>
    <w:rsid w:val="00693B33"/>
    <w:rsid w:val="0069609D"/>
    <w:rsid w:val="006A0081"/>
    <w:rsid w:val="006B3D55"/>
    <w:rsid w:val="006B61CC"/>
    <w:rsid w:val="006B6476"/>
    <w:rsid w:val="006C3579"/>
    <w:rsid w:val="006D1655"/>
    <w:rsid w:val="006D20A6"/>
    <w:rsid w:val="006E75E2"/>
    <w:rsid w:val="006F293E"/>
    <w:rsid w:val="006F558C"/>
    <w:rsid w:val="007239B1"/>
    <w:rsid w:val="00732650"/>
    <w:rsid w:val="00733787"/>
    <w:rsid w:val="00734A37"/>
    <w:rsid w:val="00743B28"/>
    <w:rsid w:val="0074792C"/>
    <w:rsid w:val="00754A48"/>
    <w:rsid w:val="00760950"/>
    <w:rsid w:val="00766ECD"/>
    <w:rsid w:val="00771D4B"/>
    <w:rsid w:val="00774E51"/>
    <w:rsid w:val="007755AE"/>
    <w:rsid w:val="00775D91"/>
    <w:rsid w:val="00780F70"/>
    <w:rsid w:val="00781D9C"/>
    <w:rsid w:val="00791858"/>
    <w:rsid w:val="00793F3B"/>
    <w:rsid w:val="00795B69"/>
    <w:rsid w:val="007B0C1D"/>
    <w:rsid w:val="007D023E"/>
    <w:rsid w:val="007D20FF"/>
    <w:rsid w:val="007E6FFC"/>
    <w:rsid w:val="007F2580"/>
    <w:rsid w:val="007F511F"/>
    <w:rsid w:val="00811C5B"/>
    <w:rsid w:val="008140AD"/>
    <w:rsid w:val="00816CE3"/>
    <w:rsid w:val="0082585D"/>
    <w:rsid w:val="008314A1"/>
    <w:rsid w:val="00835DC3"/>
    <w:rsid w:val="00837447"/>
    <w:rsid w:val="0085041D"/>
    <w:rsid w:val="00864E76"/>
    <w:rsid w:val="00875697"/>
    <w:rsid w:val="00881FE2"/>
    <w:rsid w:val="0089658C"/>
    <w:rsid w:val="00897427"/>
    <w:rsid w:val="00897AE4"/>
    <w:rsid w:val="008B20F7"/>
    <w:rsid w:val="008C4C03"/>
    <w:rsid w:val="008D4F0E"/>
    <w:rsid w:val="008D7AA4"/>
    <w:rsid w:val="00902606"/>
    <w:rsid w:val="009068DD"/>
    <w:rsid w:val="00907DA6"/>
    <w:rsid w:val="009163B4"/>
    <w:rsid w:val="00933F6E"/>
    <w:rsid w:val="00941C68"/>
    <w:rsid w:val="00947488"/>
    <w:rsid w:val="0095025C"/>
    <w:rsid w:val="0097418E"/>
    <w:rsid w:val="00985041"/>
    <w:rsid w:val="00992F48"/>
    <w:rsid w:val="009A1CAD"/>
    <w:rsid w:val="009A4B4E"/>
    <w:rsid w:val="009A7785"/>
    <w:rsid w:val="009B0D90"/>
    <w:rsid w:val="009B35BA"/>
    <w:rsid w:val="009C134D"/>
    <w:rsid w:val="009C6236"/>
    <w:rsid w:val="009D526F"/>
    <w:rsid w:val="009D6A2E"/>
    <w:rsid w:val="009E368B"/>
    <w:rsid w:val="009E4580"/>
    <w:rsid w:val="009E4B10"/>
    <w:rsid w:val="009F15D7"/>
    <w:rsid w:val="009F199A"/>
    <w:rsid w:val="009F438A"/>
    <w:rsid w:val="009F7E1C"/>
    <w:rsid w:val="00A06937"/>
    <w:rsid w:val="00A1300C"/>
    <w:rsid w:val="00A312F7"/>
    <w:rsid w:val="00A32759"/>
    <w:rsid w:val="00A330B3"/>
    <w:rsid w:val="00A4251A"/>
    <w:rsid w:val="00A6028B"/>
    <w:rsid w:val="00A744E7"/>
    <w:rsid w:val="00A8479E"/>
    <w:rsid w:val="00A85E12"/>
    <w:rsid w:val="00A93C71"/>
    <w:rsid w:val="00A9702F"/>
    <w:rsid w:val="00AA4CF9"/>
    <w:rsid w:val="00AB1080"/>
    <w:rsid w:val="00AC5864"/>
    <w:rsid w:val="00AC7268"/>
    <w:rsid w:val="00AD5F04"/>
    <w:rsid w:val="00AE0CC9"/>
    <w:rsid w:val="00AE3198"/>
    <w:rsid w:val="00B032E4"/>
    <w:rsid w:val="00B068F1"/>
    <w:rsid w:val="00B06A44"/>
    <w:rsid w:val="00B0728E"/>
    <w:rsid w:val="00B17807"/>
    <w:rsid w:val="00B203D6"/>
    <w:rsid w:val="00B22F0C"/>
    <w:rsid w:val="00B2346D"/>
    <w:rsid w:val="00B2392B"/>
    <w:rsid w:val="00B26360"/>
    <w:rsid w:val="00B323FC"/>
    <w:rsid w:val="00B351EA"/>
    <w:rsid w:val="00B35AEA"/>
    <w:rsid w:val="00B578FF"/>
    <w:rsid w:val="00B640C3"/>
    <w:rsid w:val="00B66539"/>
    <w:rsid w:val="00B67167"/>
    <w:rsid w:val="00B67AC1"/>
    <w:rsid w:val="00B70BFF"/>
    <w:rsid w:val="00B81588"/>
    <w:rsid w:val="00B82FD7"/>
    <w:rsid w:val="00B91104"/>
    <w:rsid w:val="00B926A6"/>
    <w:rsid w:val="00BC0D7E"/>
    <w:rsid w:val="00BC2C9C"/>
    <w:rsid w:val="00BD08F6"/>
    <w:rsid w:val="00BE5D48"/>
    <w:rsid w:val="00C173F0"/>
    <w:rsid w:val="00C24A2C"/>
    <w:rsid w:val="00C43692"/>
    <w:rsid w:val="00C56EB0"/>
    <w:rsid w:val="00C60FE0"/>
    <w:rsid w:val="00C663B1"/>
    <w:rsid w:val="00C72034"/>
    <w:rsid w:val="00C7753D"/>
    <w:rsid w:val="00C856CC"/>
    <w:rsid w:val="00C90B1C"/>
    <w:rsid w:val="00C92496"/>
    <w:rsid w:val="00CA259F"/>
    <w:rsid w:val="00CC0353"/>
    <w:rsid w:val="00CC3CEE"/>
    <w:rsid w:val="00CD0E96"/>
    <w:rsid w:val="00CD5A8F"/>
    <w:rsid w:val="00CE0CA3"/>
    <w:rsid w:val="00D06695"/>
    <w:rsid w:val="00D1183D"/>
    <w:rsid w:val="00D278B2"/>
    <w:rsid w:val="00D31E8E"/>
    <w:rsid w:val="00D336E3"/>
    <w:rsid w:val="00D361CF"/>
    <w:rsid w:val="00D455A8"/>
    <w:rsid w:val="00D50E35"/>
    <w:rsid w:val="00D530A5"/>
    <w:rsid w:val="00D648BD"/>
    <w:rsid w:val="00D67FA4"/>
    <w:rsid w:val="00D828CA"/>
    <w:rsid w:val="00D849B3"/>
    <w:rsid w:val="00D85316"/>
    <w:rsid w:val="00DA1D69"/>
    <w:rsid w:val="00DA39DB"/>
    <w:rsid w:val="00E038BF"/>
    <w:rsid w:val="00E40FBD"/>
    <w:rsid w:val="00E43124"/>
    <w:rsid w:val="00E608BC"/>
    <w:rsid w:val="00E60E0B"/>
    <w:rsid w:val="00E82BED"/>
    <w:rsid w:val="00EA6E87"/>
    <w:rsid w:val="00EA724F"/>
    <w:rsid w:val="00EC73FF"/>
    <w:rsid w:val="00ED367D"/>
    <w:rsid w:val="00EE0998"/>
    <w:rsid w:val="00EF065A"/>
    <w:rsid w:val="00EF4D65"/>
    <w:rsid w:val="00EF56C4"/>
    <w:rsid w:val="00F00D5B"/>
    <w:rsid w:val="00F02D74"/>
    <w:rsid w:val="00F03E8F"/>
    <w:rsid w:val="00F156DB"/>
    <w:rsid w:val="00F15A43"/>
    <w:rsid w:val="00F15C9A"/>
    <w:rsid w:val="00F16890"/>
    <w:rsid w:val="00F16BF4"/>
    <w:rsid w:val="00F17D1B"/>
    <w:rsid w:val="00F20DFC"/>
    <w:rsid w:val="00F334AF"/>
    <w:rsid w:val="00F526E2"/>
    <w:rsid w:val="00F673B5"/>
    <w:rsid w:val="00F77F8A"/>
    <w:rsid w:val="00F900CF"/>
    <w:rsid w:val="00F93522"/>
    <w:rsid w:val="00FB7BEA"/>
    <w:rsid w:val="00FC0623"/>
    <w:rsid w:val="00FC488D"/>
    <w:rsid w:val="00FD2187"/>
    <w:rsid w:val="00FE0084"/>
    <w:rsid w:val="00FE3F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A833"/>
  <w15:docId w15:val="{B53D5B17-62FE-4852-9B98-6E5738D8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34"/>
    <w:pPr>
      <w:ind w:left="720"/>
      <w:contextualSpacing/>
    </w:pPr>
  </w:style>
  <w:style w:type="table" w:styleId="TableGrid">
    <w:name w:val="Table Grid"/>
    <w:basedOn w:val="TableNormal"/>
    <w:uiPriority w:val="59"/>
    <w:rsid w:val="000D6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4365">
      <w:bodyDiv w:val="1"/>
      <w:marLeft w:val="0"/>
      <w:marRight w:val="0"/>
      <w:marTop w:val="0"/>
      <w:marBottom w:val="0"/>
      <w:divBdr>
        <w:top w:val="none" w:sz="0" w:space="0" w:color="auto"/>
        <w:left w:val="none" w:sz="0" w:space="0" w:color="auto"/>
        <w:bottom w:val="none" w:sz="0" w:space="0" w:color="auto"/>
        <w:right w:val="none" w:sz="0" w:space="0" w:color="auto"/>
      </w:divBdr>
    </w:div>
    <w:div w:id="164906108">
      <w:bodyDiv w:val="1"/>
      <w:marLeft w:val="0"/>
      <w:marRight w:val="0"/>
      <w:marTop w:val="0"/>
      <w:marBottom w:val="0"/>
      <w:divBdr>
        <w:top w:val="none" w:sz="0" w:space="0" w:color="auto"/>
        <w:left w:val="none" w:sz="0" w:space="0" w:color="auto"/>
        <w:bottom w:val="none" w:sz="0" w:space="0" w:color="auto"/>
        <w:right w:val="none" w:sz="0" w:space="0" w:color="auto"/>
      </w:divBdr>
    </w:div>
    <w:div w:id="407768251">
      <w:bodyDiv w:val="1"/>
      <w:marLeft w:val="0"/>
      <w:marRight w:val="0"/>
      <w:marTop w:val="0"/>
      <w:marBottom w:val="0"/>
      <w:divBdr>
        <w:top w:val="none" w:sz="0" w:space="0" w:color="auto"/>
        <w:left w:val="none" w:sz="0" w:space="0" w:color="auto"/>
        <w:bottom w:val="none" w:sz="0" w:space="0" w:color="auto"/>
        <w:right w:val="none" w:sz="0" w:space="0" w:color="auto"/>
      </w:divBdr>
    </w:div>
    <w:div w:id="473453972">
      <w:bodyDiv w:val="1"/>
      <w:marLeft w:val="0"/>
      <w:marRight w:val="0"/>
      <w:marTop w:val="0"/>
      <w:marBottom w:val="0"/>
      <w:divBdr>
        <w:top w:val="none" w:sz="0" w:space="0" w:color="auto"/>
        <w:left w:val="none" w:sz="0" w:space="0" w:color="auto"/>
        <w:bottom w:val="none" w:sz="0" w:space="0" w:color="auto"/>
        <w:right w:val="none" w:sz="0" w:space="0" w:color="auto"/>
      </w:divBdr>
    </w:div>
    <w:div w:id="825125431">
      <w:bodyDiv w:val="1"/>
      <w:marLeft w:val="0"/>
      <w:marRight w:val="0"/>
      <w:marTop w:val="0"/>
      <w:marBottom w:val="0"/>
      <w:divBdr>
        <w:top w:val="none" w:sz="0" w:space="0" w:color="auto"/>
        <w:left w:val="none" w:sz="0" w:space="0" w:color="auto"/>
        <w:bottom w:val="none" w:sz="0" w:space="0" w:color="auto"/>
        <w:right w:val="none" w:sz="0" w:space="0" w:color="auto"/>
      </w:divBdr>
    </w:div>
    <w:div w:id="1081216883">
      <w:bodyDiv w:val="1"/>
      <w:marLeft w:val="0"/>
      <w:marRight w:val="0"/>
      <w:marTop w:val="0"/>
      <w:marBottom w:val="0"/>
      <w:divBdr>
        <w:top w:val="none" w:sz="0" w:space="0" w:color="auto"/>
        <w:left w:val="none" w:sz="0" w:space="0" w:color="auto"/>
        <w:bottom w:val="none" w:sz="0" w:space="0" w:color="auto"/>
        <w:right w:val="none" w:sz="0" w:space="0" w:color="auto"/>
      </w:divBdr>
    </w:div>
    <w:div w:id="1286351734">
      <w:bodyDiv w:val="1"/>
      <w:marLeft w:val="0"/>
      <w:marRight w:val="0"/>
      <w:marTop w:val="0"/>
      <w:marBottom w:val="0"/>
      <w:divBdr>
        <w:top w:val="none" w:sz="0" w:space="0" w:color="auto"/>
        <w:left w:val="none" w:sz="0" w:space="0" w:color="auto"/>
        <w:bottom w:val="none" w:sz="0" w:space="0" w:color="auto"/>
        <w:right w:val="none" w:sz="0" w:space="0" w:color="auto"/>
      </w:divBdr>
    </w:div>
    <w:div w:id="1337465241">
      <w:bodyDiv w:val="1"/>
      <w:marLeft w:val="0"/>
      <w:marRight w:val="0"/>
      <w:marTop w:val="0"/>
      <w:marBottom w:val="0"/>
      <w:divBdr>
        <w:top w:val="none" w:sz="0" w:space="0" w:color="auto"/>
        <w:left w:val="none" w:sz="0" w:space="0" w:color="auto"/>
        <w:bottom w:val="none" w:sz="0" w:space="0" w:color="auto"/>
        <w:right w:val="none" w:sz="0" w:space="0" w:color="auto"/>
      </w:divBdr>
    </w:div>
    <w:div w:id="2024548416">
      <w:bodyDiv w:val="1"/>
      <w:marLeft w:val="0"/>
      <w:marRight w:val="0"/>
      <w:marTop w:val="0"/>
      <w:marBottom w:val="0"/>
      <w:divBdr>
        <w:top w:val="none" w:sz="0" w:space="0" w:color="auto"/>
        <w:left w:val="none" w:sz="0" w:space="0" w:color="auto"/>
        <w:bottom w:val="none" w:sz="0" w:space="0" w:color="auto"/>
        <w:right w:val="none" w:sz="0" w:space="0" w:color="auto"/>
      </w:divBdr>
    </w:div>
    <w:div w:id="20617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F500-040C-4027-B32F-5CDA4F88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28</cp:revision>
  <cp:lastPrinted>2023-08-27T14:18:00Z</cp:lastPrinted>
  <dcterms:created xsi:type="dcterms:W3CDTF">2023-08-27T14:18:00Z</dcterms:created>
  <dcterms:modified xsi:type="dcterms:W3CDTF">2023-08-27T14:48:00Z</dcterms:modified>
</cp:coreProperties>
</file>