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2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2F19C2" w:rsidRPr="009A3626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9A3626">
        <w:rPr>
          <w:rFonts w:ascii="Trebuchet MS" w:hAnsi="Trebuchet MS"/>
          <w:b/>
          <w:sz w:val="28"/>
          <w:szCs w:val="28"/>
        </w:rPr>
        <w:t>INDEX</w:t>
      </w:r>
    </w:p>
    <w:p w:rsidR="002F19C2" w:rsidRPr="009A3626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9A3626">
        <w:rPr>
          <w:rFonts w:ascii="Trebuchet MS" w:hAnsi="Trebuchet MS"/>
          <w:b/>
          <w:sz w:val="28"/>
          <w:szCs w:val="28"/>
        </w:rPr>
        <w:t xml:space="preserve">Starred Assembly Question </w:t>
      </w:r>
      <w:r>
        <w:rPr>
          <w:rFonts w:ascii="Trebuchet MS" w:hAnsi="Trebuchet MS"/>
          <w:b/>
          <w:sz w:val="28"/>
          <w:szCs w:val="28"/>
        </w:rPr>
        <w:t xml:space="preserve">Diary </w:t>
      </w:r>
      <w:r w:rsidRPr="009A3626">
        <w:rPr>
          <w:rFonts w:ascii="Trebuchet MS" w:hAnsi="Trebuchet MS"/>
          <w:b/>
          <w:sz w:val="28"/>
          <w:szCs w:val="28"/>
        </w:rPr>
        <w:t>No.</w:t>
      </w:r>
      <w:proofErr w:type="gramEnd"/>
      <w:r w:rsidRPr="009A3626">
        <w:rPr>
          <w:rFonts w:ascii="Trebuchet MS" w:hAnsi="Trebuchet MS"/>
          <w:b/>
          <w:sz w:val="28"/>
          <w:szCs w:val="28"/>
        </w:rPr>
        <w:t xml:space="preserve"> *1</w:t>
      </w:r>
      <w:r>
        <w:rPr>
          <w:rFonts w:ascii="Trebuchet MS" w:hAnsi="Trebuchet MS"/>
          <w:b/>
          <w:sz w:val="28"/>
          <w:szCs w:val="28"/>
        </w:rPr>
        <w:t>4/17/29</w:t>
      </w:r>
    </w:p>
    <w:p w:rsidR="002F19C2" w:rsidRDefault="002F19C2" w:rsidP="002F19C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9396" w:type="dxa"/>
        <w:tblInd w:w="468" w:type="dxa"/>
        <w:tblLayout w:type="fixed"/>
        <w:tblLook w:val="04A0"/>
      </w:tblPr>
      <w:tblGrid>
        <w:gridCol w:w="990"/>
        <w:gridCol w:w="6571"/>
        <w:gridCol w:w="1835"/>
      </w:tblGrid>
      <w:tr w:rsidR="002F19C2" w:rsidTr="008A1ECF">
        <w:tc>
          <w:tcPr>
            <w:tcW w:w="990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Sr.No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35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Page No.</w:t>
            </w:r>
          </w:p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E0B2C" w:rsidRPr="00287F27" w:rsidTr="002F19C2">
        <w:trPr>
          <w:trHeight w:val="575"/>
        </w:trPr>
        <w:tc>
          <w:tcPr>
            <w:tcW w:w="990" w:type="dxa"/>
          </w:tcPr>
          <w:p w:rsidR="00DE0B2C" w:rsidRDefault="001B3469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DE0B2C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DE0B2C" w:rsidRDefault="00DE0B2C" w:rsidP="00DE0B2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Note for Pad  (in Hindi)</w:t>
            </w:r>
          </w:p>
        </w:tc>
        <w:tc>
          <w:tcPr>
            <w:tcW w:w="1835" w:type="dxa"/>
          </w:tcPr>
          <w:p w:rsidR="00DE0B2C" w:rsidRDefault="001B3469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1-2</w:t>
            </w:r>
          </w:p>
        </w:tc>
      </w:tr>
    </w:tbl>
    <w:p w:rsidR="002F19C2" w:rsidRPr="00242C6D" w:rsidRDefault="002F19C2" w:rsidP="002F19C2">
      <w:pPr>
        <w:pStyle w:val="ListParagraph"/>
        <w:widowControl w:val="0"/>
        <w:suppressAutoHyphens/>
        <w:autoSpaceDN w:val="0"/>
        <w:spacing w:line="360" w:lineRule="auto"/>
        <w:ind w:left="1146"/>
        <w:jc w:val="both"/>
        <w:rPr>
          <w:rFonts w:ascii="Trebuchet MS" w:eastAsia="Times New Roman" w:hAnsi="Trebuchet MS" w:cs="Mangal"/>
          <w:kern w:val="3"/>
          <w:sz w:val="24"/>
          <w:szCs w:val="24"/>
          <w:lang w:eastAsia="zh-CN" w:bidi="hi-IN"/>
        </w:rPr>
      </w:pPr>
    </w:p>
    <w:p w:rsidR="002F19C2" w:rsidRDefault="002F19C2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br w:type="page"/>
      </w:r>
    </w:p>
    <w:p w:rsidR="00A7370E" w:rsidRPr="001B3469" w:rsidRDefault="00A7370E" w:rsidP="001B3469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proofErr w:type="spellStart"/>
      <w:r w:rsidRPr="006B4502">
        <w:rPr>
          <w:rFonts w:ascii="Mangal" w:hAnsi="Mangal" w:cs="Mangal" w:hint="cs"/>
          <w:b/>
          <w:sz w:val="28"/>
          <w:szCs w:val="28"/>
          <w:u w:val="single"/>
        </w:rPr>
        <w:lastRenderedPageBreak/>
        <w:t>औद्योगिक</w:t>
      </w:r>
      <w:proofErr w:type="spellEnd"/>
      <w:r w:rsidRPr="006B4502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6B4502">
        <w:rPr>
          <w:rFonts w:ascii="Mangal" w:hAnsi="Mangal" w:cs="Mangal" w:hint="cs"/>
          <w:b/>
          <w:sz w:val="28"/>
          <w:szCs w:val="28"/>
          <w:u w:val="single"/>
        </w:rPr>
        <w:t>क्षेत्र</w:t>
      </w:r>
      <w:proofErr w:type="spellEnd"/>
      <w:r w:rsidRPr="006B4502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6B4502">
        <w:rPr>
          <w:rFonts w:ascii="Mangal" w:hAnsi="Mangal" w:cs="Mangal" w:hint="cs"/>
          <w:b/>
          <w:sz w:val="28"/>
          <w:szCs w:val="28"/>
          <w:u w:val="single"/>
        </w:rPr>
        <w:t>विकसित</w:t>
      </w:r>
      <w:proofErr w:type="spellEnd"/>
      <w:r w:rsidRPr="006B4502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6B4502">
        <w:rPr>
          <w:rFonts w:ascii="Mangal" w:hAnsi="Mangal" w:cs="Mangal" w:hint="cs"/>
          <w:b/>
          <w:sz w:val="28"/>
          <w:szCs w:val="28"/>
          <w:u w:val="single"/>
        </w:rPr>
        <w:t>करना</w:t>
      </w:r>
      <w:proofErr w:type="spellEnd"/>
    </w:p>
    <w:p w:rsidR="00A51B5E" w:rsidRDefault="00A7370E" w:rsidP="001B3469">
      <w:pPr>
        <w:spacing w:after="0" w:line="240" w:lineRule="auto"/>
        <w:jc w:val="center"/>
        <w:rPr>
          <w:rFonts w:ascii="Mangal" w:hAnsi="Mangal" w:cs="Mangal"/>
          <w:b/>
          <w:sz w:val="28"/>
          <w:szCs w:val="28"/>
          <w:u w:val="single"/>
        </w:rPr>
      </w:pPr>
      <w:r w:rsidRPr="00A7370E">
        <w:rPr>
          <w:rFonts w:ascii="Mangal" w:hAnsi="Mangal" w:cs="Mangal"/>
          <w:b/>
          <w:sz w:val="28"/>
          <w:szCs w:val="28"/>
          <w:u w:val="single"/>
        </w:rPr>
        <w:t xml:space="preserve">*14/17/29. </w:t>
      </w:r>
      <w:proofErr w:type="spellStart"/>
      <w:r w:rsidRPr="00A7370E">
        <w:rPr>
          <w:rFonts w:ascii="Mangal" w:hAnsi="Mangal" w:cs="Mangal" w:hint="cs"/>
          <w:b/>
          <w:sz w:val="28"/>
          <w:szCs w:val="28"/>
          <w:u w:val="single"/>
        </w:rPr>
        <w:t>श्री</w:t>
      </w:r>
      <w:proofErr w:type="spellEnd"/>
      <w:r w:rsidRPr="00A7370E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A7370E">
        <w:rPr>
          <w:rFonts w:ascii="Mangal" w:hAnsi="Mangal" w:cs="Mangal" w:hint="cs"/>
          <w:b/>
          <w:sz w:val="28"/>
          <w:szCs w:val="28"/>
          <w:u w:val="single"/>
        </w:rPr>
        <w:t>सुभाष</w:t>
      </w:r>
      <w:proofErr w:type="spellEnd"/>
      <w:r w:rsidRPr="00A7370E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A7370E">
        <w:rPr>
          <w:rFonts w:ascii="Mangal" w:hAnsi="Mangal" w:cs="Mangal" w:hint="cs"/>
          <w:b/>
          <w:sz w:val="28"/>
          <w:szCs w:val="28"/>
          <w:u w:val="single"/>
        </w:rPr>
        <w:t>गांगोली</w:t>
      </w:r>
      <w:proofErr w:type="spellEnd"/>
      <w:r w:rsidRPr="00A7370E">
        <w:rPr>
          <w:rFonts w:ascii="Mangal" w:hAnsi="Mangal" w:cs="Mangal"/>
          <w:b/>
          <w:sz w:val="28"/>
          <w:szCs w:val="28"/>
          <w:u w:val="single"/>
        </w:rPr>
        <w:t xml:space="preserve">, </w:t>
      </w:r>
      <w:proofErr w:type="spellStart"/>
      <w:r w:rsidRPr="00A7370E">
        <w:rPr>
          <w:rFonts w:ascii="Mangal" w:hAnsi="Mangal" w:cs="Mangal" w:hint="cs"/>
          <w:b/>
          <w:sz w:val="28"/>
          <w:szCs w:val="28"/>
          <w:u w:val="single"/>
        </w:rPr>
        <w:t>एम</w:t>
      </w:r>
      <w:r w:rsidRPr="00A7370E">
        <w:rPr>
          <w:rFonts w:ascii="Mangal" w:hAnsi="Mangal" w:cs="Mangal"/>
          <w:b/>
          <w:sz w:val="28"/>
          <w:szCs w:val="28"/>
          <w:u w:val="single"/>
        </w:rPr>
        <w:t>.</w:t>
      </w:r>
      <w:r w:rsidRPr="00A7370E">
        <w:rPr>
          <w:rFonts w:ascii="Mangal" w:hAnsi="Mangal" w:cs="Mangal" w:hint="cs"/>
          <w:b/>
          <w:sz w:val="28"/>
          <w:szCs w:val="28"/>
          <w:u w:val="single"/>
        </w:rPr>
        <w:t>एल</w:t>
      </w:r>
      <w:r w:rsidRPr="00A7370E">
        <w:rPr>
          <w:rFonts w:ascii="Mangal" w:hAnsi="Mangal" w:cs="Mangal"/>
          <w:b/>
          <w:sz w:val="28"/>
          <w:szCs w:val="28"/>
          <w:u w:val="single"/>
        </w:rPr>
        <w:t>.</w:t>
      </w:r>
      <w:r w:rsidRPr="00A7370E">
        <w:rPr>
          <w:rFonts w:ascii="Mangal" w:hAnsi="Mangal" w:cs="Mangal" w:hint="cs"/>
          <w:b/>
          <w:sz w:val="28"/>
          <w:szCs w:val="28"/>
          <w:u w:val="single"/>
        </w:rPr>
        <w:t>ए</w:t>
      </w:r>
      <w:proofErr w:type="spellEnd"/>
      <w:r w:rsidRPr="00A7370E">
        <w:rPr>
          <w:rFonts w:ascii="Mangal" w:hAnsi="Mangal" w:cs="Mangal"/>
          <w:b/>
          <w:sz w:val="28"/>
          <w:szCs w:val="28"/>
          <w:u w:val="single"/>
        </w:rPr>
        <w:t>. (</w:t>
      </w:r>
      <w:proofErr w:type="spellStart"/>
      <w:r w:rsidRPr="00A7370E">
        <w:rPr>
          <w:rFonts w:ascii="Mangal" w:hAnsi="Mangal" w:cs="Mangal" w:hint="cs"/>
          <w:b/>
          <w:sz w:val="28"/>
          <w:szCs w:val="28"/>
          <w:u w:val="single"/>
        </w:rPr>
        <w:t>सफीदों</w:t>
      </w:r>
      <w:proofErr w:type="spellEnd"/>
      <w:r w:rsidRPr="00A7370E">
        <w:rPr>
          <w:rFonts w:ascii="Mangal" w:hAnsi="Mangal" w:cs="Mangal"/>
          <w:b/>
          <w:sz w:val="28"/>
          <w:szCs w:val="28"/>
          <w:u w:val="single"/>
        </w:rPr>
        <w:t>)</w:t>
      </w:r>
    </w:p>
    <w:p w:rsidR="004E7A84" w:rsidRDefault="00DE5498" w:rsidP="00CA2F07">
      <w:pPr>
        <w:spacing w:after="0" w:line="240" w:lineRule="auto"/>
        <w:jc w:val="both"/>
        <w:rPr>
          <w:rFonts w:ascii="Mangal" w:hAnsi="Mangal" w:cs="Mangal"/>
          <w:b/>
          <w:sz w:val="28"/>
          <w:szCs w:val="28"/>
          <w:u w:val="single"/>
        </w:rPr>
      </w:pPr>
      <w:r w:rsidRPr="006F37F7">
        <w:rPr>
          <w:rFonts w:ascii="Mangal" w:hAnsi="Mangal" w:cs="Mangal"/>
          <w:b/>
          <w:sz w:val="28"/>
          <w:szCs w:val="28"/>
        </w:rPr>
        <w:tab/>
      </w:r>
      <w:r w:rsidRPr="006F37F7">
        <w:rPr>
          <w:rFonts w:ascii="Mangal" w:hAnsi="Mangal" w:cs="Mangal"/>
          <w:b/>
          <w:sz w:val="28"/>
          <w:szCs w:val="28"/>
        </w:rPr>
        <w:tab/>
      </w:r>
      <w:r w:rsidRPr="006F37F7">
        <w:rPr>
          <w:rFonts w:ascii="Mangal" w:hAnsi="Mangal" w:cs="Mangal"/>
          <w:b/>
          <w:sz w:val="28"/>
          <w:szCs w:val="28"/>
        </w:rPr>
        <w:tab/>
      </w:r>
      <w:r w:rsidRPr="006F37F7">
        <w:rPr>
          <w:rFonts w:ascii="Mangal" w:hAnsi="Mangal" w:cs="Mangal"/>
          <w:b/>
          <w:sz w:val="28"/>
          <w:szCs w:val="28"/>
        </w:rPr>
        <w:tab/>
      </w:r>
      <w:r w:rsidR="006F37F7">
        <w:rPr>
          <w:rFonts w:ascii="Mangal" w:hAnsi="Mangal" w:cs="Mangal"/>
          <w:b/>
          <w:sz w:val="28"/>
          <w:szCs w:val="28"/>
        </w:rPr>
        <w:tab/>
      </w:r>
      <w:r w:rsidR="006F37F7">
        <w:rPr>
          <w:rFonts w:ascii="Mangal" w:hAnsi="Mangal" w:cs="Mangal"/>
          <w:b/>
          <w:sz w:val="28"/>
          <w:szCs w:val="28"/>
        </w:rPr>
        <w:tab/>
      </w:r>
      <w:proofErr w:type="spellStart"/>
      <w:r w:rsidR="004E7A84" w:rsidRPr="004E7A84">
        <w:rPr>
          <w:rFonts w:ascii="Mangal" w:hAnsi="Mangal" w:cs="Mangal"/>
          <w:b/>
          <w:sz w:val="28"/>
          <w:szCs w:val="28"/>
          <w:u w:val="single"/>
        </w:rPr>
        <w:t>पैड</w:t>
      </w:r>
      <w:proofErr w:type="spellEnd"/>
      <w:r w:rsidR="004E7A84" w:rsidRPr="004E7A84">
        <w:rPr>
          <w:rFonts w:ascii="Kruti Dev 010" w:hAnsi="Kruti Dev 010" w:cs="Mangal"/>
          <w:b/>
          <w:sz w:val="28"/>
          <w:szCs w:val="28"/>
          <w:u w:val="single"/>
        </w:rPr>
        <w:t xml:space="preserve"> </w:t>
      </w:r>
      <w:proofErr w:type="spellStart"/>
      <w:r w:rsidR="004E7A84" w:rsidRPr="004E7A84">
        <w:rPr>
          <w:rFonts w:ascii="Mangal" w:hAnsi="Mangal" w:cs="Mangal"/>
          <w:b/>
          <w:sz w:val="28"/>
          <w:szCs w:val="28"/>
          <w:u w:val="single"/>
        </w:rPr>
        <w:t>के</w:t>
      </w:r>
      <w:proofErr w:type="spellEnd"/>
      <w:r w:rsidR="004E7A84" w:rsidRPr="004E7A84">
        <w:rPr>
          <w:rFonts w:ascii="Kruti Dev 010" w:hAnsi="Kruti Dev 010" w:cs="Mangal"/>
          <w:b/>
          <w:sz w:val="28"/>
          <w:szCs w:val="28"/>
          <w:u w:val="single"/>
        </w:rPr>
        <w:t xml:space="preserve"> </w:t>
      </w:r>
      <w:proofErr w:type="spellStart"/>
      <w:r w:rsidR="004E7A84" w:rsidRPr="004E7A84">
        <w:rPr>
          <w:rFonts w:ascii="Mangal" w:hAnsi="Mangal" w:cs="Mangal"/>
          <w:b/>
          <w:sz w:val="28"/>
          <w:szCs w:val="28"/>
          <w:u w:val="single"/>
        </w:rPr>
        <w:t>लिए</w:t>
      </w:r>
      <w:proofErr w:type="spellEnd"/>
      <w:r w:rsidR="004E7A84" w:rsidRPr="004E7A84">
        <w:rPr>
          <w:rFonts w:ascii="Kruti Dev 010" w:hAnsi="Kruti Dev 010" w:cs="Mangal"/>
          <w:b/>
          <w:sz w:val="28"/>
          <w:szCs w:val="28"/>
          <w:u w:val="single"/>
        </w:rPr>
        <w:t xml:space="preserve"> </w:t>
      </w:r>
      <w:proofErr w:type="spellStart"/>
      <w:r w:rsidR="004E7A84" w:rsidRPr="004E7A84">
        <w:rPr>
          <w:rFonts w:ascii="Mangal" w:hAnsi="Mangal" w:cs="Mangal"/>
          <w:b/>
          <w:sz w:val="28"/>
          <w:szCs w:val="28"/>
          <w:u w:val="single"/>
        </w:rPr>
        <w:t>नोट</w:t>
      </w:r>
      <w:proofErr w:type="spellEnd"/>
    </w:p>
    <w:p w:rsidR="00AC1F0C" w:rsidRPr="004E7A84" w:rsidRDefault="00AC1F0C" w:rsidP="00CA2F07">
      <w:pPr>
        <w:spacing w:after="0" w:line="240" w:lineRule="auto"/>
        <w:jc w:val="both"/>
        <w:rPr>
          <w:rFonts w:ascii="Kruti Dev 010" w:hAnsi="Kruti Dev 010" w:cs="Mangal"/>
          <w:b/>
          <w:sz w:val="28"/>
          <w:szCs w:val="28"/>
          <w:u w:val="single"/>
        </w:rPr>
      </w:pPr>
    </w:p>
    <w:p w:rsidR="009D4C84" w:rsidRPr="00CA2F07" w:rsidRDefault="004E7A84" w:rsidP="00CA2F07">
      <w:pPr>
        <w:spacing w:after="0" w:line="360" w:lineRule="auto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ab/>
      </w:r>
      <w:proofErr w:type="spellStart"/>
      <w:r w:rsidRPr="00D02FAE">
        <w:rPr>
          <w:rFonts w:ascii="Mangal" w:hAnsi="Mangal" w:cs="Mangal"/>
          <w:sz w:val="28"/>
          <w:szCs w:val="28"/>
        </w:rPr>
        <w:t>जिला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जींद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में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एनएच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-152 </w:t>
      </w:r>
      <w:proofErr w:type="spellStart"/>
      <w:r w:rsidRPr="00D02FAE">
        <w:rPr>
          <w:rFonts w:ascii="Mangal" w:hAnsi="Mangal" w:cs="Mangal"/>
          <w:sz w:val="28"/>
          <w:szCs w:val="28"/>
        </w:rPr>
        <w:t>डी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और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दिल्ली-कटरा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एक्सप्रेसवे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क्रॉस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जंक्शन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पास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एक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औद्योगिक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मॉडल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टाउनशिप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स्थापित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प्रस्ताव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विचाराधीन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है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। 12.09.2023 </w:t>
      </w:r>
      <w:proofErr w:type="spellStart"/>
      <w:r w:rsidRPr="00D02FAE">
        <w:rPr>
          <w:rFonts w:ascii="Mangal" w:hAnsi="Mangal" w:cs="Mangal"/>
          <w:sz w:val="28"/>
          <w:szCs w:val="28"/>
        </w:rPr>
        <w:t>को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राज्य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सरकार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मंजूरी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लेने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बाद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D02FAE">
        <w:rPr>
          <w:rFonts w:ascii="Mangal" w:hAnsi="Mangal" w:cs="Mangal"/>
          <w:sz w:val="28"/>
          <w:szCs w:val="28"/>
        </w:rPr>
        <w:t>दो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संभावित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स्थलों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पहचान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गई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है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। 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खरीद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सभी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खरीद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तंत्र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यानी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ई-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D02FAE">
        <w:rPr>
          <w:rFonts w:ascii="Mangal" w:hAnsi="Mangal" w:cs="Mangal"/>
          <w:sz w:val="28"/>
          <w:szCs w:val="28"/>
        </w:rPr>
        <w:t>लैंड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पूलिंग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पॉलिसी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-2022 </w:t>
      </w:r>
      <w:proofErr w:type="spellStart"/>
      <w:r w:rsidRPr="00D02FAE">
        <w:rPr>
          <w:rFonts w:ascii="Mangal" w:hAnsi="Mangal" w:cs="Mangal"/>
          <w:sz w:val="28"/>
          <w:szCs w:val="28"/>
        </w:rPr>
        <w:t>और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15DA9" w:rsidRPr="00115DA9">
        <w:rPr>
          <w:rFonts w:ascii="Mangal" w:hAnsi="Mangal" w:cs="Mangal" w:hint="cs"/>
          <w:sz w:val="28"/>
          <w:szCs w:val="28"/>
        </w:rPr>
        <w:t>भूमि</w:t>
      </w:r>
      <w:proofErr w:type="spellEnd"/>
      <w:r w:rsidR="00115DA9" w:rsidRPr="00115D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15DA9" w:rsidRPr="00115DA9">
        <w:rPr>
          <w:rFonts w:ascii="Mangal" w:hAnsi="Mangal" w:cs="Mangal" w:hint="cs"/>
          <w:sz w:val="28"/>
          <w:szCs w:val="28"/>
        </w:rPr>
        <w:t>भागीदारी</w:t>
      </w:r>
      <w:proofErr w:type="spellEnd"/>
      <w:r w:rsidR="00115DA9" w:rsidRPr="00115D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15DA9" w:rsidRPr="00115DA9">
        <w:rPr>
          <w:rFonts w:ascii="Mangal" w:hAnsi="Mangal" w:cs="Mangal" w:hint="cs"/>
          <w:sz w:val="28"/>
          <w:szCs w:val="28"/>
        </w:rPr>
        <w:t>नीति</w:t>
      </w:r>
      <w:proofErr w:type="spellEnd"/>
      <w:r w:rsidR="00115DA9" w:rsidRPr="00115DA9">
        <w:rPr>
          <w:rFonts w:ascii="Mangal" w:hAnsi="Mangal" w:cs="Mangal"/>
          <w:sz w:val="28"/>
          <w:szCs w:val="28"/>
        </w:rPr>
        <w:t xml:space="preserve"> </w:t>
      </w:r>
      <w:r w:rsidRPr="00D02FAE">
        <w:rPr>
          <w:rFonts w:ascii="Mangal" w:hAnsi="Mangal" w:cs="Mangal"/>
          <w:sz w:val="28"/>
          <w:szCs w:val="28"/>
        </w:rPr>
        <w:t xml:space="preserve">-2022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माध्यम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जाएगी</w:t>
      </w:r>
      <w:proofErr w:type="spellEnd"/>
      <w:r w:rsidRPr="00D02FAE">
        <w:rPr>
          <w:rFonts w:ascii="Mangal" w:hAnsi="Mangal" w:cs="Mangal"/>
          <w:sz w:val="28"/>
          <w:szCs w:val="28"/>
        </w:rPr>
        <w:t>।</w:t>
      </w:r>
    </w:p>
    <w:p w:rsidR="004E7A84" w:rsidRPr="00D02FAE" w:rsidRDefault="004E7A84" w:rsidP="00CA2F07">
      <w:pPr>
        <w:spacing w:after="0" w:line="360" w:lineRule="auto"/>
        <w:jc w:val="both"/>
        <w:rPr>
          <w:rFonts w:ascii="Mangal" w:hAnsi="Mangal" w:cs="Mangal"/>
          <w:sz w:val="28"/>
          <w:szCs w:val="28"/>
        </w:rPr>
      </w:pPr>
      <w:r w:rsidRPr="00D02FAE">
        <w:rPr>
          <w:rFonts w:ascii="Mangal" w:hAnsi="Mangal" w:cs="Mangal"/>
          <w:sz w:val="28"/>
          <w:szCs w:val="28"/>
        </w:rPr>
        <w:tab/>
      </w:r>
      <w:proofErr w:type="spellStart"/>
      <w:r w:rsidRPr="00D02FAE">
        <w:rPr>
          <w:rFonts w:ascii="Mangal" w:hAnsi="Mangal" w:cs="Mangal"/>
          <w:sz w:val="28"/>
          <w:szCs w:val="28"/>
        </w:rPr>
        <w:t>संबंधित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मालिकों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प्रतिक्रिया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प्राप्त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लिए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दोनों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चिन्हित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स्थलों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14.10.2023 </w:t>
      </w:r>
      <w:proofErr w:type="spellStart"/>
      <w:r w:rsidRPr="00D02FAE">
        <w:rPr>
          <w:rFonts w:ascii="Mangal" w:hAnsi="Mangal" w:cs="Mangal"/>
          <w:sz w:val="28"/>
          <w:szCs w:val="28"/>
        </w:rPr>
        <w:t>को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ई-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पोर्टल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अपलोड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गया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है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। </w:t>
      </w:r>
      <w:proofErr w:type="spellStart"/>
      <w:r w:rsidRPr="00D02FAE">
        <w:rPr>
          <w:rFonts w:ascii="Mangal" w:hAnsi="Mangal" w:cs="Mangal"/>
          <w:sz w:val="28"/>
          <w:szCs w:val="28"/>
        </w:rPr>
        <w:t>इन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साइटों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में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, 1500 </w:t>
      </w:r>
      <w:proofErr w:type="spellStart"/>
      <w:r w:rsidRPr="00D02FAE">
        <w:rPr>
          <w:rFonts w:ascii="Mangal" w:hAnsi="Mangal" w:cs="Mangal"/>
          <w:sz w:val="28"/>
          <w:szCs w:val="28"/>
        </w:rPr>
        <w:t>एकड़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अधिक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कॉम्पैक्ट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हिस्से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पेशकश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वाली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एक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साइट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मालिकों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प्रतिक्रिया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प्राप्त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बाद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औद्योगिक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मॉडल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टाउनशिप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स्थापित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करने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विचार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जाएगा</w:t>
      </w:r>
      <w:proofErr w:type="spellEnd"/>
      <w:r w:rsidRPr="00D02FAE">
        <w:rPr>
          <w:rFonts w:ascii="Mangal" w:hAnsi="Mangal" w:cs="Mangal"/>
          <w:sz w:val="28"/>
          <w:szCs w:val="28"/>
        </w:rPr>
        <w:t>। ई-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पोर्टल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भूमि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मालिकों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प्राप्त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प्रतिक्रिया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आधार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पर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15DA9" w:rsidRPr="00115DA9">
        <w:rPr>
          <w:rFonts w:ascii="Mangal" w:hAnsi="Mangal" w:cs="Mangal" w:hint="cs"/>
          <w:sz w:val="28"/>
          <w:szCs w:val="28"/>
        </w:rPr>
        <w:t>साइट</w:t>
      </w:r>
      <w:proofErr w:type="spellEnd"/>
      <w:r w:rsidR="00115DA9" w:rsidRPr="00115DA9">
        <w:rPr>
          <w:rFonts w:ascii="Mangal" w:hAnsi="Mangal" w:cs="Mangal"/>
          <w:sz w:val="28"/>
          <w:szCs w:val="28"/>
        </w:rPr>
        <w:t>/</w:t>
      </w:r>
      <w:proofErr w:type="spellStart"/>
      <w:r w:rsidR="00115DA9" w:rsidRPr="00115DA9">
        <w:rPr>
          <w:rFonts w:ascii="Mangal" w:hAnsi="Mangal" w:cs="Mangal" w:hint="cs"/>
          <w:sz w:val="28"/>
          <w:szCs w:val="28"/>
        </w:rPr>
        <w:t>क्षेत्र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को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अंतिम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रूप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दिए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जाने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बाद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एचएसआईआईडीसी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द्वारा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विस्तृत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विशिष्ट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साइट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मूल्यांकन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जाएगा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। </w:t>
      </w:r>
      <w:proofErr w:type="spellStart"/>
      <w:r w:rsidRPr="00D02FAE">
        <w:rPr>
          <w:rFonts w:ascii="Mangal" w:hAnsi="Mangal" w:cs="Mangal"/>
          <w:sz w:val="28"/>
          <w:szCs w:val="28"/>
        </w:rPr>
        <w:t>दोनों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स्थलों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गांवों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का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विवरण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नीचे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दिया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D02FAE">
        <w:rPr>
          <w:rFonts w:ascii="Mangal" w:hAnsi="Mangal" w:cs="Mangal"/>
          <w:sz w:val="28"/>
          <w:szCs w:val="28"/>
        </w:rPr>
        <w:t>गया</w:t>
      </w:r>
      <w:proofErr w:type="spellEnd"/>
      <w:r w:rsidRPr="00D02FA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9D4C84" w:rsidRPr="00E017D4">
        <w:rPr>
          <w:rFonts w:ascii="Mangal" w:hAnsi="Mangal" w:cs="Mangal"/>
          <w:sz w:val="28"/>
          <w:szCs w:val="28"/>
        </w:rPr>
        <w:t>हैः</w:t>
      </w:r>
      <w:proofErr w:type="spellEnd"/>
    </w:p>
    <w:p w:rsidR="008B1DF1" w:rsidRDefault="004E7A84" w:rsidP="00CA2F07">
      <w:pPr>
        <w:spacing w:after="0" w:line="360" w:lineRule="auto"/>
        <w:jc w:val="both"/>
        <w:rPr>
          <w:rFonts w:ascii="Mangal" w:hAnsi="Mangal" w:cs="Mangal"/>
          <w:sz w:val="28"/>
          <w:szCs w:val="28"/>
        </w:rPr>
      </w:pPr>
      <w:proofErr w:type="spellStart"/>
      <w:r w:rsidRPr="001863CF">
        <w:rPr>
          <w:rFonts w:ascii="Mangal" w:hAnsi="Mangal" w:cs="Mangal"/>
          <w:b/>
          <w:sz w:val="28"/>
          <w:szCs w:val="28"/>
        </w:rPr>
        <w:t>साइट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 xml:space="preserve">- </w:t>
      </w:r>
      <w:r w:rsidR="008B1DF1" w:rsidRPr="001863CF">
        <w:rPr>
          <w:rFonts w:ascii="Trebuchet MS" w:hAnsi="Trebuchet MS" w:cs="Mangal"/>
          <w:b/>
          <w:sz w:val="28"/>
          <w:szCs w:val="28"/>
        </w:rPr>
        <w:t>I</w:t>
      </w:r>
      <w:r w:rsidRPr="001863CF">
        <w:rPr>
          <w:rFonts w:ascii="Mangal" w:hAnsi="Mangal" w:cs="Mangal"/>
          <w:b/>
          <w:sz w:val="28"/>
          <w:szCs w:val="28"/>
        </w:rPr>
        <w:t xml:space="preserve"> (</w:t>
      </w:r>
      <w:proofErr w:type="spellStart"/>
      <w:r w:rsidR="00B05B6A" w:rsidRPr="00B05B6A">
        <w:rPr>
          <w:rFonts w:ascii="Mangal" w:hAnsi="Mangal" w:cs="Mangal" w:hint="cs"/>
          <w:b/>
          <w:sz w:val="28"/>
          <w:szCs w:val="28"/>
        </w:rPr>
        <w:t>लगभग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1863CF">
        <w:rPr>
          <w:rFonts w:ascii="Mangal" w:hAnsi="Mangal" w:cs="Mangal"/>
          <w:b/>
          <w:sz w:val="28"/>
          <w:szCs w:val="28"/>
        </w:rPr>
        <w:t>क्षेत्र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 xml:space="preserve"> 2000 </w:t>
      </w:r>
      <w:proofErr w:type="spellStart"/>
      <w:r w:rsidRPr="001863CF">
        <w:rPr>
          <w:rFonts w:ascii="Mangal" w:hAnsi="Mangal" w:cs="Mangal"/>
          <w:b/>
          <w:sz w:val="28"/>
          <w:szCs w:val="28"/>
        </w:rPr>
        <w:t>एकड़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>) -</w:t>
      </w:r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खरक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गदियान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440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), </w:t>
      </w:r>
      <w:proofErr w:type="spellStart"/>
      <w:r w:rsidRPr="004E7A84">
        <w:rPr>
          <w:rFonts w:ascii="Mangal" w:hAnsi="Mangal" w:cs="Mangal"/>
          <w:sz w:val="28"/>
          <w:szCs w:val="28"/>
        </w:rPr>
        <w:t>ढाठरथ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1080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), </w:t>
      </w:r>
      <w:proofErr w:type="spellStart"/>
      <w:r w:rsidRPr="004E7A84">
        <w:rPr>
          <w:rFonts w:ascii="Mangal" w:hAnsi="Mangal" w:cs="Mangal"/>
          <w:sz w:val="28"/>
          <w:szCs w:val="28"/>
        </w:rPr>
        <w:t>जामनी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(315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), </w:t>
      </w:r>
      <w:proofErr w:type="spellStart"/>
      <w:r w:rsidR="00CA29EF" w:rsidRPr="00CA29EF">
        <w:rPr>
          <w:rFonts w:ascii="Mangal" w:hAnsi="Mangal" w:cs="Mangal" w:hint="cs"/>
          <w:sz w:val="28"/>
          <w:szCs w:val="28"/>
        </w:rPr>
        <w:t>खेडी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तलोदा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(150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 </w:t>
      </w:r>
      <w:proofErr w:type="spellStart"/>
      <w:r w:rsidRPr="004E7A84">
        <w:rPr>
          <w:rFonts w:ascii="Mangal" w:hAnsi="Mangal" w:cs="Mangal"/>
          <w:sz w:val="28"/>
          <w:szCs w:val="28"/>
        </w:rPr>
        <w:t>और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अमरावली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खेड़ा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(15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 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>।</w:t>
      </w:r>
      <w:proofErr w:type="gramStart"/>
      <w:r w:rsidRPr="004E7A84">
        <w:rPr>
          <w:rFonts w:ascii="Mangal" w:hAnsi="Mangal" w:cs="Mangal"/>
          <w:sz w:val="28"/>
          <w:szCs w:val="28"/>
        </w:rPr>
        <w:t>)।</w:t>
      </w:r>
      <w:proofErr w:type="gramEnd"/>
    </w:p>
    <w:p w:rsidR="008B1DF1" w:rsidRPr="008B1DF1" w:rsidRDefault="008B1DF1" w:rsidP="00CA2F07">
      <w:pPr>
        <w:spacing w:after="0" w:line="360" w:lineRule="auto"/>
        <w:jc w:val="both"/>
        <w:rPr>
          <w:rFonts w:ascii="Mangal" w:hAnsi="Mangal" w:cs="Mangal"/>
          <w:sz w:val="4"/>
          <w:szCs w:val="28"/>
        </w:rPr>
      </w:pPr>
    </w:p>
    <w:p w:rsidR="004E7A84" w:rsidRPr="004E7A84" w:rsidRDefault="004E7A84" w:rsidP="00CA2F07">
      <w:pPr>
        <w:spacing w:after="0" w:line="360" w:lineRule="auto"/>
        <w:jc w:val="both"/>
        <w:rPr>
          <w:rFonts w:ascii="Mangal" w:hAnsi="Mangal" w:cs="Mangal"/>
          <w:sz w:val="28"/>
          <w:szCs w:val="28"/>
        </w:rPr>
      </w:pPr>
      <w:proofErr w:type="spellStart"/>
      <w:r w:rsidRPr="001863CF">
        <w:rPr>
          <w:rFonts w:ascii="Mangal" w:hAnsi="Mangal" w:cs="Mangal"/>
          <w:b/>
          <w:sz w:val="28"/>
          <w:szCs w:val="28"/>
        </w:rPr>
        <w:t>साइट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 xml:space="preserve">- </w:t>
      </w:r>
      <w:r w:rsidR="008B1DF1" w:rsidRPr="001863CF">
        <w:rPr>
          <w:rFonts w:ascii="Trebuchet MS" w:hAnsi="Trebuchet MS" w:cs="Mangal"/>
          <w:b/>
          <w:sz w:val="28"/>
          <w:szCs w:val="28"/>
        </w:rPr>
        <w:t xml:space="preserve">II </w:t>
      </w:r>
      <w:r w:rsidRPr="001863CF">
        <w:rPr>
          <w:rFonts w:ascii="Mangal" w:hAnsi="Mangal" w:cs="Mangal"/>
          <w:b/>
          <w:sz w:val="28"/>
          <w:szCs w:val="28"/>
        </w:rPr>
        <w:t>(</w:t>
      </w:r>
      <w:proofErr w:type="spellStart"/>
      <w:r w:rsidR="00B05B6A" w:rsidRPr="00B05B6A">
        <w:rPr>
          <w:rFonts w:ascii="Mangal" w:hAnsi="Mangal" w:cs="Mangal" w:hint="cs"/>
          <w:b/>
          <w:sz w:val="28"/>
          <w:szCs w:val="28"/>
        </w:rPr>
        <w:t>लगभग</w:t>
      </w:r>
      <w:proofErr w:type="spellEnd"/>
      <w:r w:rsidR="00B05B6A" w:rsidRPr="00B05B6A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1863CF">
        <w:rPr>
          <w:rFonts w:ascii="Mangal" w:hAnsi="Mangal" w:cs="Mangal"/>
          <w:b/>
          <w:sz w:val="28"/>
          <w:szCs w:val="28"/>
        </w:rPr>
        <w:t>क्षेत्र</w:t>
      </w:r>
      <w:proofErr w:type="spellEnd"/>
      <w:r w:rsidRPr="001863CF">
        <w:rPr>
          <w:rFonts w:ascii="Mangal" w:hAnsi="Mangal" w:cs="Mangal"/>
          <w:b/>
          <w:sz w:val="28"/>
          <w:szCs w:val="28"/>
        </w:rPr>
        <w:t xml:space="preserve"> 1800 </w:t>
      </w:r>
      <w:proofErr w:type="spellStart"/>
      <w:r w:rsidRPr="001863CF">
        <w:rPr>
          <w:rFonts w:ascii="Mangal" w:hAnsi="Mangal" w:cs="Mangal"/>
          <w:b/>
          <w:sz w:val="28"/>
          <w:szCs w:val="28"/>
        </w:rPr>
        <w:t>एकड़</w:t>
      </w:r>
      <w:proofErr w:type="spellEnd"/>
      <w:proofErr w:type="gramStart"/>
      <w:r w:rsidRPr="001863CF">
        <w:rPr>
          <w:rFonts w:ascii="Mangal" w:hAnsi="Mangal" w:cs="Mangal"/>
          <w:b/>
          <w:sz w:val="28"/>
          <w:szCs w:val="28"/>
        </w:rPr>
        <w:t>)-</w:t>
      </w:r>
      <w:proofErr w:type="gram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जामनी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890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), </w:t>
      </w:r>
      <w:proofErr w:type="spellStart"/>
      <w:r w:rsidRPr="004E7A84">
        <w:rPr>
          <w:rFonts w:ascii="Mangal" w:hAnsi="Mangal" w:cs="Mangal"/>
          <w:sz w:val="28"/>
          <w:szCs w:val="28"/>
        </w:rPr>
        <w:t>भूरान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(610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), </w:t>
      </w:r>
      <w:proofErr w:type="spellStart"/>
      <w:r w:rsidRPr="004E7A84">
        <w:rPr>
          <w:rFonts w:ascii="Mangal" w:hAnsi="Mangal" w:cs="Mangal"/>
          <w:sz w:val="28"/>
          <w:szCs w:val="28"/>
        </w:rPr>
        <w:t>अमरावली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खेड़ा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(</w:t>
      </w:r>
      <w:proofErr w:type="spellStart"/>
      <w:r w:rsidRPr="004E7A84">
        <w:rPr>
          <w:rFonts w:ascii="Mangal" w:hAnsi="Mangal" w:cs="Mangal"/>
          <w:sz w:val="28"/>
          <w:szCs w:val="28"/>
        </w:rPr>
        <w:t>लगभग</w:t>
      </w:r>
      <w:proofErr w:type="spellEnd"/>
      <w:r w:rsidRPr="004E7A84">
        <w:rPr>
          <w:rFonts w:ascii="Mangal" w:hAnsi="Mangal" w:cs="Mangal"/>
          <w:sz w:val="28"/>
          <w:szCs w:val="28"/>
        </w:rPr>
        <w:t xml:space="preserve"> 300 </w:t>
      </w:r>
      <w:proofErr w:type="spellStart"/>
      <w:r w:rsidRPr="004E7A84">
        <w:rPr>
          <w:rFonts w:ascii="Mangal" w:hAnsi="Mangal" w:cs="Mangal"/>
          <w:sz w:val="28"/>
          <w:szCs w:val="28"/>
        </w:rPr>
        <w:t>एकड़</w:t>
      </w:r>
      <w:proofErr w:type="spellEnd"/>
      <w:r w:rsidRPr="004E7A84">
        <w:rPr>
          <w:rFonts w:ascii="Mangal" w:hAnsi="Mangal" w:cs="Mangal"/>
          <w:sz w:val="28"/>
          <w:szCs w:val="28"/>
        </w:rPr>
        <w:t>)।</w:t>
      </w:r>
    </w:p>
    <w:p w:rsidR="004E7A84" w:rsidRPr="008B1DF1" w:rsidRDefault="004E7A84" w:rsidP="00CA2F07">
      <w:pPr>
        <w:spacing w:after="0" w:line="360" w:lineRule="auto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ab/>
      </w:r>
      <w:proofErr w:type="spellStart"/>
      <w:r w:rsidRPr="008B1DF1">
        <w:rPr>
          <w:rFonts w:ascii="Mangal" w:hAnsi="Mangal" w:cs="Mangal"/>
          <w:sz w:val="28"/>
          <w:szCs w:val="28"/>
        </w:rPr>
        <w:t>गाँव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जामनी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B1DF1">
        <w:rPr>
          <w:rFonts w:ascii="Mangal" w:hAnsi="Mangal" w:cs="Mangal"/>
          <w:sz w:val="28"/>
          <w:szCs w:val="28"/>
        </w:rPr>
        <w:t>अमरावली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खेड़ा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B1DF1">
        <w:rPr>
          <w:rFonts w:ascii="Mangal" w:hAnsi="Mangal" w:cs="Mangal"/>
          <w:sz w:val="28"/>
          <w:szCs w:val="28"/>
        </w:rPr>
        <w:t>खरक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गदियान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B1DF1">
        <w:rPr>
          <w:rFonts w:ascii="Mangal" w:hAnsi="Mangal" w:cs="Mangal"/>
          <w:sz w:val="28"/>
          <w:szCs w:val="28"/>
        </w:rPr>
        <w:t>ढाठरथ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और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भूरान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राजस्व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सम्पदा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सफीदों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विधानसभा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के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अधिकार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में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आती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है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और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गाँव</w:t>
      </w:r>
      <w:proofErr w:type="spellEnd"/>
      <w:r w:rsidR="00CA2F0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खेड़ी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तलौदा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राजस्व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सम्पदा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जींद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विधानसभा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के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अधिकार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में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आती</w:t>
      </w:r>
      <w:proofErr w:type="spellEnd"/>
      <w:r w:rsidRPr="008B1DF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B1DF1">
        <w:rPr>
          <w:rFonts w:ascii="Mangal" w:hAnsi="Mangal" w:cs="Mangal"/>
          <w:sz w:val="28"/>
          <w:szCs w:val="28"/>
        </w:rPr>
        <w:t>है</w:t>
      </w:r>
      <w:proofErr w:type="spellEnd"/>
      <w:r w:rsidRPr="008B1DF1">
        <w:rPr>
          <w:rFonts w:ascii="Mangal" w:hAnsi="Mangal" w:cs="Mangal"/>
          <w:sz w:val="28"/>
          <w:szCs w:val="28"/>
        </w:rPr>
        <w:t>।</w:t>
      </w:r>
    </w:p>
    <w:p w:rsidR="00DE5498" w:rsidRPr="004E7A84" w:rsidRDefault="004E7A84" w:rsidP="00CA2F07">
      <w:pPr>
        <w:spacing w:after="0" w:line="360" w:lineRule="auto"/>
        <w:jc w:val="both"/>
        <w:rPr>
          <w:rFonts w:ascii="Kruti Dev 010" w:hAnsi="Kruti Dev 010" w:cs="Mangal"/>
          <w:sz w:val="24"/>
          <w:szCs w:val="24"/>
        </w:rPr>
      </w:pPr>
      <w:r>
        <w:rPr>
          <w:rFonts w:ascii="Kruti Dev 010" w:hAnsi="Kruti Dev 010" w:cs="Mangal"/>
          <w:sz w:val="28"/>
          <w:szCs w:val="28"/>
        </w:rPr>
        <w:lastRenderedPageBreak/>
        <w:tab/>
      </w:r>
      <w:r w:rsidRPr="004E7A84">
        <w:rPr>
          <w:rFonts w:ascii="Mangal" w:hAnsi="Mangal" w:cs="Mangal"/>
          <w:sz w:val="28"/>
          <w:szCs w:val="28"/>
        </w:rPr>
        <w:t>13.12.2023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तक</w:t>
      </w:r>
      <w:proofErr w:type="spellEnd"/>
      <w:r w:rsidRPr="004E7A84">
        <w:rPr>
          <w:rFonts w:ascii="Mangal" w:hAnsi="Mangal" w:cs="Mangal"/>
          <w:sz w:val="28"/>
          <w:szCs w:val="28"/>
        </w:rPr>
        <w:t>,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r w:rsidRPr="004E7A84">
        <w:rPr>
          <w:rFonts w:ascii="Mangal" w:hAnsi="Mangal" w:cs="Mangal"/>
          <w:sz w:val="28"/>
          <w:szCs w:val="28"/>
        </w:rPr>
        <w:t>ई</w:t>
      </w:r>
      <w:r w:rsidRPr="004E7A84">
        <w:rPr>
          <w:rFonts w:ascii="Kruti Dev 010" w:hAnsi="Kruti Dev 010" w:cs="Mangal"/>
          <w:sz w:val="28"/>
          <w:szCs w:val="28"/>
        </w:rPr>
        <w:t>-</w:t>
      </w:r>
      <w:proofErr w:type="spellStart"/>
      <w:r w:rsidRPr="004E7A84">
        <w:rPr>
          <w:rFonts w:ascii="Mangal" w:hAnsi="Mangal" w:cs="Mangal"/>
          <w:sz w:val="28"/>
          <w:szCs w:val="28"/>
        </w:rPr>
        <w:t>भूमि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पोर्टल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पर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साइट</w:t>
      </w:r>
      <w:proofErr w:type="spellEnd"/>
      <w:r w:rsidRPr="00D02FAE">
        <w:rPr>
          <w:rFonts w:ascii="Mangal" w:hAnsi="Mangal" w:cs="Mangal"/>
          <w:sz w:val="28"/>
          <w:szCs w:val="28"/>
        </w:rPr>
        <w:t>-</w:t>
      </w:r>
      <w:r w:rsidR="00D02FAE">
        <w:rPr>
          <w:rFonts w:ascii="Trebuchet MS" w:hAnsi="Trebuchet MS" w:cs="Mangal"/>
          <w:sz w:val="28"/>
          <w:szCs w:val="28"/>
        </w:rPr>
        <w:t>I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के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विरुद्ध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भूस्वामियों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से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r w:rsidRPr="004E7A84">
        <w:rPr>
          <w:rFonts w:ascii="Mangal" w:hAnsi="Mangal" w:cs="Mangal"/>
          <w:sz w:val="28"/>
          <w:szCs w:val="28"/>
        </w:rPr>
        <w:t>354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भूमि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बिक्री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प्रस्ताव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प्राप्त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हुए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हैं</w:t>
      </w:r>
      <w:proofErr w:type="spellEnd"/>
      <w:r w:rsidRPr="004E7A84">
        <w:rPr>
          <w:rFonts w:ascii="Mangal" w:hAnsi="Mangal" w:cs="Mangal"/>
          <w:sz w:val="28"/>
          <w:szCs w:val="28"/>
        </w:rPr>
        <w:t>।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जहां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तक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साइट</w:t>
      </w:r>
      <w:proofErr w:type="spellEnd"/>
      <w:r w:rsidRPr="00D02FAE">
        <w:rPr>
          <w:rFonts w:ascii="Mangal" w:hAnsi="Mangal" w:cs="Mangal"/>
          <w:sz w:val="28"/>
          <w:szCs w:val="28"/>
        </w:rPr>
        <w:t>-</w:t>
      </w:r>
      <w:r w:rsidR="00D02FAE">
        <w:rPr>
          <w:rFonts w:ascii="Trebuchet MS" w:hAnsi="Mangal" w:cs="Mangal"/>
          <w:sz w:val="28"/>
          <w:szCs w:val="28"/>
        </w:rPr>
        <w:t>II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का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सवाल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है</w:t>
      </w:r>
      <w:proofErr w:type="spellEnd"/>
      <w:r w:rsidRPr="004E7A84">
        <w:rPr>
          <w:rFonts w:ascii="Mangal" w:hAnsi="Mangal" w:cs="Mangal"/>
          <w:sz w:val="28"/>
          <w:szCs w:val="28"/>
        </w:rPr>
        <w:t>,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r w:rsidRPr="004E7A84">
        <w:rPr>
          <w:rFonts w:ascii="Mangal" w:hAnsi="Mangal" w:cs="Mangal"/>
          <w:sz w:val="28"/>
          <w:szCs w:val="28"/>
        </w:rPr>
        <w:t>ई</w:t>
      </w:r>
      <w:r w:rsidRPr="004E7A84">
        <w:rPr>
          <w:rFonts w:ascii="Kruti Dev 010" w:hAnsi="Kruti Dev 010" w:cs="Mangal"/>
          <w:sz w:val="28"/>
          <w:szCs w:val="28"/>
        </w:rPr>
        <w:t>-</w:t>
      </w:r>
      <w:proofErr w:type="spellStart"/>
      <w:r w:rsidRPr="004E7A84">
        <w:rPr>
          <w:rFonts w:ascii="Mangal" w:hAnsi="Mangal" w:cs="Mangal"/>
          <w:sz w:val="28"/>
          <w:szCs w:val="28"/>
        </w:rPr>
        <w:t>भूमि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पोर्टल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पर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r w:rsidRPr="004E7A84">
        <w:rPr>
          <w:rFonts w:ascii="Mangal" w:hAnsi="Mangal" w:cs="Mangal"/>
          <w:sz w:val="28"/>
          <w:szCs w:val="28"/>
        </w:rPr>
        <w:t>13.12.2023</w:t>
      </w:r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तक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कोई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भूमि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बिक्री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प्रस्ताव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प्राप्त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नहीं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हुआ</w:t>
      </w:r>
      <w:proofErr w:type="spellEnd"/>
      <w:r w:rsidRPr="004E7A8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4E7A84">
        <w:rPr>
          <w:rFonts w:ascii="Mangal" w:hAnsi="Mangal" w:cs="Mangal"/>
          <w:sz w:val="28"/>
          <w:szCs w:val="28"/>
        </w:rPr>
        <w:t>है</w:t>
      </w:r>
      <w:proofErr w:type="spellEnd"/>
      <w:r w:rsidRPr="004E7A84">
        <w:rPr>
          <w:rFonts w:ascii="Mangal" w:hAnsi="Mangal" w:cs="Mangal"/>
          <w:sz w:val="28"/>
          <w:szCs w:val="28"/>
        </w:rPr>
        <w:t>।</w:t>
      </w:r>
    </w:p>
    <w:p w:rsidR="004E7A84" w:rsidRPr="004E7A84" w:rsidRDefault="004E7A84">
      <w:pPr>
        <w:spacing w:after="0" w:line="240" w:lineRule="auto"/>
        <w:jc w:val="both"/>
        <w:rPr>
          <w:rFonts w:ascii="Kruti Dev 010" w:hAnsi="Kruti Dev 010" w:cs="Mangal"/>
          <w:sz w:val="24"/>
          <w:szCs w:val="24"/>
        </w:rPr>
      </w:pPr>
    </w:p>
    <w:sectPr w:rsidR="004E7A84" w:rsidRPr="004E7A84" w:rsidSect="00A850FA">
      <w:footerReference w:type="even" r:id="rId8"/>
      <w:footerReference w:type="default" r:id="rId9"/>
      <w:footerReference w:type="first" r:id="rId10"/>
      <w:pgSz w:w="12240" w:h="20160" w:code="5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EC" w:rsidRDefault="00EE7DEC" w:rsidP="00B52EDE">
      <w:pPr>
        <w:spacing w:after="0" w:line="240" w:lineRule="auto"/>
      </w:pPr>
      <w:r>
        <w:separator/>
      </w:r>
    </w:p>
  </w:endnote>
  <w:endnote w:type="continuationSeparator" w:id="0">
    <w:p w:rsidR="00EE7DEC" w:rsidRDefault="00EE7DEC" w:rsidP="00B5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CF" w:rsidRDefault="008A1ECF">
    <w:pPr>
      <w:pStyle w:val="Footer"/>
    </w:pPr>
    <w: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737"/>
      <w:docPartObj>
        <w:docPartGallery w:val="Page Numbers (Bottom of Page)"/>
        <w:docPartUnique/>
      </w:docPartObj>
    </w:sdtPr>
    <w:sdtContent>
      <w:p w:rsidR="008A1ECF" w:rsidRDefault="006775C5">
        <w:pPr>
          <w:pStyle w:val="Footer"/>
          <w:jc w:val="center"/>
        </w:pPr>
        <w:fldSimple w:instr=" PAGE   \* MERGEFORMAT ">
          <w:r w:rsidR="001B3469">
            <w:rPr>
              <w:noProof/>
            </w:rPr>
            <w:t>2</w:t>
          </w:r>
        </w:fldSimple>
      </w:p>
    </w:sdtContent>
  </w:sdt>
  <w:p w:rsidR="008A1ECF" w:rsidRDefault="008A1E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CF" w:rsidRDefault="008A1ECF">
    <w:pPr>
      <w:pStyle w:val="Footer"/>
    </w:pPr>
    <w:r>
      <w:tab/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EC" w:rsidRDefault="00EE7DEC" w:rsidP="00B52EDE">
      <w:pPr>
        <w:spacing w:after="0" w:line="240" w:lineRule="auto"/>
      </w:pPr>
      <w:r>
        <w:separator/>
      </w:r>
    </w:p>
  </w:footnote>
  <w:footnote w:type="continuationSeparator" w:id="0">
    <w:p w:rsidR="00EE7DEC" w:rsidRDefault="00EE7DEC" w:rsidP="00B5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89C"/>
    <w:multiLevelType w:val="hybridMultilevel"/>
    <w:tmpl w:val="45564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9068B"/>
    <w:multiLevelType w:val="hybridMultilevel"/>
    <w:tmpl w:val="4F168A90"/>
    <w:lvl w:ilvl="0" w:tplc="40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375B6834"/>
    <w:multiLevelType w:val="hybridMultilevel"/>
    <w:tmpl w:val="C6F66A3E"/>
    <w:lvl w:ilvl="0" w:tplc="B7CCA266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4750D75"/>
    <w:multiLevelType w:val="multilevel"/>
    <w:tmpl w:val="93A6A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58EE7984"/>
    <w:multiLevelType w:val="hybridMultilevel"/>
    <w:tmpl w:val="4CC0B38C"/>
    <w:lvl w:ilvl="0" w:tplc="2D209DF6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237580"/>
    <w:multiLevelType w:val="hybridMultilevel"/>
    <w:tmpl w:val="88D8449C"/>
    <w:lvl w:ilvl="0" w:tplc="400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F64"/>
    <w:rsid w:val="00005350"/>
    <w:rsid w:val="00012154"/>
    <w:rsid w:val="00022D83"/>
    <w:rsid w:val="00036032"/>
    <w:rsid w:val="000909FD"/>
    <w:rsid w:val="0009787F"/>
    <w:rsid w:val="000D3B34"/>
    <w:rsid w:val="000E4C84"/>
    <w:rsid w:val="0010570C"/>
    <w:rsid w:val="00115DA9"/>
    <w:rsid w:val="00133F66"/>
    <w:rsid w:val="00154551"/>
    <w:rsid w:val="001863CF"/>
    <w:rsid w:val="00193038"/>
    <w:rsid w:val="001A4A47"/>
    <w:rsid w:val="001B3469"/>
    <w:rsid w:val="001C3282"/>
    <w:rsid w:val="001C5EE4"/>
    <w:rsid w:val="001E1B00"/>
    <w:rsid w:val="002030A2"/>
    <w:rsid w:val="00242EC9"/>
    <w:rsid w:val="002704D3"/>
    <w:rsid w:val="00284B2D"/>
    <w:rsid w:val="002925E3"/>
    <w:rsid w:val="002D208C"/>
    <w:rsid w:val="002D5802"/>
    <w:rsid w:val="002F19C2"/>
    <w:rsid w:val="002F7203"/>
    <w:rsid w:val="00343A51"/>
    <w:rsid w:val="003440A2"/>
    <w:rsid w:val="003634F7"/>
    <w:rsid w:val="00373E07"/>
    <w:rsid w:val="00385855"/>
    <w:rsid w:val="0038715F"/>
    <w:rsid w:val="00392892"/>
    <w:rsid w:val="003A4AC5"/>
    <w:rsid w:val="003C77CF"/>
    <w:rsid w:val="003E16B7"/>
    <w:rsid w:val="003F0530"/>
    <w:rsid w:val="00407C0F"/>
    <w:rsid w:val="00412A72"/>
    <w:rsid w:val="0041794A"/>
    <w:rsid w:val="00421672"/>
    <w:rsid w:val="004441A7"/>
    <w:rsid w:val="004811D9"/>
    <w:rsid w:val="004C7504"/>
    <w:rsid w:val="004E7A84"/>
    <w:rsid w:val="00521BD1"/>
    <w:rsid w:val="0053697C"/>
    <w:rsid w:val="00537943"/>
    <w:rsid w:val="005564AE"/>
    <w:rsid w:val="00567EA9"/>
    <w:rsid w:val="005E1147"/>
    <w:rsid w:val="005E78AE"/>
    <w:rsid w:val="005F013A"/>
    <w:rsid w:val="005F27AD"/>
    <w:rsid w:val="005F77A3"/>
    <w:rsid w:val="006775C5"/>
    <w:rsid w:val="006B4502"/>
    <w:rsid w:val="006C23CB"/>
    <w:rsid w:val="006F0BE0"/>
    <w:rsid w:val="006F37F7"/>
    <w:rsid w:val="006F5FA7"/>
    <w:rsid w:val="00712627"/>
    <w:rsid w:val="00742D4B"/>
    <w:rsid w:val="00772C5B"/>
    <w:rsid w:val="00786F2C"/>
    <w:rsid w:val="00792470"/>
    <w:rsid w:val="007D3809"/>
    <w:rsid w:val="007F5AF2"/>
    <w:rsid w:val="00826133"/>
    <w:rsid w:val="008856D9"/>
    <w:rsid w:val="00890136"/>
    <w:rsid w:val="0089234B"/>
    <w:rsid w:val="00894924"/>
    <w:rsid w:val="008A1ECF"/>
    <w:rsid w:val="008B1DF1"/>
    <w:rsid w:val="008C5560"/>
    <w:rsid w:val="008D288A"/>
    <w:rsid w:val="008F3A67"/>
    <w:rsid w:val="00922C7B"/>
    <w:rsid w:val="0092732D"/>
    <w:rsid w:val="00937AFE"/>
    <w:rsid w:val="00940329"/>
    <w:rsid w:val="009625FA"/>
    <w:rsid w:val="00994F74"/>
    <w:rsid w:val="009D4427"/>
    <w:rsid w:val="009D4C84"/>
    <w:rsid w:val="009E58C0"/>
    <w:rsid w:val="009F4012"/>
    <w:rsid w:val="00A06719"/>
    <w:rsid w:val="00A13BC5"/>
    <w:rsid w:val="00A33A3F"/>
    <w:rsid w:val="00A34917"/>
    <w:rsid w:val="00A4130D"/>
    <w:rsid w:val="00A51B5E"/>
    <w:rsid w:val="00A52809"/>
    <w:rsid w:val="00A574B5"/>
    <w:rsid w:val="00A7370E"/>
    <w:rsid w:val="00A850FA"/>
    <w:rsid w:val="00AA7676"/>
    <w:rsid w:val="00AC1F0C"/>
    <w:rsid w:val="00AD0C69"/>
    <w:rsid w:val="00AD2545"/>
    <w:rsid w:val="00AD361A"/>
    <w:rsid w:val="00B05B6A"/>
    <w:rsid w:val="00B3581E"/>
    <w:rsid w:val="00B36AC2"/>
    <w:rsid w:val="00B52EDE"/>
    <w:rsid w:val="00B6055A"/>
    <w:rsid w:val="00B60CD0"/>
    <w:rsid w:val="00B76128"/>
    <w:rsid w:val="00B769E6"/>
    <w:rsid w:val="00B81F64"/>
    <w:rsid w:val="00B84A93"/>
    <w:rsid w:val="00B933F6"/>
    <w:rsid w:val="00BA0112"/>
    <w:rsid w:val="00BA3B18"/>
    <w:rsid w:val="00BD7E4C"/>
    <w:rsid w:val="00BF56F5"/>
    <w:rsid w:val="00C178EA"/>
    <w:rsid w:val="00C56301"/>
    <w:rsid w:val="00C7031E"/>
    <w:rsid w:val="00CA29EF"/>
    <w:rsid w:val="00CA2F07"/>
    <w:rsid w:val="00CD7E8B"/>
    <w:rsid w:val="00D02FAE"/>
    <w:rsid w:val="00D30D4A"/>
    <w:rsid w:val="00D31B62"/>
    <w:rsid w:val="00D432A0"/>
    <w:rsid w:val="00D65DB7"/>
    <w:rsid w:val="00DB679E"/>
    <w:rsid w:val="00DD1587"/>
    <w:rsid w:val="00DD28B2"/>
    <w:rsid w:val="00DE0B2C"/>
    <w:rsid w:val="00DE5498"/>
    <w:rsid w:val="00DF4003"/>
    <w:rsid w:val="00E017D4"/>
    <w:rsid w:val="00E14D23"/>
    <w:rsid w:val="00E847EF"/>
    <w:rsid w:val="00EA3F15"/>
    <w:rsid w:val="00EB4F6D"/>
    <w:rsid w:val="00EE7DEC"/>
    <w:rsid w:val="00EF67C5"/>
    <w:rsid w:val="00F23673"/>
    <w:rsid w:val="00F456FA"/>
    <w:rsid w:val="00FA02DE"/>
    <w:rsid w:val="00FB5E58"/>
    <w:rsid w:val="00FB6B89"/>
    <w:rsid w:val="00FC3BF5"/>
    <w:rsid w:val="00FC44DD"/>
    <w:rsid w:val="00FD4B00"/>
    <w:rsid w:val="00FE160D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Citation List,Report Para,Bullet List Paragraph,Use Case List Paragraph,List Paragraph1,lp1,Graphic,Bullets1,Resume Title,Table of contents numbered,ADB paragraph numbering,Ha,List Paragraph Char Char,Bullets,bullets,Heading 41"/>
    <w:basedOn w:val="Normal"/>
    <w:link w:val="ListParagraphChar"/>
    <w:uiPriority w:val="34"/>
    <w:qFormat/>
    <w:rsid w:val="00B81F64"/>
    <w:pPr>
      <w:ind w:left="720"/>
      <w:contextualSpacing/>
    </w:pPr>
  </w:style>
  <w:style w:type="character" w:customStyle="1" w:styleId="ListParagraphChar">
    <w:name w:val="List Paragraph Char"/>
    <w:aliases w:val="heading 4 Char,Citation List Char,Report Para Char,Bullet List Paragraph Char,Use Case List Paragraph Char,List Paragraph1 Char,lp1 Char,Graphic Char,Bullets1 Char,Resume Title Char,Table of contents numbered Char,Ha Char"/>
    <w:link w:val="ListParagraph"/>
    <w:uiPriority w:val="34"/>
    <w:qFormat/>
    <w:locked/>
    <w:rsid w:val="00B81F64"/>
  </w:style>
  <w:style w:type="table" w:styleId="TableGrid">
    <w:name w:val="Table Grid"/>
    <w:basedOn w:val="TableNormal"/>
    <w:uiPriority w:val="39"/>
    <w:rsid w:val="002F19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EDE"/>
  </w:style>
  <w:style w:type="paragraph" w:styleId="Footer">
    <w:name w:val="footer"/>
    <w:basedOn w:val="Normal"/>
    <w:link w:val="FooterChar"/>
    <w:uiPriority w:val="99"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DE"/>
  </w:style>
  <w:style w:type="paragraph" w:styleId="BalloonText">
    <w:name w:val="Balloon Text"/>
    <w:basedOn w:val="Normal"/>
    <w:link w:val="BalloonTextChar"/>
    <w:uiPriority w:val="99"/>
    <w:semiHidden/>
    <w:unhideWhenUsed/>
    <w:rsid w:val="002F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A323-C1D1-44C3-8144-ECA94E42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IndHry</dc:creator>
  <cp:lastModifiedBy>ADMN1_Branch</cp:lastModifiedBy>
  <cp:revision>55</cp:revision>
  <cp:lastPrinted>2023-12-14T04:07:00Z</cp:lastPrinted>
  <dcterms:created xsi:type="dcterms:W3CDTF">2020-11-04T08:20:00Z</dcterms:created>
  <dcterms:modified xsi:type="dcterms:W3CDTF">2023-12-14T07:58:00Z</dcterms:modified>
</cp:coreProperties>
</file>