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9F6" w:rsidRPr="00FE69B3" w:rsidRDefault="002E09F6" w:rsidP="00E05170">
      <w:pPr>
        <w:spacing w:after="0" w:line="240" w:lineRule="auto"/>
        <w:jc w:val="center"/>
        <w:rPr>
          <w:rFonts w:ascii="Adobe Devanagari" w:eastAsia="Times New Roman" w:hAnsi="Adobe Devanagari" w:cs="Adobe Devanagari"/>
          <w:sz w:val="28"/>
          <w:szCs w:val="28"/>
          <w:u w:val="single"/>
        </w:rPr>
      </w:pPr>
      <w:r w:rsidRPr="00FE69B3">
        <w:rPr>
          <w:rFonts w:ascii="Adobe Devanagari" w:eastAsia="Times New Roman" w:hAnsi="Adobe Devanagari" w:cs="Adobe Devanagari"/>
          <w:b/>
          <w:bCs/>
          <w:color w:val="222222"/>
          <w:sz w:val="28"/>
          <w:szCs w:val="28"/>
          <w:u w:val="single"/>
          <w:shd w:val="clear" w:color="auto" w:fill="FFFFFF"/>
          <w:cs/>
        </w:rPr>
        <w:t>तारांकित प्रश्न (</w:t>
      </w:r>
      <w:r w:rsidRPr="00FE69B3">
        <w:rPr>
          <w:rFonts w:ascii="Adobe Devanagari" w:eastAsia="Times New Roman" w:hAnsi="Adobe Devanagari" w:cs="Adobe Devanagari"/>
          <w:b/>
          <w:bCs/>
          <w:color w:val="222222"/>
          <w:sz w:val="28"/>
          <w:szCs w:val="28"/>
          <w:u w:val="single"/>
          <w:shd w:val="clear" w:color="auto" w:fill="FFFFFF"/>
        </w:rPr>
        <w:t>14/17/41)</w:t>
      </w:r>
    </w:p>
    <w:p w:rsidR="002E09F6" w:rsidRPr="00FE69B3" w:rsidRDefault="002E09F6" w:rsidP="00E05170">
      <w:pPr>
        <w:shd w:val="clear" w:color="auto" w:fill="FFFFFF"/>
        <w:spacing w:after="0" w:line="240" w:lineRule="auto"/>
        <w:jc w:val="center"/>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b/>
          <w:bCs/>
          <w:color w:val="222222"/>
          <w:sz w:val="28"/>
          <w:szCs w:val="28"/>
        </w:rPr>
        <w:br/>
      </w:r>
      <w:r w:rsidRPr="00FE69B3">
        <w:rPr>
          <w:rFonts w:ascii="Adobe Devanagari" w:eastAsia="Times New Roman" w:hAnsi="Adobe Devanagari" w:cs="Adobe Devanagari"/>
          <w:color w:val="222222"/>
          <w:sz w:val="28"/>
          <w:szCs w:val="28"/>
          <w:cs/>
        </w:rPr>
        <w:t>विभागीय होर्डिंग्स पर प्रचार सामग्री</w:t>
      </w:r>
    </w:p>
    <w:p w:rsidR="002E09F6" w:rsidRPr="00FE69B3" w:rsidRDefault="002E09F6" w:rsidP="006C61E1">
      <w:pPr>
        <w:shd w:val="clear" w:color="auto" w:fill="FFFFFF"/>
        <w:spacing w:after="0" w:line="240" w:lineRule="auto"/>
        <w:ind w:left="1134"/>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rPr>
        <w:br/>
      </w:r>
      <w:r w:rsidRPr="00FE69B3">
        <w:rPr>
          <w:rFonts w:ascii="Adobe Devanagari" w:eastAsia="Times New Roman" w:hAnsi="Adobe Devanagari" w:cs="Adobe Devanagari"/>
          <w:b/>
          <w:bCs/>
          <w:color w:val="222222"/>
          <w:sz w:val="28"/>
          <w:szCs w:val="28"/>
          <w:cs/>
        </w:rPr>
        <w:t>श्री भारत भूषण बतरा (रोहतक) ।                                        </w:t>
      </w:r>
    </w:p>
    <w:p w:rsidR="002E09F6" w:rsidRPr="00FE69B3" w:rsidRDefault="002E09F6" w:rsidP="006C61E1">
      <w:pPr>
        <w:shd w:val="clear" w:color="auto" w:fill="FFFFFF"/>
        <w:spacing w:after="0" w:line="240" w:lineRule="auto"/>
        <w:ind w:left="1134"/>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b/>
          <w:bCs/>
          <w:color w:val="222222"/>
          <w:sz w:val="28"/>
          <w:szCs w:val="28"/>
        </w:rPr>
        <w:t>14/17/41</w:t>
      </w:r>
    </w:p>
    <w:p w:rsidR="00262380" w:rsidRPr="00FE69B3" w:rsidRDefault="002E09F6" w:rsidP="00262380">
      <w:pPr>
        <w:shd w:val="clear" w:color="auto" w:fill="FFFFFF"/>
        <w:spacing w:after="0" w:line="240" w:lineRule="auto"/>
        <w:ind w:left="1134" w:hanging="567"/>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b/>
          <w:bCs/>
          <w:color w:val="222222"/>
          <w:sz w:val="28"/>
          <w:szCs w:val="28"/>
        </w:rPr>
        <w:br/>
      </w:r>
      <w:r w:rsidRPr="00FE69B3">
        <w:rPr>
          <w:rFonts w:ascii="Adobe Devanagari" w:eastAsia="Times New Roman" w:hAnsi="Adobe Devanagari" w:cs="Adobe Devanagari"/>
          <w:color w:val="222222"/>
          <w:sz w:val="28"/>
          <w:szCs w:val="28"/>
          <w:cs/>
        </w:rPr>
        <w:t>क्या मुख्यमंत्री कृपया बताएंगे कि</w:t>
      </w:r>
    </w:p>
    <w:p w:rsidR="00F36BB1" w:rsidRPr="00FE69B3" w:rsidRDefault="002E09F6" w:rsidP="00545FCB">
      <w:pPr>
        <w:shd w:val="clear" w:color="auto" w:fill="FFFFFF"/>
        <w:spacing w:after="0" w:line="240" w:lineRule="auto"/>
        <w:ind w:left="1985" w:hanging="851"/>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cs/>
        </w:rPr>
        <w:t xml:space="preserve">क) </w:t>
      </w:r>
      <w:r w:rsidR="00262380"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राज्य में होर्डिंग्स</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फ्लेक्स और पोस्टर्स आदि लगाने के लिए सूचना</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जनसंपर्क</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भाषा एवं संस्कृति विभाग</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 xml:space="preserve">हरियाणा के विभागीय होर्डिंग्स एवं अन्य सरकारी </w:t>
      </w:r>
      <w:r w:rsidR="00FE69B3">
        <w:rPr>
          <w:rFonts w:ascii="Adobe Devanagari" w:eastAsia="Times New Roman" w:hAnsi="Adobe Devanagari" w:cs="Adobe Devanagari"/>
          <w:color w:val="222222"/>
          <w:sz w:val="28"/>
          <w:szCs w:val="28"/>
          <w:cs/>
        </w:rPr>
        <w:t>होर्डिंग्स की संख्या का जिलावार</w:t>
      </w:r>
      <w:r w:rsid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 xml:space="preserve">विवरण </w:t>
      </w:r>
      <w:r w:rsidRPr="00FE69B3">
        <w:rPr>
          <w:rFonts w:ascii="Adobe Devanagari" w:eastAsia="Times New Roman" w:hAnsi="Adobe Devanagari" w:cs="Adobe Devanagari"/>
          <w:color w:val="222222"/>
          <w:sz w:val="28"/>
          <w:szCs w:val="28"/>
        </w:rPr>
        <w:t>?</w:t>
      </w:r>
    </w:p>
    <w:p w:rsidR="00F36BB1" w:rsidRPr="00FE69B3" w:rsidRDefault="002E09F6" w:rsidP="00545FCB">
      <w:pPr>
        <w:shd w:val="clear" w:color="auto" w:fill="FFFFFF"/>
        <w:spacing w:after="0" w:line="240" w:lineRule="auto"/>
        <w:ind w:left="1985" w:hanging="851"/>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cs/>
        </w:rPr>
        <w:t xml:space="preserve">ख) </w:t>
      </w:r>
      <w:r w:rsidR="00F36BB1"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जिला रोहतक में सूचना</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जनसंपर्क</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भाषा एवं संस्कृति विभाग के होर्डिंग्स की संख्या</w:t>
      </w:r>
      <w:r w:rsidRPr="00FE69B3">
        <w:rPr>
          <w:rFonts w:ascii="Adobe Devanagari" w:eastAsia="Times New Roman" w:hAnsi="Adobe Devanagari" w:cs="Adobe Devanagari"/>
          <w:color w:val="222222"/>
          <w:sz w:val="28"/>
          <w:szCs w:val="28"/>
        </w:rPr>
        <w:t>?</w:t>
      </w:r>
    </w:p>
    <w:p w:rsidR="00393EF5" w:rsidRPr="00FE69B3" w:rsidRDefault="002E09F6" w:rsidP="00545FCB">
      <w:pPr>
        <w:shd w:val="clear" w:color="auto" w:fill="FFFFFF"/>
        <w:spacing w:after="0" w:line="240" w:lineRule="auto"/>
        <w:ind w:left="1985" w:hanging="851"/>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cs/>
        </w:rPr>
        <w:t xml:space="preserve">ग) </w:t>
      </w:r>
      <w:r w:rsidR="00F36BB1"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क्या यह तथ्य सही है कि कुछ व्यक्तियों द्वारा सूचना</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जनसंपर्क</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 xml:space="preserve">भाषा एवं संस्कृति विभाग की अनुमति के बिना विभागीय होर्डिंग्स पर अवैध तरीके से निजी प्रचार सामग्री लगवाई जाती है </w:t>
      </w:r>
      <w:r w:rsid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 xml:space="preserve">यदि यह सही है तो सरकार द्वारा इस संबंध में की गई कार्रवाई का विवरण </w:t>
      </w:r>
      <w:r w:rsidRPr="00FE69B3">
        <w:rPr>
          <w:rFonts w:ascii="Adobe Devanagari" w:eastAsia="Times New Roman" w:hAnsi="Adobe Devanagari" w:cs="Adobe Devanagari"/>
          <w:color w:val="222222"/>
          <w:sz w:val="28"/>
          <w:szCs w:val="28"/>
        </w:rPr>
        <w:t>?</w:t>
      </w:r>
    </w:p>
    <w:p w:rsidR="00393EF5" w:rsidRPr="00FE69B3" w:rsidRDefault="002E09F6" w:rsidP="00545FCB">
      <w:pPr>
        <w:shd w:val="clear" w:color="auto" w:fill="FFFFFF"/>
        <w:spacing w:after="0" w:line="240" w:lineRule="auto"/>
        <w:ind w:left="1985" w:hanging="851"/>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cs/>
        </w:rPr>
        <w:t xml:space="preserve">घ) </w:t>
      </w:r>
      <w:r w:rsidR="00393EF5"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सरकारी होर्डिंग्स तथा सूचना</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जनसंपर्क</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भाषा एवं संस्कृति विभाग की साईट्स पर अवैध रूप से फ्लेक्स लगाने प</w:t>
      </w:r>
      <w:r w:rsidR="00545FCB" w:rsidRPr="00FE69B3">
        <w:rPr>
          <w:rFonts w:ascii="Adobe Devanagari" w:eastAsia="Times New Roman" w:hAnsi="Adobe Devanagari" w:cs="Adobe Devanagari"/>
          <w:color w:val="222222"/>
          <w:sz w:val="28"/>
          <w:szCs w:val="28"/>
          <w:cs/>
        </w:rPr>
        <w:t>र रोक लगाने/जांच के लिए उठाए गए</w:t>
      </w:r>
      <w:r w:rsidR="00545FCB"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 xml:space="preserve">कदम </w:t>
      </w:r>
      <w:r w:rsidRPr="00FE69B3">
        <w:rPr>
          <w:rFonts w:ascii="Adobe Devanagari" w:eastAsia="Times New Roman" w:hAnsi="Adobe Devanagari" w:cs="Adobe Devanagari"/>
          <w:color w:val="222222"/>
          <w:sz w:val="28"/>
          <w:szCs w:val="28"/>
        </w:rPr>
        <w:t>?</w:t>
      </w:r>
    </w:p>
    <w:p w:rsidR="009D37AB" w:rsidRPr="00FE69B3" w:rsidRDefault="002E09F6" w:rsidP="006A79C7">
      <w:pPr>
        <w:shd w:val="clear" w:color="auto" w:fill="FFFFFF"/>
        <w:spacing w:after="0" w:line="240" w:lineRule="auto"/>
        <w:ind w:left="1134"/>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b/>
          <w:bCs/>
          <w:color w:val="222222"/>
          <w:sz w:val="28"/>
          <w:szCs w:val="28"/>
          <w:cs/>
        </w:rPr>
        <w:t>श्री मनोहर लाल</w:t>
      </w:r>
      <w:r w:rsidRPr="00FE69B3">
        <w:rPr>
          <w:rFonts w:ascii="Adobe Devanagari" w:eastAsia="Times New Roman" w:hAnsi="Adobe Devanagari" w:cs="Adobe Devanagari"/>
          <w:b/>
          <w:bCs/>
          <w:color w:val="222222"/>
          <w:sz w:val="28"/>
          <w:szCs w:val="28"/>
        </w:rPr>
        <w:t xml:space="preserve">, </w:t>
      </w:r>
      <w:r w:rsidRPr="00FE69B3">
        <w:rPr>
          <w:rFonts w:ascii="Adobe Devanagari" w:eastAsia="Times New Roman" w:hAnsi="Adobe Devanagari" w:cs="Adobe Devanagari"/>
          <w:b/>
          <w:bCs/>
          <w:color w:val="222222"/>
          <w:sz w:val="28"/>
          <w:szCs w:val="28"/>
          <w:cs/>
        </w:rPr>
        <w:t>मुख्यमंत्री</w:t>
      </w:r>
      <w:r w:rsidRPr="00FE69B3">
        <w:rPr>
          <w:rFonts w:ascii="Adobe Devanagari" w:eastAsia="Times New Roman" w:hAnsi="Adobe Devanagari" w:cs="Adobe Devanagari"/>
          <w:b/>
          <w:bCs/>
          <w:color w:val="222222"/>
          <w:sz w:val="28"/>
          <w:szCs w:val="28"/>
        </w:rPr>
        <w:t xml:space="preserve">, </w:t>
      </w:r>
      <w:r w:rsidRPr="00FE69B3">
        <w:rPr>
          <w:rFonts w:ascii="Adobe Devanagari" w:eastAsia="Times New Roman" w:hAnsi="Adobe Devanagari" w:cs="Adobe Devanagari"/>
          <w:b/>
          <w:bCs/>
          <w:color w:val="222222"/>
          <w:sz w:val="28"/>
          <w:szCs w:val="28"/>
          <w:cs/>
        </w:rPr>
        <w:t>हरियाणा तथा सूचना</w:t>
      </w:r>
      <w:r w:rsidRPr="00FE69B3">
        <w:rPr>
          <w:rFonts w:ascii="Adobe Devanagari" w:eastAsia="Times New Roman" w:hAnsi="Adobe Devanagari" w:cs="Adobe Devanagari"/>
          <w:b/>
          <w:bCs/>
          <w:color w:val="222222"/>
          <w:sz w:val="28"/>
          <w:szCs w:val="28"/>
        </w:rPr>
        <w:t xml:space="preserve">, </w:t>
      </w:r>
      <w:r w:rsidRPr="00FE69B3">
        <w:rPr>
          <w:rFonts w:ascii="Adobe Devanagari" w:eastAsia="Times New Roman" w:hAnsi="Adobe Devanagari" w:cs="Adobe Devanagari"/>
          <w:b/>
          <w:bCs/>
          <w:color w:val="222222"/>
          <w:sz w:val="28"/>
          <w:szCs w:val="28"/>
          <w:cs/>
        </w:rPr>
        <w:t>जनसंपर्क</w:t>
      </w:r>
      <w:r w:rsidRPr="00FE69B3">
        <w:rPr>
          <w:rFonts w:ascii="Adobe Devanagari" w:eastAsia="Times New Roman" w:hAnsi="Adobe Devanagari" w:cs="Adobe Devanagari"/>
          <w:b/>
          <w:bCs/>
          <w:color w:val="222222"/>
          <w:sz w:val="28"/>
          <w:szCs w:val="28"/>
        </w:rPr>
        <w:t xml:space="preserve">, </w:t>
      </w:r>
      <w:r w:rsidR="006A79C7" w:rsidRPr="00FE69B3">
        <w:rPr>
          <w:rFonts w:ascii="Adobe Devanagari" w:eastAsia="Times New Roman" w:hAnsi="Adobe Devanagari" w:cs="Adobe Devanagari"/>
          <w:b/>
          <w:bCs/>
          <w:color w:val="222222"/>
          <w:sz w:val="28"/>
          <w:szCs w:val="28"/>
          <w:cs/>
        </w:rPr>
        <w:t>भाषा एवं संस्कृति</w:t>
      </w:r>
      <w:r w:rsidR="006A79C7" w:rsidRPr="00FE69B3">
        <w:rPr>
          <w:rFonts w:ascii="Adobe Devanagari" w:eastAsia="Times New Roman" w:hAnsi="Adobe Devanagari" w:cs="Adobe Devanagari"/>
          <w:b/>
          <w:bCs/>
          <w:color w:val="222222"/>
          <w:sz w:val="28"/>
          <w:szCs w:val="28"/>
        </w:rPr>
        <w:t xml:space="preserve"> </w:t>
      </w:r>
      <w:r w:rsidR="006A79C7" w:rsidRPr="00FE69B3">
        <w:rPr>
          <w:rFonts w:ascii="Adobe Devanagari" w:eastAsia="Times New Roman" w:hAnsi="Adobe Devanagari" w:cs="Adobe Devanagari"/>
          <w:b/>
          <w:bCs/>
          <w:color w:val="222222"/>
          <w:sz w:val="28"/>
          <w:szCs w:val="28"/>
          <w:cs/>
        </w:rPr>
        <w:t>विभाग</w:t>
      </w:r>
      <w:r w:rsidR="006A79C7" w:rsidRPr="00FE69B3">
        <w:rPr>
          <w:rFonts w:ascii="Adobe Devanagari" w:eastAsia="Times New Roman" w:hAnsi="Adobe Devanagari" w:cs="Adobe Devanagari"/>
          <w:b/>
          <w:bCs/>
          <w:color w:val="222222"/>
          <w:sz w:val="28"/>
          <w:szCs w:val="28"/>
        </w:rPr>
        <w:t xml:space="preserve"> </w:t>
      </w:r>
      <w:r w:rsidRPr="00FE69B3">
        <w:rPr>
          <w:rFonts w:ascii="Adobe Devanagari" w:eastAsia="Times New Roman" w:hAnsi="Adobe Devanagari" w:cs="Adobe Devanagari"/>
          <w:b/>
          <w:bCs/>
          <w:color w:val="222222"/>
          <w:sz w:val="28"/>
          <w:szCs w:val="28"/>
          <w:cs/>
        </w:rPr>
        <w:t>मंत्री।</w:t>
      </w:r>
      <w:r w:rsidRPr="00FE69B3">
        <w:rPr>
          <w:rFonts w:ascii="Adobe Devanagari" w:eastAsia="Times New Roman" w:hAnsi="Adobe Devanagari" w:cs="Adobe Devanagari"/>
          <w:b/>
          <w:bCs/>
          <w:color w:val="222222"/>
          <w:sz w:val="28"/>
          <w:szCs w:val="28"/>
        </w:rPr>
        <w:br/>
      </w:r>
      <w:r w:rsidRPr="00FE69B3">
        <w:rPr>
          <w:rFonts w:ascii="Adobe Devanagari" w:eastAsia="Times New Roman" w:hAnsi="Adobe Devanagari" w:cs="Adobe Devanagari"/>
          <w:color w:val="222222"/>
          <w:sz w:val="28"/>
          <w:szCs w:val="28"/>
        </w:rPr>
        <w:br/>
      </w:r>
      <w:r w:rsidRPr="00FE69B3">
        <w:rPr>
          <w:rFonts w:ascii="Adobe Devanagari" w:eastAsia="Times New Roman" w:hAnsi="Adobe Devanagari" w:cs="Adobe Devanagari"/>
          <w:color w:val="222222"/>
          <w:sz w:val="28"/>
          <w:szCs w:val="28"/>
          <w:cs/>
        </w:rPr>
        <w:t>श्रीमान जी</w:t>
      </w:r>
      <w:r w:rsidRPr="00FE69B3">
        <w:rPr>
          <w:rFonts w:ascii="Adobe Devanagari" w:eastAsia="Times New Roman" w:hAnsi="Adobe Devanagari" w:cs="Adobe Devanagari"/>
          <w:color w:val="222222"/>
          <w:sz w:val="28"/>
          <w:szCs w:val="28"/>
        </w:rPr>
        <w:t>,</w:t>
      </w:r>
    </w:p>
    <w:p w:rsidR="009D37AB" w:rsidRPr="00FE69B3" w:rsidRDefault="002E09F6" w:rsidP="005902F5">
      <w:pPr>
        <w:shd w:val="clear" w:color="auto" w:fill="FFFFFF"/>
        <w:spacing w:after="0" w:line="240" w:lineRule="auto"/>
        <w:ind w:left="1985" w:hanging="851"/>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cs/>
        </w:rPr>
        <w:t xml:space="preserve">क) </w:t>
      </w:r>
      <w:r w:rsidR="009D37AB"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राज्य के सभी जिलों में सूचना</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जनसंपर्क</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 xml:space="preserve">भाषा एवं संस्कृति विभाग के होर्डिंग्स की कुल संख्या </w:t>
      </w:r>
      <w:r w:rsidRPr="00FE69B3">
        <w:rPr>
          <w:rFonts w:ascii="Adobe Devanagari" w:eastAsia="Times New Roman" w:hAnsi="Adobe Devanagari" w:cs="Adobe Devanagari"/>
          <w:color w:val="222222"/>
          <w:sz w:val="28"/>
          <w:szCs w:val="28"/>
        </w:rPr>
        <w:t xml:space="preserve">994 </w:t>
      </w:r>
      <w:r w:rsidRPr="00FE69B3">
        <w:rPr>
          <w:rFonts w:ascii="Adobe Devanagari" w:eastAsia="Times New Roman" w:hAnsi="Adobe Devanagari" w:cs="Adobe Devanagari"/>
          <w:color w:val="222222"/>
          <w:sz w:val="28"/>
          <w:szCs w:val="28"/>
          <w:cs/>
        </w:rPr>
        <w:t>है। इनकी जिलावार संख्या का विवरण</w:t>
      </w:r>
      <w:r w:rsidR="00FE69B3">
        <w:rPr>
          <w:rFonts w:ascii="Adobe Devanagari" w:eastAsia="Times New Roman" w:hAnsi="Adobe Devanagari" w:cs="Adobe Devanagari"/>
          <w:color w:val="222222"/>
          <w:sz w:val="28"/>
          <w:szCs w:val="28"/>
        </w:rPr>
        <w:t xml:space="preserve"> </w:t>
      </w:r>
      <w:r w:rsidR="002C0640"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b/>
          <w:bCs/>
          <w:color w:val="222222"/>
          <w:sz w:val="28"/>
          <w:szCs w:val="28"/>
          <w:cs/>
        </w:rPr>
        <w:t xml:space="preserve">पताका </w:t>
      </w:r>
      <w:r w:rsidRPr="00FE69B3">
        <w:rPr>
          <w:rFonts w:ascii="Adobe Devanagari" w:eastAsia="Times New Roman" w:hAnsi="Adobe Devanagari" w:cs="Adobe Devanagari"/>
          <w:b/>
          <w:bCs/>
          <w:color w:val="222222"/>
          <w:sz w:val="28"/>
          <w:szCs w:val="28"/>
        </w:rPr>
        <w:t>‘A’ </w:t>
      </w:r>
      <w:r w:rsidRPr="00FE69B3">
        <w:rPr>
          <w:rFonts w:ascii="Adobe Devanagari" w:eastAsia="Times New Roman" w:hAnsi="Adobe Devanagari" w:cs="Adobe Devanagari"/>
          <w:color w:val="222222"/>
          <w:sz w:val="28"/>
          <w:szCs w:val="28"/>
          <w:cs/>
        </w:rPr>
        <w:t>पर रखा है।</w:t>
      </w:r>
    </w:p>
    <w:p w:rsidR="005902F5" w:rsidRPr="00FE69B3" w:rsidRDefault="002E09F6" w:rsidP="005902F5">
      <w:pPr>
        <w:shd w:val="clear" w:color="auto" w:fill="FFFFFF"/>
        <w:spacing w:after="0" w:line="240" w:lineRule="auto"/>
        <w:ind w:left="1985" w:hanging="851"/>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cs/>
        </w:rPr>
        <w:t xml:space="preserve">ख) </w:t>
      </w:r>
      <w:r w:rsidR="009D37AB"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वर्तमान में जिला रोहतक में सूचना</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जनसंपर्क</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 xml:space="preserve">भाषा एवं संस्कृति विभाग के होर्डिंग्स की संख्या </w:t>
      </w:r>
      <w:r w:rsidRPr="00FE69B3">
        <w:rPr>
          <w:rFonts w:ascii="Adobe Devanagari" w:eastAsia="Times New Roman" w:hAnsi="Adobe Devanagari" w:cs="Adobe Devanagari"/>
          <w:color w:val="222222"/>
          <w:sz w:val="28"/>
          <w:szCs w:val="28"/>
        </w:rPr>
        <w:t xml:space="preserve">49 </w:t>
      </w:r>
      <w:r w:rsidRPr="00FE69B3">
        <w:rPr>
          <w:rFonts w:ascii="Adobe Devanagari" w:eastAsia="Times New Roman" w:hAnsi="Adobe Devanagari" w:cs="Adobe Devanagari"/>
          <w:color w:val="222222"/>
          <w:sz w:val="28"/>
          <w:szCs w:val="28"/>
          <w:cs/>
        </w:rPr>
        <w:t>हैं। इनका विवरण</w:t>
      </w:r>
      <w:r w:rsidRPr="00FE69B3">
        <w:rPr>
          <w:rFonts w:ascii="Adobe Devanagari" w:eastAsia="Times New Roman" w:hAnsi="Adobe Devanagari" w:cs="Adobe Devanagari"/>
          <w:color w:val="222222"/>
          <w:sz w:val="28"/>
          <w:szCs w:val="28"/>
        </w:rPr>
        <w:t> </w:t>
      </w:r>
      <w:r w:rsidRPr="00FE69B3">
        <w:rPr>
          <w:rFonts w:ascii="Adobe Devanagari" w:eastAsia="Times New Roman" w:hAnsi="Adobe Devanagari" w:cs="Adobe Devanagari"/>
          <w:b/>
          <w:bCs/>
          <w:color w:val="222222"/>
          <w:sz w:val="28"/>
          <w:szCs w:val="28"/>
          <w:cs/>
        </w:rPr>
        <w:t xml:space="preserve">पताका </w:t>
      </w:r>
      <w:r w:rsidRPr="00FE69B3">
        <w:rPr>
          <w:rFonts w:ascii="Adobe Devanagari" w:eastAsia="Times New Roman" w:hAnsi="Adobe Devanagari" w:cs="Adobe Devanagari"/>
          <w:b/>
          <w:bCs/>
          <w:color w:val="222222"/>
          <w:sz w:val="28"/>
          <w:szCs w:val="28"/>
        </w:rPr>
        <w:t>‘B’</w:t>
      </w:r>
      <w:r w:rsidRPr="00FE69B3">
        <w:rPr>
          <w:rFonts w:ascii="Adobe Devanagari" w:eastAsia="Times New Roman" w:hAnsi="Adobe Devanagari" w:cs="Adobe Devanagari"/>
          <w:color w:val="222222"/>
          <w:sz w:val="28"/>
          <w:szCs w:val="28"/>
        </w:rPr>
        <w:t> </w:t>
      </w:r>
      <w:r w:rsidRPr="00FE69B3">
        <w:rPr>
          <w:rFonts w:ascii="Adobe Devanagari" w:eastAsia="Times New Roman" w:hAnsi="Adobe Devanagari" w:cs="Adobe Devanagari"/>
          <w:color w:val="222222"/>
          <w:sz w:val="28"/>
          <w:szCs w:val="28"/>
          <w:cs/>
        </w:rPr>
        <w:t>पर रखा है।</w:t>
      </w:r>
    </w:p>
    <w:p w:rsidR="00D256F0" w:rsidRPr="00FE69B3" w:rsidRDefault="002E09F6" w:rsidP="005902F5">
      <w:pPr>
        <w:shd w:val="clear" w:color="auto" w:fill="FFFFFF"/>
        <w:spacing w:after="0" w:line="240" w:lineRule="auto"/>
        <w:ind w:left="1985" w:hanging="851"/>
        <w:jc w:val="both"/>
        <w:rPr>
          <w:rFonts w:ascii="Adobe Devanagari" w:eastAsia="Times New Roman" w:hAnsi="Adobe Devanagari" w:cs="Adobe Devanagari"/>
          <w:color w:val="222222"/>
          <w:sz w:val="28"/>
          <w:szCs w:val="28"/>
        </w:rPr>
      </w:pPr>
      <w:r w:rsidRPr="00FE69B3">
        <w:rPr>
          <w:rFonts w:ascii="Adobe Devanagari" w:eastAsia="Times New Roman" w:hAnsi="Adobe Devanagari" w:cs="Adobe Devanagari"/>
          <w:color w:val="222222"/>
          <w:sz w:val="28"/>
          <w:szCs w:val="28"/>
          <w:cs/>
        </w:rPr>
        <w:t xml:space="preserve">ग) </w:t>
      </w:r>
      <w:r w:rsidR="009D37AB"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कभी-कभी जिलों में इस प्रकार की घटनाएं हो जाती हैं। ऐसी स्थिति में अनाधिकृत रूप से विभागीय होर्डिंग पर लगी प</w:t>
      </w:r>
      <w:r w:rsidR="005902F5" w:rsidRPr="00FE69B3">
        <w:rPr>
          <w:rFonts w:ascii="Adobe Devanagari" w:eastAsia="Times New Roman" w:hAnsi="Adobe Devanagari" w:cs="Adobe Devanagari"/>
          <w:color w:val="222222"/>
          <w:sz w:val="28"/>
          <w:szCs w:val="28"/>
          <w:cs/>
        </w:rPr>
        <w:t>्रचार सामग्री को हटाने के</w:t>
      </w:r>
      <w:r w:rsidR="005902F5" w:rsidRPr="00FE69B3">
        <w:rPr>
          <w:rFonts w:ascii="Adobe Devanagari" w:eastAsia="Times New Roman" w:hAnsi="Adobe Devanagari" w:cs="Adobe Devanagari"/>
          <w:color w:val="222222"/>
          <w:sz w:val="28"/>
          <w:szCs w:val="28"/>
        </w:rPr>
        <w:t xml:space="preserve"> </w:t>
      </w:r>
      <w:r w:rsidR="009D37AB" w:rsidRPr="00FE69B3">
        <w:rPr>
          <w:rFonts w:ascii="Adobe Devanagari" w:eastAsia="Times New Roman" w:hAnsi="Adobe Devanagari" w:cs="Adobe Devanagari"/>
          <w:color w:val="222222"/>
          <w:sz w:val="28"/>
          <w:szCs w:val="28"/>
          <w:cs/>
        </w:rPr>
        <w:t>संबंध</w:t>
      </w:r>
      <w:r w:rsidR="009D37AB"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में तुरंत कार्रवाई की जाती है।</w:t>
      </w:r>
    </w:p>
    <w:p w:rsidR="003E2E9A" w:rsidRPr="00FE69B3" w:rsidRDefault="002E09F6" w:rsidP="005902F5">
      <w:pPr>
        <w:shd w:val="clear" w:color="auto" w:fill="FFFFFF"/>
        <w:spacing w:after="0" w:line="240" w:lineRule="auto"/>
        <w:ind w:left="1985" w:hanging="851"/>
        <w:jc w:val="both"/>
        <w:rPr>
          <w:rFonts w:ascii="Adobe Devanagari" w:eastAsia="Times New Roman" w:hAnsi="Adobe Devanagari" w:cs="Adobe Devanagari"/>
          <w:color w:val="222222"/>
          <w:sz w:val="28"/>
          <w:szCs w:val="28"/>
          <w:cs/>
        </w:rPr>
      </w:pPr>
      <w:r w:rsidRPr="00FE69B3">
        <w:rPr>
          <w:rFonts w:ascii="Adobe Devanagari" w:eastAsia="Times New Roman" w:hAnsi="Adobe Devanagari" w:cs="Adobe Devanagari"/>
          <w:color w:val="222222"/>
          <w:sz w:val="28"/>
          <w:szCs w:val="28"/>
          <w:cs/>
        </w:rPr>
        <w:t>घ)  </w:t>
      </w:r>
      <w:r w:rsidR="009D37AB" w:rsidRPr="00FE69B3">
        <w:rPr>
          <w:rFonts w:ascii="Adobe Devanagari" w:eastAsia="Times New Roman" w:hAnsi="Adobe Devanagari" w:cs="Adobe Devanagari"/>
          <w:color w:val="222222"/>
          <w:sz w:val="28"/>
          <w:szCs w:val="28"/>
        </w:rPr>
        <w:tab/>
      </w:r>
      <w:r w:rsidRPr="00FE69B3">
        <w:rPr>
          <w:rFonts w:ascii="Adobe Devanagari" w:eastAsia="Times New Roman" w:hAnsi="Adobe Devanagari" w:cs="Adobe Devanagari"/>
          <w:color w:val="222222"/>
          <w:sz w:val="28"/>
          <w:szCs w:val="28"/>
          <w:cs/>
        </w:rPr>
        <w:t>इस संबंध में सूचना</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जनसंपर्क</w:t>
      </w:r>
      <w:r w:rsidRPr="00FE69B3">
        <w:rPr>
          <w:rFonts w:ascii="Adobe Devanagari" w:eastAsia="Times New Roman" w:hAnsi="Adobe Devanagari" w:cs="Adobe Devanagari"/>
          <w:color w:val="222222"/>
          <w:sz w:val="28"/>
          <w:szCs w:val="28"/>
        </w:rPr>
        <w:t xml:space="preserve">, </w:t>
      </w:r>
      <w:r w:rsidRPr="00FE69B3">
        <w:rPr>
          <w:rFonts w:ascii="Adobe Devanagari" w:eastAsia="Times New Roman" w:hAnsi="Adobe Devanagari" w:cs="Adobe Devanagari"/>
          <w:color w:val="222222"/>
          <w:sz w:val="28"/>
          <w:szCs w:val="28"/>
          <w:cs/>
        </w:rPr>
        <w:t>भाषा एवं संस्कृति विभाग के जिला में नियुक्त फिल्ड अधिकारी (जिला सूचना एवं जनसंपर्क अधिकारी) द्वारा नियमित रूप से निगरानी रखी जाती है। यदि किसी विभागीय होर्डिंग पर निजी प्रचार सामग्री प्रदर्शित/चस्पा पाई जाती है तो उसे तत्काल हटा दिया जाता है।</w:t>
      </w:r>
    </w:p>
    <w:p w:rsidR="003E2E9A" w:rsidRPr="00FE69B3" w:rsidRDefault="003E2E9A">
      <w:pPr>
        <w:rPr>
          <w:rFonts w:ascii="Adobe Devanagari" w:eastAsia="Times New Roman" w:hAnsi="Adobe Devanagari" w:cs="Adobe Devanagari"/>
          <w:color w:val="222222"/>
          <w:sz w:val="28"/>
          <w:szCs w:val="28"/>
          <w:cs/>
        </w:rPr>
      </w:pPr>
      <w:r w:rsidRPr="00FE69B3">
        <w:rPr>
          <w:rFonts w:ascii="Adobe Devanagari" w:eastAsia="Times New Roman" w:hAnsi="Adobe Devanagari" w:cs="Adobe Devanagari"/>
          <w:color w:val="222222"/>
          <w:sz w:val="28"/>
          <w:szCs w:val="28"/>
          <w:cs/>
        </w:rPr>
        <w:br w:type="page"/>
      </w:r>
    </w:p>
    <w:p w:rsidR="003E2E9A" w:rsidRPr="00774741" w:rsidRDefault="003E2E9A" w:rsidP="003E2E9A">
      <w:pPr>
        <w:pStyle w:val="Default"/>
        <w:jc w:val="center"/>
        <w:rPr>
          <w:sz w:val="26"/>
          <w:szCs w:val="26"/>
        </w:rPr>
      </w:pPr>
      <w:r w:rsidRPr="00774741">
        <w:rPr>
          <w:sz w:val="26"/>
          <w:szCs w:val="26"/>
        </w:rPr>
        <w:lastRenderedPageBreak/>
        <w:t>Starred Question (14/17/41)</w:t>
      </w:r>
    </w:p>
    <w:p w:rsidR="003E2E9A" w:rsidRPr="00774741" w:rsidRDefault="003E2E9A" w:rsidP="003E2E9A">
      <w:pPr>
        <w:pStyle w:val="Default"/>
        <w:jc w:val="center"/>
        <w:rPr>
          <w:sz w:val="26"/>
          <w:szCs w:val="26"/>
        </w:rPr>
      </w:pPr>
      <w:r w:rsidRPr="00774741">
        <w:rPr>
          <w:sz w:val="26"/>
          <w:szCs w:val="26"/>
        </w:rPr>
        <w:t>Publicity material on DPR Hoarding Sites</w:t>
      </w:r>
    </w:p>
    <w:p w:rsidR="00236B82" w:rsidRPr="00774741" w:rsidRDefault="00236B82" w:rsidP="003E2E9A">
      <w:pPr>
        <w:pStyle w:val="Default"/>
        <w:jc w:val="center"/>
        <w:rPr>
          <w:sz w:val="26"/>
          <w:szCs w:val="26"/>
        </w:rPr>
      </w:pPr>
    </w:p>
    <w:p w:rsidR="003E2E9A" w:rsidRPr="00774741" w:rsidRDefault="003E2E9A" w:rsidP="00C97081">
      <w:pPr>
        <w:pStyle w:val="Default"/>
        <w:ind w:left="567"/>
        <w:rPr>
          <w:sz w:val="26"/>
          <w:szCs w:val="26"/>
        </w:rPr>
      </w:pPr>
      <w:proofErr w:type="spellStart"/>
      <w:r w:rsidRPr="00774741">
        <w:rPr>
          <w:b/>
          <w:bCs/>
          <w:sz w:val="26"/>
          <w:szCs w:val="26"/>
        </w:rPr>
        <w:t>Shri</w:t>
      </w:r>
      <w:proofErr w:type="spellEnd"/>
      <w:r w:rsidRPr="00774741">
        <w:rPr>
          <w:b/>
          <w:bCs/>
          <w:sz w:val="26"/>
          <w:szCs w:val="26"/>
        </w:rPr>
        <w:t xml:space="preserve"> Bharat </w:t>
      </w:r>
      <w:proofErr w:type="spellStart"/>
      <w:r w:rsidRPr="00774741">
        <w:rPr>
          <w:b/>
          <w:bCs/>
          <w:sz w:val="26"/>
          <w:szCs w:val="26"/>
        </w:rPr>
        <w:t>Bhushan</w:t>
      </w:r>
      <w:proofErr w:type="spellEnd"/>
      <w:r w:rsidRPr="00774741">
        <w:rPr>
          <w:b/>
          <w:bCs/>
          <w:sz w:val="26"/>
          <w:szCs w:val="26"/>
        </w:rPr>
        <w:t xml:space="preserve"> </w:t>
      </w:r>
      <w:proofErr w:type="spellStart"/>
      <w:r w:rsidRPr="00774741">
        <w:rPr>
          <w:b/>
          <w:bCs/>
          <w:sz w:val="26"/>
          <w:szCs w:val="26"/>
        </w:rPr>
        <w:t>Batra</w:t>
      </w:r>
      <w:proofErr w:type="spellEnd"/>
      <w:r w:rsidRPr="00774741">
        <w:rPr>
          <w:b/>
          <w:bCs/>
          <w:sz w:val="26"/>
          <w:szCs w:val="26"/>
        </w:rPr>
        <w:t xml:space="preserve"> (</w:t>
      </w:r>
      <w:proofErr w:type="spellStart"/>
      <w:r w:rsidRPr="00774741">
        <w:rPr>
          <w:b/>
          <w:bCs/>
          <w:sz w:val="26"/>
          <w:szCs w:val="26"/>
        </w:rPr>
        <w:t>Rohtak</w:t>
      </w:r>
      <w:proofErr w:type="spellEnd"/>
      <w:r w:rsidRPr="00774741">
        <w:rPr>
          <w:b/>
          <w:bCs/>
          <w:sz w:val="26"/>
          <w:szCs w:val="26"/>
        </w:rPr>
        <w:t xml:space="preserve">). </w:t>
      </w:r>
    </w:p>
    <w:p w:rsidR="003E2E9A" w:rsidRPr="00774741" w:rsidRDefault="003E2E9A" w:rsidP="00C97081">
      <w:pPr>
        <w:pStyle w:val="Default"/>
        <w:ind w:left="567"/>
        <w:rPr>
          <w:sz w:val="26"/>
          <w:szCs w:val="26"/>
        </w:rPr>
      </w:pPr>
      <w:r w:rsidRPr="00774741">
        <w:rPr>
          <w:sz w:val="26"/>
          <w:szCs w:val="26"/>
        </w:rPr>
        <w:t xml:space="preserve">14/17/41 </w:t>
      </w:r>
    </w:p>
    <w:p w:rsidR="003E2E9A" w:rsidRPr="00774741" w:rsidRDefault="00512F6D" w:rsidP="00C97081">
      <w:pPr>
        <w:pStyle w:val="Default"/>
        <w:ind w:left="567"/>
        <w:rPr>
          <w:sz w:val="26"/>
          <w:szCs w:val="26"/>
        </w:rPr>
      </w:pPr>
      <w:r w:rsidRPr="00774741">
        <w:rPr>
          <w:sz w:val="26"/>
          <w:szCs w:val="26"/>
        </w:rPr>
        <w:tab/>
      </w:r>
      <w:r w:rsidR="003E2E9A" w:rsidRPr="00774741">
        <w:rPr>
          <w:sz w:val="26"/>
          <w:szCs w:val="26"/>
        </w:rPr>
        <w:t xml:space="preserve">Will the Chief Minister be pleased to </w:t>
      </w:r>
      <w:proofErr w:type="gramStart"/>
      <w:r w:rsidR="003E2E9A" w:rsidRPr="00774741">
        <w:rPr>
          <w:sz w:val="26"/>
          <w:szCs w:val="26"/>
        </w:rPr>
        <w:t>state :</w:t>
      </w:r>
      <w:proofErr w:type="gramEnd"/>
      <w:r w:rsidR="003E2E9A" w:rsidRPr="00774741">
        <w:rPr>
          <w:sz w:val="26"/>
          <w:szCs w:val="26"/>
        </w:rPr>
        <w:t xml:space="preserve">- </w:t>
      </w:r>
    </w:p>
    <w:p w:rsidR="006C61E1" w:rsidRPr="00774741" w:rsidRDefault="006C61E1" w:rsidP="00C97081">
      <w:pPr>
        <w:pStyle w:val="Default"/>
        <w:ind w:left="567"/>
        <w:rPr>
          <w:sz w:val="26"/>
          <w:szCs w:val="26"/>
        </w:rPr>
      </w:pPr>
    </w:p>
    <w:p w:rsidR="003E2E9A" w:rsidRPr="00774741" w:rsidRDefault="003E2E9A" w:rsidP="00512F6D">
      <w:pPr>
        <w:pStyle w:val="Default"/>
        <w:ind w:left="1843" w:hanging="1134"/>
        <w:rPr>
          <w:sz w:val="26"/>
          <w:szCs w:val="26"/>
        </w:rPr>
      </w:pPr>
      <w:r w:rsidRPr="00774741">
        <w:rPr>
          <w:sz w:val="26"/>
          <w:szCs w:val="26"/>
        </w:rPr>
        <w:t xml:space="preserve">a) </w:t>
      </w:r>
      <w:r w:rsidR="00512F6D" w:rsidRPr="00774741">
        <w:rPr>
          <w:sz w:val="26"/>
          <w:szCs w:val="26"/>
        </w:rPr>
        <w:tab/>
      </w:r>
      <w:proofErr w:type="gramStart"/>
      <w:r w:rsidRPr="00774741">
        <w:rPr>
          <w:sz w:val="26"/>
          <w:szCs w:val="26"/>
        </w:rPr>
        <w:t>the</w:t>
      </w:r>
      <w:proofErr w:type="gramEnd"/>
      <w:r w:rsidRPr="00774741">
        <w:rPr>
          <w:sz w:val="26"/>
          <w:szCs w:val="26"/>
        </w:rPr>
        <w:t xml:space="preserve"> district wise number of DPR sites and Government sites for fixation of hoardings, flexes and posters etc. in State. </w:t>
      </w:r>
    </w:p>
    <w:p w:rsidR="003E2E9A" w:rsidRPr="00774741" w:rsidRDefault="003E2E9A" w:rsidP="00512F6D">
      <w:pPr>
        <w:pStyle w:val="Default"/>
        <w:ind w:left="1843" w:hanging="1134"/>
        <w:rPr>
          <w:sz w:val="26"/>
          <w:szCs w:val="26"/>
        </w:rPr>
      </w:pPr>
    </w:p>
    <w:p w:rsidR="00FE69B3" w:rsidRPr="00774741" w:rsidRDefault="003E2E9A" w:rsidP="00512F6D">
      <w:pPr>
        <w:pStyle w:val="Default"/>
        <w:ind w:left="1843" w:hanging="1134"/>
        <w:rPr>
          <w:sz w:val="26"/>
          <w:szCs w:val="26"/>
        </w:rPr>
      </w:pPr>
      <w:r w:rsidRPr="00774741">
        <w:rPr>
          <w:sz w:val="26"/>
          <w:szCs w:val="26"/>
        </w:rPr>
        <w:t xml:space="preserve">b) </w:t>
      </w:r>
      <w:r w:rsidR="00512F6D" w:rsidRPr="00774741">
        <w:rPr>
          <w:sz w:val="26"/>
          <w:szCs w:val="26"/>
        </w:rPr>
        <w:tab/>
      </w:r>
      <w:proofErr w:type="gramStart"/>
      <w:r w:rsidRPr="00774741">
        <w:rPr>
          <w:sz w:val="26"/>
          <w:szCs w:val="26"/>
        </w:rPr>
        <w:t>the</w:t>
      </w:r>
      <w:proofErr w:type="gramEnd"/>
      <w:r w:rsidRPr="00774741">
        <w:rPr>
          <w:sz w:val="26"/>
          <w:szCs w:val="26"/>
        </w:rPr>
        <w:t xml:space="preserve"> number of DPR sites along with details of location in </w:t>
      </w:r>
      <w:proofErr w:type="spellStart"/>
      <w:r w:rsidRPr="00774741">
        <w:rPr>
          <w:sz w:val="26"/>
          <w:szCs w:val="26"/>
        </w:rPr>
        <w:t>Rohtak</w:t>
      </w:r>
      <w:proofErr w:type="spellEnd"/>
      <w:r w:rsidRPr="00774741">
        <w:rPr>
          <w:sz w:val="26"/>
          <w:szCs w:val="26"/>
        </w:rPr>
        <w:t xml:space="preserve"> District;</w:t>
      </w:r>
    </w:p>
    <w:p w:rsidR="00512F6D" w:rsidRPr="00774741" w:rsidRDefault="003E2E9A" w:rsidP="00512F6D">
      <w:pPr>
        <w:pStyle w:val="Default"/>
        <w:ind w:left="1843" w:hanging="1134"/>
        <w:rPr>
          <w:sz w:val="26"/>
          <w:szCs w:val="26"/>
        </w:rPr>
      </w:pPr>
      <w:r w:rsidRPr="00774741">
        <w:rPr>
          <w:sz w:val="26"/>
          <w:szCs w:val="26"/>
        </w:rPr>
        <w:t xml:space="preserve"> </w:t>
      </w:r>
    </w:p>
    <w:p w:rsidR="00512F6D" w:rsidRPr="00774741" w:rsidRDefault="003E2E9A" w:rsidP="00512F6D">
      <w:pPr>
        <w:pStyle w:val="Default"/>
        <w:ind w:left="1843" w:hanging="1134"/>
        <w:jc w:val="both"/>
        <w:rPr>
          <w:sz w:val="26"/>
          <w:szCs w:val="26"/>
        </w:rPr>
      </w:pPr>
      <w:r w:rsidRPr="00774741">
        <w:rPr>
          <w:sz w:val="26"/>
          <w:szCs w:val="26"/>
        </w:rPr>
        <w:t xml:space="preserve">c) </w:t>
      </w:r>
      <w:r w:rsidR="00512F6D" w:rsidRPr="00774741">
        <w:rPr>
          <w:sz w:val="26"/>
          <w:szCs w:val="26"/>
        </w:rPr>
        <w:tab/>
      </w:r>
      <w:r w:rsidRPr="00774741">
        <w:rPr>
          <w:sz w:val="26"/>
          <w:szCs w:val="26"/>
        </w:rPr>
        <w:t xml:space="preserve">whether it is a fact that on DPR sites, unauthorized flexes, hoardings/posters are being fixed by private persons; if so, the action taken by the Government in the matter; and </w:t>
      </w:r>
    </w:p>
    <w:p w:rsidR="00FE69B3" w:rsidRPr="00774741" w:rsidRDefault="00FE69B3" w:rsidP="00512F6D">
      <w:pPr>
        <w:pStyle w:val="Default"/>
        <w:ind w:left="1843" w:hanging="1134"/>
        <w:jc w:val="both"/>
        <w:rPr>
          <w:sz w:val="26"/>
          <w:szCs w:val="26"/>
        </w:rPr>
      </w:pPr>
    </w:p>
    <w:p w:rsidR="003E2E9A" w:rsidRPr="00774741" w:rsidRDefault="003E2E9A" w:rsidP="00512F6D">
      <w:pPr>
        <w:pStyle w:val="Default"/>
        <w:ind w:left="1843" w:hanging="1134"/>
        <w:jc w:val="both"/>
        <w:rPr>
          <w:sz w:val="26"/>
          <w:szCs w:val="26"/>
        </w:rPr>
      </w:pPr>
      <w:r w:rsidRPr="00774741">
        <w:rPr>
          <w:sz w:val="26"/>
          <w:szCs w:val="26"/>
        </w:rPr>
        <w:t xml:space="preserve">d) </w:t>
      </w:r>
      <w:r w:rsidR="00512F6D" w:rsidRPr="00774741">
        <w:rPr>
          <w:sz w:val="26"/>
          <w:szCs w:val="26"/>
        </w:rPr>
        <w:tab/>
      </w:r>
      <w:proofErr w:type="gramStart"/>
      <w:r w:rsidRPr="00774741">
        <w:rPr>
          <w:sz w:val="26"/>
          <w:szCs w:val="26"/>
        </w:rPr>
        <w:t>the</w:t>
      </w:r>
      <w:proofErr w:type="gramEnd"/>
      <w:r w:rsidRPr="00774741">
        <w:rPr>
          <w:sz w:val="26"/>
          <w:szCs w:val="26"/>
        </w:rPr>
        <w:t xml:space="preserve"> steps taken by the Government to stop/ check the fixation of unauthorized hoardings, flexes and posters on DPR and Government sites . </w:t>
      </w:r>
    </w:p>
    <w:p w:rsidR="003E2E9A" w:rsidRPr="00774741" w:rsidRDefault="003E2E9A" w:rsidP="00C97081">
      <w:pPr>
        <w:pStyle w:val="Default"/>
        <w:ind w:left="567"/>
        <w:rPr>
          <w:sz w:val="26"/>
          <w:szCs w:val="26"/>
        </w:rPr>
      </w:pPr>
    </w:p>
    <w:p w:rsidR="003E2E9A" w:rsidRPr="00774741" w:rsidRDefault="003E2E9A" w:rsidP="00C97081">
      <w:pPr>
        <w:pStyle w:val="Default"/>
        <w:ind w:left="567"/>
        <w:rPr>
          <w:sz w:val="26"/>
          <w:szCs w:val="26"/>
        </w:rPr>
      </w:pPr>
      <w:proofErr w:type="spellStart"/>
      <w:proofErr w:type="gramStart"/>
      <w:r w:rsidRPr="00774741">
        <w:rPr>
          <w:b/>
          <w:bCs/>
          <w:sz w:val="26"/>
          <w:szCs w:val="26"/>
        </w:rPr>
        <w:t>Shri</w:t>
      </w:r>
      <w:proofErr w:type="spellEnd"/>
      <w:r w:rsidRPr="00774741">
        <w:rPr>
          <w:b/>
          <w:bCs/>
          <w:sz w:val="26"/>
          <w:szCs w:val="26"/>
        </w:rPr>
        <w:t xml:space="preserve"> </w:t>
      </w:r>
      <w:proofErr w:type="spellStart"/>
      <w:r w:rsidRPr="00774741">
        <w:rPr>
          <w:b/>
          <w:bCs/>
          <w:sz w:val="26"/>
          <w:szCs w:val="26"/>
        </w:rPr>
        <w:t>Manohar</w:t>
      </w:r>
      <w:proofErr w:type="spellEnd"/>
      <w:r w:rsidRPr="00774741">
        <w:rPr>
          <w:b/>
          <w:bCs/>
          <w:sz w:val="26"/>
          <w:szCs w:val="26"/>
        </w:rPr>
        <w:t xml:space="preserve"> </w:t>
      </w:r>
      <w:proofErr w:type="spellStart"/>
      <w:r w:rsidRPr="00774741">
        <w:rPr>
          <w:b/>
          <w:bCs/>
          <w:sz w:val="26"/>
          <w:szCs w:val="26"/>
        </w:rPr>
        <w:t>Lal</w:t>
      </w:r>
      <w:proofErr w:type="spellEnd"/>
      <w:r w:rsidRPr="00774741">
        <w:rPr>
          <w:b/>
          <w:bCs/>
          <w:sz w:val="26"/>
          <w:szCs w:val="26"/>
        </w:rPr>
        <w:t>, Chief Minister, Haryana and Minister of Information, Public Relations, Languages and Culture Department.</w:t>
      </w:r>
      <w:proofErr w:type="gramEnd"/>
      <w:r w:rsidRPr="00774741">
        <w:rPr>
          <w:b/>
          <w:bCs/>
          <w:sz w:val="26"/>
          <w:szCs w:val="26"/>
        </w:rPr>
        <w:t xml:space="preserve"> </w:t>
      </w:r>
    </w:p>
    <w:p w:rsidR="003E2E9A" w:rsidRPr="00774741" w:rsidRDefault="003E2E9A" w:rsidP="00C97081">
      <w:pPr>
        <w:pStyle w:val="Default"/>
        <w:ind w:left="567"/>
        <w:rPr>
          <w:sz w:val="26"/>
          <w:szCs w:val="26"/>
        </w:rPr>
      </w:pPr>
      <w:r w:rsidRPr="00774741">
        <w:rPr>
          <w:sz w:val="26"/>
          <w:szCs w:val="26"/>
        </w:rPr>
        <w:t xml:space="preserve">Sir, </w:t>
      </w:r>
    </w:p>
    <w:p w:rsidR="003E2E9A" w:rsidRPr="00774741" w:rsidRDefault="003E2E9A" w:rsidP="002F3F37">
      <w:pPr>
        <w:pStyle w:val="Default"/>
        <w:ind w:left="1843" w:hanging="1134"/>
        <w:jc w:val="both"/>
        <w:rPr>
          <w:sz w:val="26"/>
          <w:szCs w:val="26"/>
        </w:rPr>
      </w:pPr>
      <w:r w:rsidRPr="00774741">
        <w:rPr>
          <w:sz w:val="26"/>
          <w:szCs w:val="26"/>
        </w:rPr>
        <w:t xml:space="preserve">a) </w:t>
      </w:r>
      <w:r w:rsidR="002F3F37" w:rsidRPr="00774741">
        <w:rPr>
          <w:sz w:val="26"/>
          <w:szCs w:val="26"/>
        </w:rPr>
        <w:tab/>
      </w:r>
      <w:r w:rsidRPr="00774741">
        <w:rPr>
          <w:sz w:val="26"/>
          <w:szCs w:val="26"/>
        </w:rPr>
        <w:t xml:space="preserve">The total number of DPR sites in the state is 994. District wise details are placed at </w:t>
      </w:r>
      <w:r w:rsidRPr="00774741">
        <w:rPr>
          <w:b/>
          <w:bCs/>
          <w:sz w:val="26"/>
          <w:szCs w:val="26"/>
        </w:rPr>
        <w:t xml:space="preserve">Annexure ‘A’. </w:t>
      </w:r>
    </w:p>
    <w:p w:rsidR="003E2E9A" w:rsidRPr="00774741" w:rsidRDefault="003E2E9A" w:rsidP="002F3F37">
      <w:pPr>
        <w:pStyle w:val="Default"/>
        <w:ind w:left="1843" w:hanging="1134"/>
        <w:rPr>
          <w:sz w:val="26"/>
          <w:szCs w:val="26"/>
        </w:rPr>
      </w:pPr>
    </w:p>
    <w:p w:rsidR="003E2E9A" w:rsidRPr="00774741" w:rsidRDefault="003E2E9A" w:rsidP="002F3F37">
      <w:pPr>
        <w:pStyle w:val="Default"/>
        <w:ind w:left="1843" w:hanging="1134"/>
        <w:jc w:val="both"/>
        <w:rPr>
          <w:sz w:val="26"/>
          <w:szCs w:val="26"/>
        </w:rPr>
      </w:pPr>
      <w:r w:rsidRPr="00774741">
        <w:rPr>
          <w:sz w:val="26"/>
          <w:szCs w:val="26"/>
        </w:rPr>
        <w:t xml:space="preserve">b) </w:t>
      </w:r>
      <w:r w:rsidR="002F3F37" w:rsidRPr="00774741">
        <w:rPr>
          <w:sz w:val="26"/>
          <w:szCs w:val="26"/>
        </w:rPr>
        <w:tab/>
      </w:r>
      <w:r w:rsidRPr="00774741">
        <w:rPr>
          <w:sz w:val="26"/>
          <w:szCs w:val="26"/>
        </w:rPr>
        <w:t>There are 49 DPR hoa</w:t>
      </w:r>
      <w:r w:rsidR="00FE69B3" w:rsidRPr="00774741">
        <w:rPr>
          <w:sz w:val="26"/>
          <w:szCs w:val="26"/>
        </w:rPr>
        <w:t xml:space="preserve">rding sites in district </w:t>
      </w:r>
      <w:proofErr w:type="spellStart"/>
      <w:r w:rsidR="00FE69B3" w:rsidRPr="00774741">
        <w:rPr>
          <w:sz w:val="26"/>
          <w:szCs w:val="26"/>
        </w:rPr>
        <w:t>Rohtak</w:t>
      </w:r>
      <w:proofErr w:type="spellEnd"/>
      <w:r w:rsidR="00FE69B3" w:rsidRPr="00774741">
        <w:rPr>
          <w:sz w:val="26"/>
          <w:szCs w:val="26"/>
        </w:rPr>
        <w:t xml:space="preserve">. </w:t>
      </w:r>
      <w:r w:rsidRPr="00774741">
        <w:rPr>
          <w:sz w:val="26"/>
          <w:szCs w:val="26"/>
        </w:rPr>
        <w:t xml:space="preserve">Details are placed at </w:t>
      </w:r>
      <w:r w:rsidRPr="00774741">
        <w:rPr>
          <w:b/>
          <w:bCs/>
          <w:sz w:val="26"/>
          <w:szCs w:val="26"/>
        </w:rPr>
        <w:t xml:space="preserve">Annexure ‘B’. </w:t>
      </w:r>
    </w:p>
    <w:p w:rsidR="003E2E9A" w:rsidRPr="00774741" w:rsidRDefault="003E2E9A" w:rsidP="002F3F37">
      <w:pPr>
        <w:pStyle w:val="Default"/>
        <w:ind w:left="1843" w:hanging="1134"/>
        <w:rPr>
          <w:sz w:val="26"/>
          <w:szCs w:val="26"/>
        </w:rPr>
      </w:pPr>
    </w:p>
    <w:p w:rsidR="002F3F37" w:rsidRPr="00774741" w:rsidRDefault="003E2E9A" w:rsidP="002F3F37">
      <w:pPr>
        <w:pStyle w:val="Default"/>
        <w:ind w:left="1843" w:hanging="1134"/>
        <w:jc w:val="both"/>
        <w:rPr>
          <w:sz w:val="26"/>
          <w:szCs w:val="26"/>
        </w:rPr>
      </w:pPr>
      <w:r w:rsidRPr="00774741">
        <w:rPr>
          <w:sz w:val="26"/>
          <w:szCs w:val="26"/>
        </w:rPr>
        <w:t xml:space="preserve">c) </w:t>
      </w:r>
      <w:r w:rsidR="002F3F37" w:rsidRPr="00774741">
        <w:rPr>
          <w:sz w:val="26"/>
          <w:szCs w:val="26"/>
        </w:rPr>
        <w:tab/>
      </w:r>
      <w:r w:rsidRPr="00774741">
        <w:rPr>
          <w:sz w:val="26"/>
          <w:szCs w:val="26"/>
        </w:rPr>
        <w:t xml:space="preserve">Sometimes such </w:t>
      </w:r>
      <w:proofErr w:type="gramStart"/>
      <w:r w:rsidRPr="00774741">
        <w:rPr>
          <w:sz w:val="26"/>
          <w:szCs w:val="26"/>
        </w:rPr>
        <w:t>occurrence do</w:t>
      </w:r>
      <w:proofErr w:type="gramEnd"/>
      <w:r w:rsidRPr="00774741">
        <w:rPr>
          <w:sz w:val="26"/>
          <w:szCs w:val="26"/>
        </w:rPr>
        <w:t xml:space="preserve"> happen. Immediate action is taken to removal of the material found </w:t>
      </w:r>
      <w:proofErr w:type="spellStart"/>
      <w:r w:rsidRPr="00774741">
        <w:rPr>
          <w:sz w:val="26"/>
          <w:szCs w:val="26"/>
        </w:rPr>
        <w:t>unauthorizedly</w:t>
      </w:r>
      <w:proofErr w:type="spellEnd"/>
      <w:r w:rsidRPr="00774741">
        <w:rPr>
          <w:sz w:val="26"/>
          <w:szCs w:val="26"/>
        </w:rPr>
        <w:t xml:space="preserve"> displayed/pasted on any site. </w:t>
      </w:r>
    </w:p>
    <w:p w:rsidR="00FE69B3" w:rsidRPr="00774741" w:rsidRDefault="00FE69B3" w:rsidP="002F3F37">
      <w:pPr>
        <w:pStyle w:val="Default"/>
        <w:ind w:left="1843" w:hanging="1134"/>
        <w:jc w:val="both"/>
        <w:rPr>
          <w:sz w:val="26"/>
          <w:szCs w:val="26"/>
        </w:rPr>
      </w:pPr>
    </w:p>
    <w:p w:rsidR="00774741" w:rsidRDefault="003E2E9A" w:rsidP="002F3F37">
      <w:pPr>
        <w:pStyle w:val="Default"/>
        <w:ind w:left="1843" w:hanging="1134"/>
        <w:jc w:val="both"/>
        <w:rPr>
          <w:sz w:val="26"/>
          <w:szCs w:val="26"/>
        </w:rPr>
      </w:pPr>
      <w:r w:rsidRPr="00774741">
        <w:rPr>
          <w:sz w:val="26"/>
          <w:szCs w:val="26"/>
        </w:rPr>
        <w:t xml:space="preserve">d) </w:t>
      </w:r>
      <w:r w:rsidR="002F3F37" w:rsidRPr="00774741">
        <w:rPr>
          <w:sz w:val="26"/>
          <w:szCs w:val="26"/>
        </w:rPr>
        <w:tab/>
      </w:r>
      <w:r w:rsidRPr="00774741">
        <w:rPr>
          <w:sz w:val="26"/>
          <w:szCs w:val="26"/>
        </w:rPr>
        <w:t>A regular watch is kept by the field officer of DIPR in this regard. If private publicity material is found displayed/pasted on any departmental hoarding, it is removed immediately.</w:t>
      </w:r>
    </w:p>
    <w:p w:rsidR="00774741" w:rsidRDefault="00774741">
      <w:pPr>
        <w:rPr>
          <w:rFonts w:ascii="Times New Roman" w:hAnsi="Times New Roman" w:cs="Times New Roman"/>
          <w:noProof/>
          <w:color w:val="000000"/>
          <w:sz w:val="26"/>
          <w:szCs w:val="26"/>
        </w:rPr>
      </w:pPr>
      <w:r>
        <w:rPr>
          <w:sz w:val="26"/>
          <w:szCs w:val="26"/>
        </w:rPr>
        <w:br w:type="page"/>
      </w:r>
    </w:p>
    <w:p w:rsidR="00774741" w:rsidRDefault="00774741" w:rsidP="002F3F37">
      <w:pPr>
        <w:pStyle w:val="Default"/>
        <w:ind w:left="1843" w:hanging="1134"/>
        <w:jc w:val="both"/>
        <w:rPr>
          <w:sz w:val="26"/>
          <w:szCs w:val="26"/>
        </w:rPr>
      </w:pPr>
      <w:r>
        <w:rPr>
          <w:noProof/>
          <w:sz w:val="26"/>
          <w:szCs w:val="26"/>
        </w:rPr>
        <w:lastRenderedPageBreak/>
        <w:drawing>
          <wp:inline distT="0" distB="0" distL="0" distR="0">
            <wp:extent cx="5816600" cy="8229600"/>
            <wp:effectExtent l="19050" t="0" r="0" b="0"/>
            <wp:docPr id="1" name="Picture 0" descr="Fla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A'.jpg"/>
                    <pic:cNvPicPr/>
                  </pic:nvPicPr>
                  <pic:blipFill>
                    <a:blip r:embed="rId5" cstate="print"/>
                    <a:stretch>
                      <a:fillRect/>
                    </a:stretch>
                  </pic:blipFill>
                  <pic:spPr>
                    <a:xfrm>
                      <a:off x="0" y="0"/>
                      <a:ext cx="5816600" cy="8229600"/>
                    </a:xfrm>
                    <a:prstGeom prst="rect">
                      <a:avLst/>
                    </a:prstGeom>
                  </pic:spPr>
                </pic:pic>
              </a:graphicData>
            </a:graphic>
          </wp:inline>
        </w:drawing>
      </w:r>
    </w:p>
    <w:p w:rsidR="00245428" w:rsidRDefault="00774741" w:rsidP="00774741">
      <w:r>
        <w:rPr>
          <w:noProof/>
          <w:sz w:val="26"/>
          <w:szCs w:val="26"/>
        </w:rPr>
        <w:lastRenderedPageBreak/>
        <w:drawing>
          <wp:inline distT="0" distB="0" distL="0" distR="0">
            <wp:extent cx="5816600" cy="8229600"/>
            <wp:effectExtent l="19050" t="0" r="0" b="0"/>
            <wp:docPr id="2" name="Picture 1"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6" cstate="print"/>
                    <a:stretch>
                      <a:fillRect/>
                    </a:stretch>
                  </pic:blipFill>
                  <pic:spPr>
                    <a:xfrm>
                      <a:off x="0" y="0"/>
                      <a:ext cx="5816600" cy="8229600"/>
                    </a:xfrm>
                    <a:prstGeom prst="rect">
                      <a:avLst/>
                    </a:prstGeom>
                  </pic:spPr>
                </pic:pic>
              </a:graphicData>
            </a:graphic>
          </wp:inline>
        </w:drawing>
      </w:r>
      <w:r>
        <w:rPr>
          <w:noProof/>
          <w:sz w:val="26"/>
          <w:szCs w:val="26"/>
        </w:rPr>
        <w:lastRenderedPageBreak/>
        <w:drawing>
          <wp:inline distT="0" distB="0" distL="0" distR="0">
            <wp:extent cx="5816600" cy="8229600"/>
            <wp:effectExtent l="19050" t="0" r="0" b="0"/>
            <wp:docPr id="3" name="Picture 2"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7" cstate="print"/>
                    <a:stretch>
                      <a:fillRect/>
                    </a:stretch>
                  </pic:blipFill>
                  <pic:spPr>
                    <a:xfrm>
                      <a:off x="0" y="0"/>
                      <a:ext cx="5816600" cy="8229600"/>
                    </a:xfrm>
                    <a:prstGeom prst="rect">
                      <a:avLst/>
                    </a:prstGeom>
                  </pic:spPr>
                </pic:pic>
              </a:graphicData>
            </a:graphic>
          </wp:inline>
        </w:drawing>
      </w:r>
      <w:r>
        <w:rPr>
          <w:noProof/>
          <w:sz w:val="26"/>
          <w:szCs w:val="26"/>
        </w:rPr>
        <w:lastRenderedPageBreak/>
        <w:drawing>
          <wp:inline distT="0" distB="0" distL="0" distR="0">
            <wp:extent cx="5816600" cy="8229600"/>
            <wp:effectExtent l="19050" t="0" r="0" b="0"/>
            <wp:docPr id="4" name="Picture 3" desc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8" cstate="print"/>
                    <a:stretch>
                      <a:fillRect/>
                    </a:stretch>
                  </pic:blipFill>
                  <pic:spPr>
                    <a:xfrm>
                      <a:off x="0" y="0"/>
                      <a:ext cx="5816600" cy="8229600"/>
                    </a:xfrm>
                    <a:prstGeom prst="rect">
                      <a:avLst/>
                    </a:prstGeom>
                  </pic:spPr>
                </pic:pic>
              </a:graphicData>
            </a:graphic>
          </wp:inline>
        </w:drawing>
      </w:r>
    </w:p>
    <w:sectPr w:rsidR="00245428" w:rsidSect="00DF694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Devanagari">
    <w:panose1 w:val="00000000000000000000"/>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E09F6"/>
    <w:rsid w:val="0008762D"/>
    <w:rsid w:val="001F291F"/>
    <w:rsid w:val="00236B82"/>
    <w:rsid w:val="00240213"/>
    <w:rsid w:val="00245428"/>
    <w:rsid w:val="00262380"/>
    <w:rsid w:val="002C0640"/>
    <w:rsid w:val="002E09F6"/>
    <w:rsid w:val="002F3F37"/>
    <w:rsid w:val="0033353A"/>
    <w:rsid w:val="00393500"/>
    <w:rsid w:val="00393EF5"/>
    <w:rsid w:val="003973D0"/>
    <w:rsid w:val="003E2E9A"/>
    <w:rsid w:val="00512F6D"/>
    <w:rsid w:val="00545FCB"/>
    <w:rsid w:val="005902F5"/>
    <w:rsid w:val="005E0464"/>
    <w:rsid w:val="006A79C7"/>
    <w:rsid w:val="006C61E1"/>
    <w:rsid w:val="00774741"/>
    <w:rsid w:val="007E5AD4"/>
    <w:rsid w:val="009D37AB"/>
    <w:rsid w:val="00C97081"/>
    <w:rsid w:val="00D256F0"/>
    <w:rsid w:val="00D62814"/>
    <w:rsid w:val="00DF1599"/>
    <w:rsid w:val="00DF6948"/>
    <w:rsid w:val="00E05170"/>
    <w:rsid w:val="00F36BB1"/>
    <w:rsid w:val="00FE69B3"/>
    <w:rsid w:val="00FF360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9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380"/>
    <w:pPr>
      <w:ind w:left="720"/>
      <w:contextualSpacing/>
    </w:pPr>
  </w:style>
  <w:style w:type="paragraph" w:customStyle="1" w:styleId="Default">
    <w:name w:val="Default"/>
    <w:rsid w:val="003E2E9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7474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74741"/>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044913322">
      <w:bodyDiv w:val="1"/>
      <w:marLeft w:val="0"/>
      <w:marRight w:val="0"/>
      <w:marTop w:val="0"/>
      <w:marBottom w:val="0"/>
      <w:divBdr>
        <w:top w:val="none" w:sz="0" w:space="0" w:color="auto"/>
        <w:left w:val="none" w:sz="0" w:space="0" w:color="auto"/>
        <w:bottom w:val="none" w:sz="0" w:space="0" w:color="auto"/>
        <w:right w:val="none" w:sz="0" w:space="0" w:color="auto"/>
      </w:divBdr>
      <w:divsChild>
        <w:div w:id="1780679986">
          <w:marLeft w:val="0"/>
          <w:marRight w:val="0"/>
          <w:marTop w:val="0"/>
          <w:marBottom w:val="0"/>
          <w:divBdr>
            <w:top w:val="none" w:sz="0" w:space="0" w:color="auto"/>
            <w:left w:val="none" w:sz="0" w:space="0" w:color="auto"/>
            <w:bottom w:val="none" w:sz="0" w:space="0" w:color="auto"/>
            <w:right w:val="none" w:sz="0" w:space="0" w:color="auto"/>
          </w:divBdr>
        </w:div>
        <w:div w:id="1648626120">
          <w:marLeft w:val="0"/>
          <w:marRight w:val="0"/>
          <w:marTop w:val="0"/>
          <w:marBottom w:val="0"/>
          <w:divBdr>
            <w:top w:val="none" w:sz="0" w:space="0" w:color="auto"/>
            <w:left w:val="none" w:sz="0" w:space="0" w:color="auto"/>
            <w:bottom w:val="none" w:sz="0" w:space="0" w:color="auto"/>
            <w:right w:val="none" w:sz="0" w:space="0" w:color="auto"/>
          </w:divBdr>
        </w:div>
        <w:div w:id="1097218054">
          <w:marLeft w:val="0"/>
          <w:marRight w:val="0"/>
          <w:marTop w:val="0"/>
          <w:marBottom w:val="0"/>
          <w:divBdr>
            <w:top w:val="none" w:sz="0" w:space="0" w:color="auto"/>
            <w:left w:val="none" w:sz="0" w:space="0" w:color="auto"/>
            <w:bottom w:val="none" w:sz="0" w:space="0" w:color="auto"/>
            <w:right w:val="none" w:sz="0" w:space="0" w:color="auto"/>
          </w:divBdr>
        </w:div>
        <w:div w:id="1436560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0957C-F42E-4E5B-8E06-D32B46C1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458</Words>
  <Characters>2616</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dc:creator>
  <cp:lastModifiedBy>DELL</cp:lastModifiedBy>
  <cp:revision>2</cp:revision>
  <cp:lastPrinted>2023-12-15T05:58:00Z</cp:lastPrinted>
  <dcterms:created xsi:type="dcterms:W3CDTF">2023-12-15T06:42:00Z</dcterms:created>
  <dcterms:modified xsi:type="dcterms:W3CDTF">2023-12-15T06:42:00Z</dcterms:modified>
</cp:coreProperties>
</file>