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FD" w:rsidRPr="00FC011E" w:rsidRDefault="001E6CFD" w:rsidP="001E6CFD">
      <w:pPr>
        <w:jc w:val="center"/>
        <w:rPr>
          <w:rFonts w:ascii="Trebuchet MS" w:hAnsi="Trebuchet MS"/>
          <w:sz w:val="28"/>
          <w:szCs w:val="24"/>
        </w:rPr>
      </w:pPr>
      <w:r w:rsidRPr="00FC011E">
        <w:rPr>
          <w:rFonts w:ascii="Trebuchet MS" w:hAnsi="Trebuchet MS"/>
          <w:sz w:val="28"/>
          <w:szCs w:val="24"/>
        </w:rPr>
        <w:t>Detail</w:t>
      </w:r>
      <w:r w:rsidR="00B113E8">
        <w:rPr>
          <w:rFonts w:ascii="Trebuchet MS" w:hAnsi="Trebuchet MS"/>
          <w:sz w:val="28"/>
          <w:szCs w:val="24"/>
        </w:rPr>
        <w:t>s</w:t>
      </w:r>
      <w:r w:rsidRPr="00FC011E">
        <w:rPr>
          <w:rFonts w:ascii="Trebuchet MS" w:hAnsi="Trebuchet MS"/>
          <w:sz w:val="28"/>
          <w:szCs w:val="24"/>
        </w:rPr>
        <w:t xml:space="preserve"> of </w:t>
      </w:r>
      <w:r w:rsidR="00B113E8">
        <w:rPr>
          <w:rFonts w:ascii="Trebuchet MS" w:hAnsi="Trebuchet MS"/>
          <w:sz w:val="28"/>
          <w:szCs w:val="24"/>
        </w:rPr>
        <w:t>the loss of the P</w:t>
      </w:r>
      <w:r w:rsidRPr="00FC011E">
        <w:rPr>
          <w:rFonts w:ascii="Trebuchet MS" w:hAnsi="Trebuchet MS"/>
          <w:sz w:val="28"/>
          <w:szCs w:val="24"/>
        </w:rPr>
        <w:t>roperty and Life</w:t>
      </w:r>
    </w:p>
    <w:p w:rsidR="0023757D" w:rsidRDefault="001E6CFD" w:rsidP="001E6CFD">
      <w:pPr>
        <w:spacing w:after="0" w:line="240" w:lineRule="auto"/>
        <w:jc w:val="both"/>
        <w:rPr>
          <w:rFonts w:ascii="Trebuchet MS" w:hAnsi="Trebuchet MS" w:cstheme="minorHAnsi"/>
          <w:sz w:val="24"/>
          <w:szCs w:val="24"/>
        </w:rPr>
      </w:pPr>
      <w:r w:rsidRPr="00581FE0">
        <w:rPr>
          <w:rFonts w:ascii="Trebuchet MS" w:hAnsi="Trebuchet MS" w:cstheme="minorHAnsi"/>
          <w:sz w:val="24"/>
          <w:szCs w:val="24"/>
        </w:rPr>
        <w:t xml:space="preserve">Que. No. </w:t>
      </w:r>
      <w:proofErr w:type="gramStart"/>
      <w:r>
        <w:rPr>
          <w:rFonts w:ascii="Trebuchet MS" w:hAnsi="Trebuchet MS" w:cstheme="minorHAnsi"/>
          <w:sz w:val="24"/>
          <w:szCs w:val="24"/>
        </w:rPr>
        <w:t>51</w:t>
      </w:r>
      <w:r w:rsidR="00B113E8">
        <w:rPr>
          <w:rFonts w:ascii="Trebuchet MS" w:hAnsi="Trebuchet MS" w:cstheme="minorHAnsi"/>
          <w:sz w:val="24"/>
          <w:szCs w:val="24"/>
        </w:rPr>
        <w:t xml:space="preserve">  Sh</w:t>
      </w:r>
      <w:proofErr w:type="gramEnd"/>
      <w:r w:rsidR="00B113E8">
        <w:rPr>
          <w:rFonts w:ascii="Trebuchet MS" w:hAnsi="Trebuchet MS" w:cstheme="minorHAnsi"/>
          <w:sz w:val="24"/>
          <w:szCs w:val="24"/>
        </w:rPr>
        <w:t xml:space="preserve">. </w:t>
      </w:r>
      <w:proofErr w:type="spellStart"/>
      <w:r w:rsidR="00B113E8">
        <w:rPr>
          <w:rFonts w:ascii="Trebuchet MS" w:hAnsi="Trebuchet MS" w:cstheme="minorHAnsi"/>
          <w:sz w:val="24"/>
          <w:szCs w:val="24"/>
        </w:rPr>
        <w:t>Pardeep</w:t>
      </w:r>
      <w:proofErr w:type="spellEnd"/>
      <w:r w:rsidR="00B113E8">
        <w:rPr>
          <w:rFonts w:ascii="Trebuchet MS" w:hAnsi="Trebuchet MS" w:cstheme="minorHAnsi"/>
          <w:sz w:val="24"/>
          <w:szCs w:val="24"/>
        </w:rPr>
        <w:t xml:space="preserve"> </w:t>
      </w:r>
      <w:proofErr w:type="spellStart"/>
      <w:r w:rsidR="00B113E8">
        <w:rPr>
          <w:rFonts w:ascii="Trebuchet MS" w:hAnsi="Trebuchet MS" w:cstheme="minorHAnsi"/>
          <w:sz w:val="24"/>
          <w:szCs w:val="24"/>
        </w:rPr>
        <w:t>Chaudh</w:t>
      </w:r>
      <w:r w:rsidRPr="00581FE0">
        <w:rPr>
          <w:rFonts w:ascii="Trebuchet MS" w:hAnsi="Trebuchet MS" w:cstheme="minorHAnsi"/>
          <w:sz w:val="24"/>
          <w:szCs w:val="24"/>
        </w:rPr>
        <w:t>ry</w:t>
      </w:r>
      <w:proofErr w:type="spellEnd"/>
      <w:r w:rsidRPr="00581FE0">
        <w:rPr>
          <w:rFonts w:ascii="Trebuchet MS" w:hAnsi="Trebuchet MS" w:cstheme="minorHAnsi"/>
          <w:sz w:val="24"/>
          <w:szCs w:val="24"/>
        </w:rPr>
        <w:t>, M.L.A:-</w:t>
      </w:r>
    </w:p>
    <w:p w:rsidR="0023757D" w:rsidRDefault="0023757D" w:rsidP="001E6CFD">
      <w:pPr>
        <w:spacing w:after="0" w:line="240" w:lineRule="auto"/>
        <w:jc w:val="both"/>
        <w:rPr>
          <w:rFonts w:ascii="Trebuchet MS" w:hAnsi="Trebuchet MS" w:cstheme="minorHAnsi"/>
          <w:sz w:val="24"/>
          <w:szCs w:val="24"/>
        </w:rPr>
      </w:pPr>
    </w:p>
    <w:p w:rsidR="001E6CFD" w:rsidRDefault="001E6CFD" w:rsidP="0023757D">
      <w:pPr>
        <w:spacing w:after="0" w:line="240" w:lineRule="auto"/>
        <w:ind w:left="720" w:firstLine="720"/>
        <w:jc w:val="both"/>
        <w:rPr>
          <w:rFonts w:ascii="Trebuchet MS" w:hAnsi="Trebuchet MS" w:cstheme="minorHAnsi"/>
          <w:sz w:val="24"/>
          <w:szCs w:val="24"/>
        </w:rPr>
      </w:pPr>
      <w:r w:rsidRPr="00581FE0">
        <w:rPr>
          <w:rFonts w:ascii="Trebuchet MS" w:hAnsi="Trebuchet MS" w:cstheme="minorHAnsi"/>
          <w:sz w:val="24"/>
          <w:szCs w:val="24"/>
        </w:rPr>
        <w:t xml:space="preserve"> Will the Deputy Chief Minister be pleased to state:- </w:t>
      </w:r>
    </w:p>
    <w:p w:rsidR="001E6CFD" w:rsidRPr="00581FE0" w:rsidRDefault="001E6CFD" w:rsidP="001E6CFD">
      <w:pPr>
        <w:spacing w:after="0" w:line="240" w:lineRule="auto"/>
        <w:ind w:left="2160"/>
        <w:rPr>
          <w:rFonts w:ascii="Trebuchet MS" w:hAnsi="Trebuchet MS" w:cstheme="minorHAnsi"/>
          <w:sz w:val="24"/>
          <w:szCs w:val="24"/>
        </w:rPr>
      </w:pPr>
    </w:p>
    <w:p w:rsidR="001E6CFD" w:rsidRDefault="001E6CFD" w:rsidP="001E6CFD">
      <w:pPr>
        <w:numPr>
          <w:ilvl w:val="0"/>
          <w:numId w:val="5"/>
        </w:numPr>
        <w:spacing w:after="0" w:line="360" w:lineRule="auto"/>
        <w:ind w:left="1530" w:hanging="810"/>
        <w:jc w:val="both"/>
        <w:rPr>
          <w:rFonts w:ascii="Trebuchet MS" w:hAnsi="Trebuchet MS" w:cstheme="minorHAnsi"/>
          <w:sz w:val="24"/>
          <w:szCs w:val="24"/>
        </w:rPr>
      </w:pPr>
      <w:r w:rsidRPr="00581FE0">
        <w:rPr>
          <w:rFonts w:ascii="Trebuchet MS" w:hAnsi="Trebuchet MS" w:cstheme="minorHAnsi"/>
          <w:sz w:val="24"/>
          <w:szCs w:val="24"/>
        </w:rPr>
        <w:t>the detail</w:t>
      </w:r>
      <w:r>
        <w:rPr>
          <w:rFonts w:ascii="Trebuchet MS" w:hAnsi="Trebuchet MS" w:cstheme="minorHAnsi"/>
          <w:sz w:val="24"/>
          <w:szCs w:val="24"/>
        </w:rPr>
        <w:t>s</w:t>
      </w:r>
      <w:r w:rsidRPr="00581FE0">
        <w:rPr>
          <w:rFonts w:ascii="Trebuchet MS" w:hAnsi="Trebuchet MS" w:cstheme="minorHAnsi"/>
          <w:sz w:val="24"/>
          <w:szCs w:val="24"/>
        </w:rPr>
        <w:t xml:space="preserve"> of the loss of property and life caused during the recent </w:t>
      </w:r>
    </w:p>
    <w:p w:rsidR="001E6CFD" w:rsidRPr="00581FE0" w:rsidRDefault="001E6CFD" w:rsidP="001E6CFD">
      <w:pPr>
        <w:spacing w:after="0" w:line="360" w:lineRule="auto"/>
        <w:ind w:left="720" w:firstLine="720"/>
        <w:jc w:val="both"/>
        <w:rPr>
          <w:rFonts w:ascii="Trebuchet MS" w:hAnsi="Trebuchet MS" w:cstheme="minorHAnsi"/>
          <w:sz w:val="24"/>
          <w:szCs w:val="24"/>
        </w:rPr>
      </w:pPr>
      <w:proofErr w:type="gramStart"/>
      <w:r w:rsidRPr="00581FE0">
        <w:rPr>
          <w:rFonts w:ascii="Trebuchet MS" w:hAnsi="Trebuchet MS" w:cstheme="minorHAnsi"/>
          <w:sz w:val="24"/>
          <w:szCs w:val="24"/>
        </w:rPr>
        <w:t>monsoon</w:t>
      </w:r>
      <w:proofErr w:type="gramEnd"/>
      <w:r w:rsidRPr="00581FE0">
        <w:rPr>
          <w:rFonts w:ascii="Trebuchet MS" w:hAnsi="Trebuchet MS" w:cstheme="minorHAnsi"/>
          <w:sz w:val="24"/>
          <w:szCs w:val="24"/>
        </w:rPr>
        <w:t xml:space="preserve"> in the Kalka Assembly Constituency; and</w:t>
      </w:r>
    </w:p>
    <w:p w:rsidR="001E6CFD" w:rsidRDefault="001E6CFD" w:rsidP="001E6CFD">
      <w:pPr>
        <w:numPr>
          <w:ilvl w:val="0"/>
          <w:numId w:val="5"/>
        </w:numPr>
        <w:spacing w:after="0" w:line="360" w:lineRule="auto"/>
        <w:ind w:left="720" w:firstLine="0"/>
        <w:jc w:val="both"/>
        <w:rPr>
          <w:rFonts w:ascii="Trebuchet MS" w:hAnsi="Trebuchet MS" w:cstheme="minorHAnsi"/>
          <w:sz w:val="24"/>
          <w:szCs w:val="24"/>
        </w:rPr>
      </w:pPr>
      <w:r w:rsidRPr="00581FE0">
        <w:rPr>
          <w:rFonts w:ascii="Trebuchet MS" w:hAnsi="Trebuchet MS" w:cstheme="minorHAnsi"/>
          <w:sz w:val="24"/>
          <w:szCs w:val="24"/>
        </w:rPr>
        <w:t xml:space="preserve">the details of compensation provided to the affected persons for the loss </w:t>
      </w:r>
    </w:p>
    <w:p w:rsidR="001E6CFD" w:rsidRPr="00581FE0" w:rsidRDefault="001E6CFD" w:rsidP="001E6CFD">
      <w:pPr>
        <w:spacing w:after="0" w:line="360" w:lineRule="auto"/>
        <w:ind w:left="720" w:firstLine="720"/>
        <w:jc w:val="both"/>
        <w:rPr>
          <w:rFonts w:ascii="Trebuchet MS" w:hAnsi="Trebuchet MS" w:cstheme="minorHAnsi"/>
          <w:sz w:val="24"/>
          <w:szCs w:val="24"/>
        </w:rPr>
      </w:pPr>
      <w:proofErr w:type="gramStart"/>
      <w:r w:rsidRPr="00581FE0">
        <w:rPr>
          <w:rFonts w:ascii="Trebuchet MS" w:hAnsi="Trebuchet MS" w:cstheme="minorHAnsi"/>
          <w:sz w:val="24"/>
          <w:szCs w:val="24"/>
        </w:rPr>
        <w:t>of  property</w:t>
      </w:r>
      <w:proofErr w:type="gramEnd"/>
      <w:r w:rsidRPr="00581FE0">
        <w:rPr>
          <w:rFonts w:ascii="Trebuchet MS" w:hAnsi="Trebuchet MS" w:cstheme="minorHAnsi"/>
          <w:sz w:val="24"/>
          <w:szCs w:val="24"/>
        </w:rPr>
        <w:t xml:space="preserve"> and life?</w:t>
      </w:r>
      <w:r w:rsidRPr="00581FE0">
        <w:rPr>
          <w:rFonts w:ascii="Trebuchet MS" w:hAnsi="Trebuchet MS" w:cstheme="minorHAnsi"/>
          <w:sz w:val="24"/>
          <w:szCs w:val="24"/>
        </w:rPr>
        <w:tab/>
      </w:r>
    </w:p>
    <w:p w:rsidR="001E6CFD" w:rsidRDefault="001E6CFD" w:rsidP="001E6CFD">
      <w:pPr>
        <w:spacing w:line="360" w:lineRule="auto"/>
        <w:rPr>
          <w:rFonts w:ascii="Trebuchet MS" w:hAnsi="Trebuchet MS" w:cstheme="minorHAnsi"/>
          <w:sz w:val="2"/>
        </w:rPr>
      </w:pPr>
    </w:p>
    <w:p w:rsidR="001E6CFD" w:rsidRPr="00673F69" w:rsidRDefault="001E6CFD" w:rsidP="001E6CFD">
      <w:pPr>
        <w:spacing w:line="360" w:lineRule="auto"/>
        <w:rPr>
          <w:rFonts w:ascii="Trebuchet MS" w:hAnsi="Trebuchet MS" w:cstheme="minorHAnsi"/>
          <w:sz w:val="2"/>
        </w:rPr>
      </w:pPr>
    </w:p>
    <w:p w:rsidR="001E6CFD" w:rsidRPr="00581FE0" w:rsidRDefault="001E6CFD" w:rsidP="001E6CFD">
      <w:pPr>
        <w:ind w:firstLine="720"/>
        <w:rPr>
          <w:rFonts w:ascii="Trebuchet MS" w:hAnsi="Trebuchet MS" w:cstheme="minorHAnsi"/>
        </w:rPr>
      </w:pPr>
      <w:r w:rsidRPr="00581FE0">
        <w:rPr>
          <w:rFonts w:ascii="Trebuchet MS" w:hAnsi="Trebuchet MS" w:cstheme="minorHAnsi"/>
        </w:rPr>
        <w:t xml:space="preserve"> Sh. DUSHYANT CHAUTALA, DEPUTY CHIEF MINISTER, HARYANA</w:t>
      </w:r>
    </w:p>
    <w:p w:rsidR="001E6CFD" w:rsidRDefault="001E6CFD" w:rsidP="001E6CFD">
      <w:pPr>
        <w:spacing w:after="0" w:line="360" w:lineRule="auto"/>
        <w:ind w:left="1440" w:hanging="720"/>
        <w:jc w:val="both"/>
        <w:rPr>
          <w:rFonts w:ascii="Trebuchet MS" w:hAnsi="Trebuchet MS" w:cstheme="minorHAnsi"/>
          <w:sz w:val="24"/>
        </w:rPr>
      </w:pPr>
      <w:r>
        <w:rPr>
          <w:rFonts w:ascii="Trebuchet MS" w:hAnsi="Trebuchet MS" w:cstheme="minorHAnsi"/>
          <w:sz w:val="24"/>
        </w:rPr>
        <w:t>a</w:t>
      </w:r>
      <w:r w:rsidRPr="00581FE0">
        <w:rPr>
          <w:rFonts w:ascii="Trebuchet MS" w:hAnsi="Trebuchet MS" w:cstheme="minorHAnsi"/>
          <w:sz w:val="24"/>
        </w:rPr>
        <w:t>)</w:t>
      </w:r>
      <w:r>
        <w:rPr>
          <w:rFonts w:ascii="Trebuchet MS" w:hAnsi="Trebuchet MS" w:cstheme="minorHAnsi"/>
          <w:sz w:val="24"/>
        </w:rPr>
        <w:t xml:space="preserve">  </w:t>
      </w:r>
      <w:r>
        <w:rPr>
          <w:rFonts w:ascii="Trebuchet MS" w:hAnsi="Trebuchet MS" w:cstheme="minorHAnsi"/>
          <w:sz w:val="24"/>
        </w:rPr>
        <w:tab/>
        <w:t xml:space="preserve"> </w:t>
      </w:r>
      <w:r>
        <w:rPr>
          <w:rFonts w:ascii="Trebuchet MS" w:hAnsi="Trebuchet MS" w:cstheme="minorHAnsi"/>
          <w:sz w:val="24"/>
        </w:rPr>
        <w:tab/>
        <w:t>Sir, as per the claims received on e-</w:t>
      </w:r>
      <w:proofErr w:type="spellStart"/>
      <w:r>
        <w:rPr>
          <w:rFonts w:ascii="Trebuchet MS" w:hAnsi="Trebuchet MS" w:cstheme="minorHAnsi"/>
          <w:sz w:val="24"/>
        </w:rPr>
        <w:t>kshatipurti</w:t>
      </w:r>
      <w:proofErr w:type="spellEnd"/>
      <w:r>
        <w:rPr>
          <w:rFonts w:ascii="Trebuchet MS" w:hAnsi="Trebuchet MS" w:cstheme="minorHAnsi"/>
          <w:sz w:val="24"/>
        </w:rPr>
        <w:t xml:space="preserve"> portal and the verification done by the field officials of District Administration 04 human lives have been lost, 155 claims were received towards damage of houses and 02 claims were received towards loss of lives of animals besides the loss of personal property (utensils and </w:t>
      </w:r>
      <w:proofErr w:type="spellStart"/>
      <w:r>
        <w:rPr>
          <w:rFonts w:ascii="Trebuchet MS" w:hAnsi="Trebuchet MS" w:cstheme="minorHAnsi"/>
          <w:sz w:val="24"/>
        </w:rPr>
        <w:t>clothings</w:t>
      </w:r>
      <w:proofErr w:type="spellEnd"/>
      <w:r>
        <w:rPr>
          <w:rFonts w:ascii="Trebuchet MS" w:hAnsi="Trebuchet MS" w:cstheme="minorHAnsi"/>
          <w:sz w:val="24"/>
        </w:rPr>
        <w:t>) in 03 cases, during the flood experienced in the month of July 2023, in Kalka Assembly Constituency.</w:t>
      </w:r>
    </w:p>
    <w:p w:rsidR="001E6CFD" w:rsidRDefault="001E6CFD" w:rsidP="001E6CFD">
      <w:pPr>
        <w:spacing w:after="0" w:line="360" w:lineRule="auto"/>
        <w:ind w:left="1440" w:hanging="720"/>
        <w:jc w:val="both"/>
        <w:rPr>
          <w:rFonts w:ascii="Trebuchet MS" w:hAnsi="Trebuchet MS" w:cstheme="minorHAnsi"/>
          <w:sz w:val="24"/>
        </w:rPr>
      </w:pPr>
      <w:r>
        <w:rPr>
          <w:rFonts w:ascii="Trebuchet MS" w:hAnsi="Trebuchet MS" w:cstheme="minorHAnsi"/>
          <w:sz w:val="24"/>
        </w:rPr>
        <w:t>b</w:t>
      </w:r>
      <w:r w:rsidRPr="00581FE0">
        <w:rPr>
          <w:rFonts w:ascii="Trebuchet MS" w:hAnsi="Trebuchet MS" w:cstheme="minorHAnsi"/>
          <w:sz w:val="24"/>
        </w:rPr>
        <w:t>)</w:t>
      </w:r>
      <w:r>
        <w:rPr>
          <w:rFonts w:ascii="Trebuchet MS" w:hAnsi="Trebuchet MS" w:cstheme="minorHAnsi"/>
          <w:sz w:val="24"/>
        </w:rPr>
        <w:t xml:space="preserve">  </w:t>
      </w:r>
      <w:r>
        <w:rPr>
          <w:rFonts w:ascii="Trebuchet MS" w:hAnsi="Trebuchet MS" w:cstheme="minorHAnsi"/>
          <w:sz w:val="24"/>
        </w:rPr>
        <w:tab/>
        <w:t xml:space="preserve"> </w:t>
      </w:r>
      <w:r>
        <w:rPr>
          <w:rFonts w:ascii="Trebuchet MS" w:hAnsi="Trebuchet MS" w:cstheme="minorHAnsi"/>
          <w:sz w:val="24"/>
        </w:rPr>
        <w:tab/>
        <w:t xml:space="preserve">The Government has sanctioned a compensation of                     Rs. 16,00,000/-(@  4 </w:t>
      </w:r>
      <w:proofErr w:type="spellStart"/>
      <w:r>
        <w:rPr>
          <w:rFonts w:ascii="Trebuchet MS" w:hAnsi="Trebuchet MS" w:cstheme="minorHAnsi"/>
          <w:sz w:val="24"/>
        </w:rPr>
        <w:t>lakh</w:t>
      </w:r>
      <w:proofErr w:type="spellEnd"/>
      <w:r>
        <w:rPr>
          <w:rFonts w:ascii="Trebuchet MS" w:hAnsi="Trebuchet MS" w:cstheme="minorHAnsi"/>
          <w:sz w:val="24"/>
        </w:rPr>
        <w:t xml:space="preserve"> per deceased) towards the 04 human lives lost,        Rs. 14,70,000/- towards the 155 claims of house damages, Rs. 1,44,500/- towards the 02 claims of animal loss and Rs. 7,500/- towards the 03 cases claiming the loss of personal property (utensils and </w:t>
      </w:r>
      <w:proofErr w:type="spellStart"/>
      <w:r>
        <w:rPr>
          <w:rFonts w:ascii="Trebuchet MS" w:hAnsi="Trebuchet MS" w:cstheme="minorHAnsi"/>
          <w:sz w:val="24"/>
        </w:rPr>
        <w:t>clothings</w:t>
      </w:r>
      <w:proofErr w:type="spellEnd"/>
      <w:r>
        <w:rPr>
          <w:rFonts w:ascii="Trebuchet MS" w:hAnsi="Trebuchet MS" w:cstheme="minorHAnsi"/>
          <w:sz w:val="24"/>
        </w:rPr>
        <w:t>)</w:t>
      </w:r>
    </w:p>
    <w:p w:rsidR="001E6CFD" w:rsidRPr="004110C6" w:rsidRDefault="001E6CFD" w:rsidP="001E6CFD">
      <w:pPr>
        <w:spacing w:after="0" w:line="360" w:lineRule="auto"/>
        <w:ind w:left="1440" w:hanging="720"/>
        <w:jc w:val="both"/>
        <w:rPr>
          <w:rFonts w:ascii="Trebuchet MS" w:hAnsi="Trebuchet MS" w:cstheme="minorHAnsi"/>
          <w:sz w:val="10"/>
        </w:rPr>
      </w:pPr>
    </w:p>
    <w:p w:rsidR="001E6CFD" w:rsidRDefault="001E6CFD" w:rsidP="001E6CFD">
      <w:pPr>
        <w:spacing w:after="0" w:line="360" w:lineRule="auto"/>
        <w:ind w:left="1440" w:hanging="720"/>
        <w:jc w:val="both"/>
        <w:rPr>
          <w:rFonts w:ascii="Trebuchet MS" w:hAnsi="Trebuchet MS" w:cstheme="minorHAnsi"/>
          <w:sz w:val="24"/>
        </w:rPr>
      </w:pPr>
      <w:r>
        <w:rPr>
          <w:rFonts w:ascii="Trebuchet MS" w:hAnsi="Trebuchet MS" w:cstheme="minorHAnsi"/>
          <w:sz w:val="24"/>
        </w:rPr>
        <w:tab/>
        <w:t>The details of sanctioned claims and amount approved in Kalka Assembly Constituency are at Annexure ‘A’</w:t>
      </w:r>
    </w:p>
    <w:p w:rsidR="00E6611E" w:rsidRDefault="00E6611E">
      <w:pPr>
        <w:rPr>
          <w:rFonts w:ascii="Trebuchet MS" w:hAnsi="Trebuchet MS" w:cstheme="minorHAnsi"/>
          <w:sz w:val="24"/>
          <w:szCs w:val="24"/>
        </w:rPr>
      </w:pPr>
      <w:r>
        <w:rPr>
          <w:rFonts w:ascii="Trebuchet MS" w:hAnsi="Trebuchet MS" w:cstheme="minorHAnsi"/>
          <w:sz w:val="24"/>
          <w:szCs w:val="24"/>
        </w:rPr>
        <w:br w:type="page"/>
      </w:r>
    </w:p>
    <w:p w:rsidR="00E6611E" w:rsidRPr="00610C13" w:rsidRDefault="00E6611E" w:rsidP="00E6611E">
      <w:pPr>
        <w:jc w:val="right"/>
        <w:rPr>
          <w:rFonts w:ascii="Trebuchet MS" w:hAnsi="Trebuchet MS" w:cstheme="minorHAnsi"/>
          <w:b/>
          <w:sz w:val="24"/>
          <w:szCs w:val="24"/>
        </w:rPr>
      </w:pPr>
      <w:r>
        <w:rPr>
          <w:rFonts w:ascii="Trebuchet MS" w:hAnsi="Trebuchet MS" w:cstheme="minorHAnsi"/>
          <w:sz w:val="24"/>
          <w:szCs w:val="24"/>
        </w:rPr>
        <w:lastRenderedPageBreak/>
        <w:tab/>
      </w:r>
      <w:r>
        <w:rPr>
          <w:rFonts w:ascii="Trebuchet MS" w:hAnsi="Trebuchet MS" w:cstheme="minorHAnsi"/>
          <w:sz w:val="24"/>
          <w:szCs w:val="24"/>
        </w:rPr>
        <w:tab/>
      </w:r>
      <w:r>
        <w:rPr>
          <w:rFonts w:ascii="Trebuchet MS" w:hAnsi="Trebuchet MS" w:cstheme="minorHAnsi"/>
          <w:sz w:val="24"/>
          <w:szCs w:val="24"/>
        </w:rPr>
        <w:tab/>
      </w:r>
      <w:r>
        <w:rPr>
          <w:rFonts w:ascii="Trebuchet MS" w:hAnsi="Trebuchet MS" w:cstheme="minorHAnsi"/>
          <w:sz w:val="24"/>
          <w:szCs w:val="24"/>
        </w:rPr>
        <w:tab/>
      </w:r>
      <w:r>
        <w:rPr>
          <w:rFonts w:ascii="Trebuchet MS" w:hAnsi="Trebuchet MS" w:cstheme="minorHAnsi"/>
          <w:sz w:val="24"/>
          <w:szCs w:val="24"/>
        </w:rPr>
        <w:tab/>
      </w:r>
      <w:r>
        <w:rPr>
          <w:rFonts w:ascii="Trebuchet MS" w:hAnsi="Trebuchet MS" w:cstheme="minorHAnsi"/>
          <w:sz w:val="24"/>
          <w:szCs w:val="24"/>
        </w:rPr>
        <w:tab/>
      </w:r>
      <w:r w:rsidRPr="00610C13">
        <w:rPr>
          <w:rFonts w:ascii="Trebuchet MS" w:hAnsi="Trebuchet MS" w:cstheme="minorHAnsi"/>
          <w:b/>
          <w:sz w:val="24"/>
          <w:szCs w:val="24"/>
        </w:rPr>
        <w:t>Annexure A</w:t>
      </w:r>
    </w:p>
    <w:tbl>
      <w:tblPr>
        <w:tblW w:w="8022"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1440"/>
        <w:gridCol w:w="1890"/>
        <w:gridCol w:w="1400"/>
        <w:gridCol w:w="40"/>
        <w:gridCol w:w="2070"/>
      </w:tblGrid>
      <w:tr w:rsidR="00E6611E" w:rsidRPr="00352DC1" w:rsidTr="00FC6C58">
        <w:trPr>
          <w:trHeight w:val="530"/>
          <w:jc w:val="center"/>
        </w:trPr>
        <w:tc>
          <w:tcPr>
            <w:tcW w:w="8022" w:type="dxa"/>
            <w:gridSpan w:val="6"/>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House Damage Data</w:t>
            </w:r>
          </w:p>
        </w:tc>
      </w:tr>
      <w:tr w:rsidR="00E6611E" w:rsidRPr="00352DC1" w:rsidTr="00FC6C58">
        <w:trPr>
          <w:trHeight w:val="530"/>
          <w:jc w:val="center"/>
        </w:trPr>
        <w:tc>
          <w:tcPr>
            <w:tcW w:w="1182"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District Name</w:t>
            </w:r>
          </w:p>
        </w:tc>
        <w:tc>
          <w:tcPr>
            <w:tcW w:w="144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Assembly Constituency</w:t>
            </w: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Village Name</w:t>
            </w:r>
          </w:p>
        </w:tc>
        <w:tc>
          <w:tcPr>
            <w:tcW w:w="140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Sanctioned Claims</w:t>
            </w:r>
          </w:p>
        </w:tc>
        <w:tc>
          <w:tcPr>
            <w:tcW w:w="211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Amount Approved</w:t>
            </w:r>
            <w:r>
              <w:rPr>
                <w:rFonts w:ascii="Times New Roman" w:eastAsia="Times New Roman" w:hAnsi="Times New Roman" w:cs="Times New Roman"/>
                <w:b/>
                <w:bCs/>
                <w:color w:val="000000"/>
                <w:sz w:val="20"/>
                <w:szCs w:val="24"/>
              </w:rPr>
              <w:t xml:space="preserve">   (in Rs)</w:t>
            </w:r>
          </w:p>
        </w:tc>
      </w:tr>
      <w:tr w:rsidR="00E6611E" w:rsidRPr="007133C8" w:rsidTr="00FC6C58">
        <w:trPr>
          <w:trHeight w:val="395"/>
          <w:jc w:val="center"/>
        </w:trPr>
        <w:tc>
          <w:tcPr>
            <w:tcW w:w="1182" w:type="dxa"/>
            <w:vMerge w:val="restart"/>
            <w:shd w:val="clear" w:color="auto" w:fill="auto"/>
            <w:noWrap/>
            <w:hideMark/>
          </w:tcPr>
          <w:p w:rsidR="00E6611E" w:rsidRPr="00352DC1" w:rsidRDefault="00E6611E" w:rsidP="00FC6C58">
            <w:pPr>
              <w:spacing w:after="0" w:line="240" w:lineRule="auto"/>
              <w:rPr>
                <w:rFonts w:ascii="Times New Roman" w:eastAsia="Times New Roman" w:hAnsi="Times New Roman" w:cs="Times New Roman"/>
                <w:b/>
                <w:color w:val="000000"/>
                <w:sz w:val="20"/>
                <w:szCs w:val="24"/>
              </w:rPr>
            </w:pPr>
            <w:proofErr w:type="spellStart"/>
            <w:r w:rsidRPr="007133C8">
              <w:rPr>
                <w:rFonts w:ascii="Times New Roman" w:eastAsia="Times New Roman" w:hAnsi="Times New Roman" w:cs="Times New Roman"/>
                <w:b/>
                <w:color w:val="000000"/>
                <w:sz w:val="20"/>
                <w:szCs w:val="24"/>
              </w:rPr>
              <w:t>Panchkula</w:t>
            </w:r>
            <w:proofErr w:type="spellEnd"/>
          </w:p>
        </w:tc>
        <w:tc>
          <w:tcPr>
            <w:tcW w:w="1440" w:type="dxa"/>
            <w:vMerge w:val="restart"/>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b/>
                <w:color w:val="000000"/>
                <w:sz w:val="20"/>
                <w:szCs w:val="24"/>
              </w:rPr>
            </w:pPr>
            <w:r w:rsidRPr="00352DC1">
              <w:rPr>
                <w:rFonts w:ascii="Times New Roman" w:eastAsia="Times New Roman" w:hAnsi="Times New Roman" w:cs="Times New Roman"/>
                <w:b/>
                <w:color w:val="000000"/>
                <w:sz w:val="20"/>
                <w:szCs w:val="24"/>
              </w:rPr>
              <w:t>Kalka</w:t>
            </w: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Bagwali</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10,000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Bharon</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Ki</w:t>
            </w:r>
            <w:proofErr w:type="spellEnd"/>
            <w:r w:rsidRPr="00352DC1">
              <w:rPr>
                <w:rFonts w:ascii="Times New Roman" w:eastAsia="Times New Roman" w:hAnsi="Times New Roman" w:cs="Times New Roman"/>
                <w:color w:val="000000"/>
                <w:sz w:val="20"/>
                <w:szCs w:val="24"/>
              </w:rPr>
              <w:t xml:space="preserve"> Ser Part</w:t>
            </w:r>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20,000</w:t>
            </w:r>
          </w:p>
        </w:tc>
      </w:tr>
      <w:tr w:rsidR="00E6611E" w:rsidRPr="007133C8" w:rsidTr="00FC6C58">
        <w:trPr>
          <w:trHeight w:val="368"/>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Balig</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14</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10,000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Darara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Dharti</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14</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90,000</w:t>
            </w:r>
          </w:p>
        </w:tc>
      </w:tr>
      <w:tr w:rsidR="00E6611E" w:rsidRPr="007133C8" w:rsidTr="00FC6C58">
        <w:trPr>
          <w:trHeight w:val="359"/>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Jabial</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6</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35,000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Kothi</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7</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35,000</w:t>
            </w:r>
          </w:p>
        </w:tc>
      </w:tr>
      <w:tr w:rsidR="00E6611E" w:rsidRPr="007133C8" w:rsidTr="00FC6C58">
        <w:trPr>
          <w:trHeight w:val="341"/>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Koti</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17</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20,000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Kudana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20</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10,000</w:t>
            </w:r>
          </w:p>
        </w:tc>
      </w:tr>
      <w:tr w:rsidR="00E6611E" w:rsidRPr="007133C8" w:rsidTr="00FC6C58">
        <w:trPr>
          <w:trHeight w:val="269"/>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Mataur</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7</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35,000</w:t>
            </w:r>
          </w:p>
        </w:tc>
      </w:tr>
      <w:tr w:rsidR="00E6611E" w:rsidRPr="007133C8" w:rsidTr="00FC6C58">
        <w:trPr>
          <w:trHeight w:val="26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Naita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16</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30,000</w:t>
            </w:r>
          </w:p>
        </w:tc>
      </w:tr>
      <w:tr w:rsidR="00E6611E" w:rsidRPr="007133C8" w:rsidTr="00FC6C58">
        <w:trPr>
          <w:trHeight w:val="341"/>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Palasra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4</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25,000</w:t>
            </w:r>
          </w:p>
        </w:tc>
      </w:tr>
      <w:tr w:rsidR="00E6611E" w:rsidRPr="007133C8" w:rsidTr="00FC6C58">
        <w:trPr>
          <w:trHeight w:val="359"/>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Ponta</w:t>
            </w:r>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35,000</w:t>
            </w:r>
          </w:p>
        </w:tc>
      </w:tr>
      <w:tr w:rsidR="00E6611E" w:rsidRPr="007133C8" w:rsidTr="00FC6C58">
        <w:trPr>
          <w:trHeight w:val="350"/>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Bhoj</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Tipra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8</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50,000</w:t>
            </w:r>
          </w:p>
        </w:tc>
      </w:tr>
      <w:tr w:rsidR="00E6611E" w:rsidRPr="007133C8" w:rsidTr="00FC6C58">
        <w:trPr>
          <w:trHeight w:val="251"/>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Chikan</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10,000</w:t>
            </w:r>
          </w:p>
        </w:tc>
      </w:tr>
      <w:tr w:rsidR="00E6611E" w:rsidRPr="007133C8" w:rsidTr="00FC6C58">
        <w:trPr>
          <w:trHeight w:val="332"/>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Dharla</w:t>
            </w:r>
            <w:proofErr w:type="spellEnd"/>
            <w:r w:rsidRPr="00352DC1">
              <w:rPr>
                <w:rFonts w:ascii="Times New Roman" w:eastAsia="Times New Roman" w:hAnsi="Times New Roman" w:cs="Times New Roman"/>
                <w:color w:val="000000"/>
                <w:sz w:val="20"/>
                <w:szCs w:val="24"/>
              </w:rPr>
              <w:t xml:space="preserve">  326</w:t>
            </w:r>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5,000</w:t>
            </w:r>
          </w:p>
        </w:tc>
      </w:tr>
      <w:tr w:rsidR="00E6611E" w:rsidRPr="007133C8" w:rsidTr="00FC6C58">
        <w:trPr>
          <w:trHeight w:val="287"/>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Jaithal</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10,000</w:t>
            </w:r>
          </w:p>
        </w:tc>
      </w:tr>
      <w:tr w:rsidR="00E6611E" w:rsidRPr="007133C8" w:rsidTr="00FC6C58">
        <w:trPr>
          <w:trHeight w:val="314"/>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Kandiala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40,000</w:t>
            </w:r>
          </w:p>
        </w:tc>
      </w:tr>
      <w:tr w:rsidR="00E6611E" w:rsidRPr="007133C8" w:rsidTr="00FC6C58">
        <w:trPr>
          <w:trHeight w:val="359"/>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Khol</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Fatehsingh</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5,000</w:t>
            </w:r>
          </w:p>
        </w:tc>
      </w:tr>
      <w:tr w:rsidR="00E6611E" w:rsidRPr="007133C8" w:rsidTr="00FC6C58">
        <w:trPr>
          <w:trHeight w:val="296"/>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Rahna</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15,000</w:t>
            </w:r>
          </w:p>
        </w:tc>
      </w:tr>
      <w:tr w:rsidR="00E6611E" w:rsidRPr="007133C8" w:rsidTr="00FC6C58">
        <w:trPr>
          <w:trHeight w:val="278"/>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Raji</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Tikri</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21</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50,000</w:t>
            </w:r>
          </w:p>
        </w:tc>
      </w:tr>
      <w:tr w:rsidR="00E6611E" w:rsidRPr="007133C8" w:rsidTr="00FC6C58">
        <w:trPr>
          <w:trHeight w:val="332"/>
          <w:jc w:val="center"/>
        </w:trPr>
        <w:tc>
          <w:tcPr>
            <w:tcW w:w="1182"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Thandog</w:t>
            </w:r>
            <w:proofErr w:type="spellEnd"/>
          </w:p>
        </w:tc>
        <w:tc>
          <w:tcPr>
            <w:tcW w:w="1400" w:type="dxa"/>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w:t>
            </w:r>
          </w:p>
        </w:tc>
        <w:tc>
          <w:tcPr>
            <w:tcW w:w="2110" w:type="dxa"/>
            <w:gridSpan w:val="2"/>
            <w:shd w:val="clear" w:color="auto" w:fill="auto"/>
            <w:noWrap/>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25,000</w:t>
            </w:r>
          </w:p>
        </w:tc>
      </w:tr>
      <w:tr w:rsidR="00E6611E" w:rsidRPr="007133C8" w:rsidTr="00FC6C58">
        <w:trPr>
          <w:trHeight w:val="305"/>
          <w:jc w:val="center"/>
        </w:trPr>
        <w:tc>
          <w:tcPr>
            <w:tcW w:w="1182" w:type="dxa"/>
            <w:vMerge/>
            <w:shd w:val="clear" w:color="auto" w:fill="auto"/>
            <w:noWrap/>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noWrap/>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noWrap/>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Total</w:t>
            </w:r>
          </w:p>
        </w:tc>
        <w:tc>
          <w:tcPr>
            <w:tcW w:w="1400" w:type="dxa"/>
            <w:shd w:val="clear" w:color="auto" w:fill="auto"/>
            <w:noWrap/>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fldChar w:fldCharType="begin"/>
            </w:r>
            <w:r>
              <w:rPr>
                <w:rFonts w:ascii="Times New Roman" w:eastAsia="Times New Roman" w:hAnsi="Times New Roman" w:cs="Times New Roman"/>
                <w:b/>
                <w:color w:val="000000"/>
                <w:sz w:val="20"/>
                <w:szCs w:val="24"/>
              </w:rPr>
              <w:instrText xml:space="preserve"> =SUM(ABOVE) </w:instrText>
            </w:r>
            <w:r>
              <w:rPr>
                <w:rFonts w:ascii="Times New Roman" w:eastAsia="Times New Roman" w:hAnsi="Times New Roman" w:cs="Times New Roman"/>
                <w:b/>
                <w:color w:val="000000"/>
                <w:sz w:val="20"/>
                <w:szCs w:val="24"/>
              </w:rPr>
              <w:fldChar w:fldCharType="separate"/>
            </w:r>
            <w:r>
              <w:rPr>
                <w:rFonts w:ascii="Times New Roman" w:eastAsia="Times New Roman" w:hAnsi="Times New Roman" w:cs="Times New Roman"/>
                <w:b/>
                <w:noProof/>
                <w:color w:val="000000"/>
                <w:sz w:val="20"/>
                <w:szCs w:val="24"/>
              </w:rPr>
              <w:t>155</w:t>
            </w:r>
            <w:r>
              <w:rPr>
                <w:rFonts w:ascii="Times New Roman" w:eastAsia="Times New Roman" w:hAnsi="Times New Roman" w:cs="Times New Roman"/>
                <w:b/>
                <w:color w:val="000000"/>
                <w:sz w:val="20"/>
                <w:szCs w:val="24"/>
              </w:rPr>
              <w:fldChar w:fldCharType="end"/>
            </w:r>
          </w:p>
        </w:tc>
        <w:tc>
          <w:tcPr>
            <w:tcW w:w="2110" w:type="dxa"/>
            <w:gridSpan w:val="2"/>
            <w:shd w:val="clear" w:color="auto" w:fill="auto"/>
            <w:noWrap/>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fldChar w:fldCharType="begin"/>
            </w:r>
            <w:r>
              <w:rPr>
                <w:rFonts w:ascii="Times New Roman" w:eastAsia="Times New Roman" w:hAnsi="Times New Roman" w:cs="Times New Roman"/>
                <w:b/>
                <w:color w:val="000000"/>
                <w:sz w:val="20"/>
                <w:szCs w:val="24"/>
              </w:rPr>
              <w:instrText xml:space="preserve"> =SUM(ABOVE) </w:instrText>
            </w:r>
            <w:r>
              <w:rPr>
                <w:rFonts w:ascii="Times New Roman" w:eastAsia="Times New Roman" w:hAnsi="Times New Roman" w:cs="Times New Roman"/>
                <w:b/>
                <w:color w:val="000000"/>
                <w:sz w:val="20"/>
                <w:szCs w:val="24"/>
              </w:rPr>
              <w:fldChar w:fldCharType="separate"/>
            </w:r>
            <w:r>
              <w:rPr>
                <w:rFonts w:ascii="Times New Roman" w:eastAsia="Times New Roman" w:hAnsi="Times New Roman" w:cs="Times New Roman"/>
                <w:b/>
                <w:noProof/>
                <w:color w:val="000000"/>
                <w:sz w:val="20"/>
                <w:szCs w:val="24"/>
              </w:rPr>
              <w:t>1,470,000</w:t>
            </w:r>
            <w:r>
              <w:rPr>
                <w:rFonts w:ascii="Times New Roman" w:eastAsia="Times New Roman" w:hAnsi="Times New Roman" w:cs="Times New Roman"/>
                <w:b/>
                <w:color w:val="000000"/>
                <w:sz w:val="20"/>
                <w:szCs w:val="24"/>
              </w:rPr>
              <w:fldChar w:fldCharType="end"/>
            </w:r>
          </w:p>
        </w:tc>
      </w:tr>
      <w:tr w:rsidR="00E6611E" w:rsidRPr="007133C8" w:rsidTr="00FC6C58">
        <w:trPr>
          <w:trHeight w:val="305"/>
          <w:jc w:val="center"/>
        </w:trPr>
        <w:tc>
          <w:tcPr>
            <w:tcW w:w="8022" w:type="dxa"/>
            <w:gridSpan w:val="6"/>
            <w:shd w:val="clear" w:color="auto" w:fill="auto"/>
            <w:noWrap/>
            <w:hideMark/>
          </w:tcPr>
          <w:p w:rsidR="00E6611E" w:rsidRDefault="00E6611E" w:rsidP="00FC6C58">
            <w:pPr>
              <w:spacing w:after="0" w:line="240" w:lineRule="auto"/>
              <w:jc w:val="center"/>
              <w:rPr>
                <w:rFonts w:ascii="Times New Roman" w:eastAsia="Times New Roman" w:hAnsi="Times New Roman" w:cs="Times New Roman"/>
                <w:b/>
                <w:color w:val="000000"/>
                <w:szCs w:val="24"/>
              </w:rPr>
            </w:pPr>
            <w:r w:rsidRPr="004405C1">
              <w:rPr>
                <w:rFonts w:ascii="Times New Roman" w:eastAsia="Times New Roman" w:hAnsi="Times New Roman" w:cs="Times New Roman"/>
                <w:b/>
                <w:color w:val="000000"/>
                <w:szCs w:val="24"/>
              </w:rPr>
              <w:t>Animal Loss Data</w:t>
            </w:r>
          </w:p>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p>
        </w:tc>
      </w:tr>
      <w:tr w:rsidR="00E6611E" w:rsidRPr="00352DC1" w:rsidTr="00FC6C58">
        <w:trPr>
          <w:trHeight w:val="780"/>
          <w:jc w:val="center"/>
        </w:trPr>
        <w:tc>
          <w:tcPr>
            <w:tcW w:w="1182"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District Name</w:t>
            </w:r>
          </w:p>
        </w:tc>
        <w:tc>
          <w:tcPr>
            <w:tcW w:w="144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Assembly Constituency</w:t>
            </w: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Village Name</w:t>
            </w:r>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Sanctioned Claims</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Amount Approved</w:t>
            </w:r>
            <w:r>
              <w:rPr>
                <w:rFonts w:ascii="Times New Roman" w:eastAsia="Times New Roman" w:hAnsi="Times New Roman" w:cs="Times New Roman"/>
                <w:b/>
                <w:bCs/>
                <w:color w:val="000000"/>
                <w:sz w:val="20"/>
                <w:szCs w:val="24"/>
              </w:rPr>
              <w:t xml:space="preserve"> (in Rs.)</w:t>
            </w:r>
          </w:p>
        </w:tc>
      </w:tr>
      <w:tr w:rsidR="00E6611E" w:rsidRPr="007133C8" w:rsidTr="00FC6C58">
        <w:trPr>
          <w:trHeight w:val="197"/>
          <w:jc w:val="center"/>
        </w:trPr>
        <w:tc>
          <w:tcPr>
            <w:tcW w:w="1182" w:type="dxa"/>
            <w:vMerge w:val="restart"/>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Pr>
                <w:rFonts w:ascii="Times New Roman" w:eastAsia="Times New Roman" w:hAnsi="Times New Roman" w:cs="Times New Roman"/>
                <w:color w:val="000000"/>
                <w:sz w:val="20"/>
                <w:szCs w:val="24"/>
              </w:rPr>
              <w:t>P</w:t>
            </w:r>
            <w:r w:rsidRPr="00352DC1">
              <w:rPr>
                <w:rFonts w:ascii="Times New Roman" w:eastAsia="Times New Roman" w:hAnsi="Times New Roman" w:cs="Times New Roman"/>
                <w:color w:val="000000"/>
                <w:sz w:val="20"/>
                <w:szCs w:val="24"/>
              </w:rPr>
              <w:t>anchkula</w:t>
            </w:r>
            <w:proofErr w:type="spellEnd"/>
          </w:p>
        </w:tc>
        <w:tc>
          <w:tcPr>
            <w:tcW w:w="1440" w:type="dxa"/>
            <w:vMerge w:val="restart"/>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color w:val="000000"/>
                <w:sz w:val="20"/>
                <w:szCs w:val="24"/>
              </w:rPr>
            </w:pPr>
            <w:r w:rsidRPr="00352DC1">
              <w:rPr>
                <w:rFonts w:ascii="Times New Roman" w:eastAsia="Times New Roman" w:hAnsi="Times New Roman" w:cs="Times New Roman"/>
                <w:b/>
                <w:color w:val="000000"/>
                <w:sz w:val="20"/>
                <w:szCs w:val="24"/>
              </w:rPr>
              <w:t>Kalka</w:t>
            </w: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Tibbi</w:t>
            </w:r>
            <w:proofErr w:type="spellEnd"/>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32,000</w:t>
            </w:r>
          </w:p>
        </w:tc>
      </w:tr>
      <w:tr w:rsidR="00E6611E" w:rsidRPr="007133C8" w:rsidTr="00FC6C58">
        <w:trPr>
          <w:trHeight w:val="296"/>
          <w:jc w:val="center"/>
        </w:trPr>
        <w:tc>
          <w:tcPr>
            <w:tcW w:w="1182" w:type="dxa"/>
            <w:vMerge/>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Pyarewala</w:t>
            </w:r>
            <w:proofErr w:type="spellEnd"/>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r>
              <w:rPr>
                <w:rFonts w:ascii="Times New Roman" w:eastAsia="Times New Roman" w:hAnsi="Times New Roman" w:cs="Times New Roman"/>
                <w:color w:val="000000"/>
                <w:sz w:val="20"/>
                <w:szCs w:val="24"/>
              </w:rPr>
              <w:t>,</w:t>
            </w:r>
            <w:r w:rsidRPr="00352DC1">
              <w:rPr>
                <w:rFonts w:ascii="Times New Roman" w:eastAsia="Times New Roman" w:hAnsi="Times New Roman" w:cs="Times New Roman"/>
                <w:color w:val="000000"/>
                <w:sz w:val="20"/>
                <w:szCs w:val="24"/>
              </w:rPr>
              <w:t>12,500</w:t>
            </w:r>
          </w:p>
        </w:tc>
      </w:tr>
      <w:tr w:rsidR="00E6611E" w:rsidRPr="007133C8" w:rsidTr="00FC6C58">
        <w:trPr>
          <w:trHeight w:val="350"/>
          <w:jc w:val="center"/>
        </w:trPr>
        <w:tc>
          <w:tcPr>
            <w:tcW w:w="1182" w:type="dxa"/>
            <w:vMerge/>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Total</w:t>
            </w:r>
          </w:p>
        </w:tc>
        <w:tc>
          <w:tcPr>
            <w:tcW w:w="1440" w:type="dxa"/>
            <w:gridSpan w:val="2"/>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02</w:t>
            </w:r>
          </w:p>
        </w:tc>
        <w:tc>
          <w:tcPr>
            <w:tcW w:w="2070" w:type="dxa"/>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fldChar w:fldCharType="begin"/>
            </w:r>
            <w:r>
              <w:rPr>
                <w:rFonts w:ascii="Times New Roman" w:eastAsia="Times New Roman" w:hAnsi="Times New Roman" w:cs="Times New Roman"/>
                <w:b/>
                <w:color w:val="000000"/>
                <w:sz w:val="20"/>
                <w:szCs w:val="24"/>
              </w:rPr>
              <w:instrText xml:space="preserve"> =SUM(ABOVE) </w:instrText>
            </w:r>
            <w:r>
              <w:rPr>
                <w:rFonts w:ascii="Times New Roman" w:eastAsia="Times New Roman" w:hAnsi="Times New Roman" w:cs="Times New Roman"/>
                <w:b/>
                <w:color w:val="000000"/>
                <w:sz w:val="20"/>
                <w:szCs w:val="24"/>
              </w:rPr>
              <w:fldChar w:fldCharType="separate"/>
            </w:r>
            <w:r>
              <w:rPr>
                <w:rFonts w:ascii="Times New Roman" w:eastAsia="Times New Roman" w:hAnsi="Times New Roman" w:cs="Times New Roman"/>
                <w:b/>
                <w:noProof/>
                <w:color w:val="000000"/>
                <w:sz w:val="20"/>
                <w:szCs w:val="24"/>
              </w:rPr>
              <w:t>144,500</w:t>
            </w:r>
            <w:r>
              <w:rPr>
                <w:rFonts w:ascii="Times New Roman" w:eastAsia="Times New Roman" w:hAnsi="Times New Roman" w:cs="Times New Roman"/>
                <w:b/>
                <w:color w:val="000000"/>
                <w:sz w:val="20"/>
                <w:szCs w:val="24"/>
              </w:rPr>
              <w:fldChar w:fldCharType="end"/>
            </w:r>
          </w:p>
        </w:tc>
      </w:tr>
      <w:tr w:rsidR="00E6611E" w:rsidRPr="007133C8" w:rsidTr="00FC6C58">
        <w:trPr>
          <w:trHeight w:val="350"/>
          <w:jc w:val="center"/>
        </w:trPr>
        <w:tc>
          <w:tcPr>
            <w:tcW w:w="8022" w:type="dxa"/>
            <w:gridSpan w:val="6"/>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t xml:space="preserve">Domestic items loss data (utensils and </w:t>
            </w:r>
            <w:proofErr w:type="spellStart"/>
            <w:r>
              <w:rPr>
                <w:rFonts w:ascii="Times New Roman" w:eastAsia="Times New Roman" w:hAnsi="Times New Roman" w:cs="Times New Roman"/>
                <w:b/>
                <w:color w:val="000000"/>
                <w:sz w:val="20"/>
                <w:szCs w:val="24"/>
              </w:rPr>
              <w:t>Clothings</w:t>
            </w:r>
            <w:proofErr w:type="spellEnd"/>
            <w:r>
              <w:rPr>
                <w:rFonts w:ascii="Times New Roman" w:eastAsia="Times New Roman" w:hAnsi="Times New Roman" w:cs="Times New Roman"/>
                <w:b/>
                <w:color w:val="000000"/>
                <w:sz w:val="20"/>
                <w:szCs w:val="24"/>
              </w:rPr>
              <w:t>)</w:t>
            </w:r>
          </w:p>
        </w:tc>
      </w:tr>
      <w:tr w:rsidR="00E6611E" w:rsidRPr="00352DC1" w:rsidTr="00FC6C58">
        <w:trPr>
          <w:trHeight w:val="585"/>
          <w:jc w:val="center"/>
        </w:trPr>
        <w:tc>
          <w:tcPr>
            <w:tcW w:w="1182"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District Name</w:t>
            </w:r>
          </w:p>
        </w:tc>
        <w:tc>
          <w:tcPr>
            <w:tcW w:w="144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Assembly</w:t>
            </w:r>
            <w:r w:rsidRPr="007133C8">
              <w:rPr>
                <w:rFonts w:ascii="Times New Roman" w:eastAsia="Times New Roman" w:hAnsi="Times New Roman" w:cs="Times New Roman"/>
                <w:b/>
                <w:bCs/>
                <w:color w:val="000000"/>
                <w:sz w:val="20"/>
                <w:szCs w:val="24"/>
              </w:rPr>
              <w:t xml:space="preserve"> Constituency</w:t>
            </w: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 xml:space="preserve"> Village Name</w:t>
            </w:r>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Sanctioned claims</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bCs/>
                <w:color w:val="000000"/>
                <w:sz w:val="20"/>
                <w:szCs w:val="24"/>
              </w:rPr>
            </w:pPr>
            <w:r w:rsidRPr="00352DC1">
              <w:rPr>
                <w:rFonts w:ascii="Times New Roman" w:eastAsia="Times New Roman" w:hAnsi="Times New Roman" w:cs="Times New Roman"/>
                <w:b/>
                <w:bCs/>
                <w:color w:val="000000"/>
                <w:sz w:val="20"/>
                <w:szCs w:val="24"/>
              </w:rPr>
              <w:t>Amount Approved</w:t>
            </w:r>
            <w:r>
              <w:rPr>
                <w:rFonts w:ascii="Times New Roman" w:eastAsia="Times New Roman" w:hAnsi="Times New Roman" w:cs="Times New Roman"/>
                <w:b/>
                <w:bCs/>
                <w:color w:val="000000"/>
                <w:sz w:val="20"/>
                <w:szCs w:val="24"/>
              </w:rPr>
              <w:t xml:space="preserve"> (in Rs.)</w:t>
            </w:r>
          </w:p>
        </w:tc>
      </w:tr>
      <w:tr w:rsidR="00E6611E" w:rsidRPr="007133C8" w:rsidTr="00FC6C58">
        <w:trPr>
          <w:trHeight w:val="296"/>
          <w:jc w:val="center"/>
        </w:trPr>
        <w:tc>
          <w:tcPr>
            <w:tcW w:w="1182" w:type="dxa"/>
            <w:vMerge w:val="restart"/>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Pr>
                <w:rFonts w:ascii="Times New Roman" w:eastAsia="Times New Roman" w:hAnsi="Times New Roman" w:cs="Times New Roman"/>
                <w:color w:val="000000"/>
                <w:sz w:val="20"/>
                <w:szCs w:val="24"/>
              </w:rPr>
              <w:t>P</w:t>
            </w:r>
            <w:r w:rsidRPr="00352DC1">
              <w:rPr>
                <w:rFonts w:ascii="Times New Roman" w:eastAsia="Times New Roman" w:hAnsi="Times New Roman" w:cs="Times New Roman"/>
                <w:color w:val="000000"/>
                <w:sz w:val="20"/>
                <w:szCs w:val="24"/>
              </w:rPr>
              <w:t>anchkula</w:t>
            </w:r>
            <w:proofErr w:type="spellEnd"/>
          </w:p>
        </w:tc>
        <w:tc>
          <w:tcPr>
            <w:tcW w:w="1440" w:type="dxa"/>
            <w:vMerge w:val="restart"/>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b/>
                <w:color w:val="000000"/>
                <w:sz w:val="20"/>
                <w:szCs w:val="24"/>
              </w:rPr>
            </w:pPr>
            <w:r w:rsidRPr="00352DC1">
              <w:rPr>
                <w:rFonts w:ascii="Times New Roman" w:eastAsia="Times New Roman" w:hAnsi="Times New Roman" w:cs="Times New Roman"/>
                <w:b/>
                <w:color w:val="000000"/>
                <w:sz w:val="20"/>
                <w:szCs w:val="24"/>
              </w:rPr>
              <w:t>Kalka</w:t>
            </w: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Tibbi</w:t>
            </w:r>
            <w:proofErr w:type="spellEnd"/>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1</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2,500</w:t>
            </w:r>
          </w:p>
        </w:tc>
      </w:tr>
      <w:tr w:rsidR="00E6611E" w:rsidRPr="007133C8" w:rsidTr="00FC6C58">
        <w:trPr>
          <w:trHeight w:val="359"/>
          <w:jc w:val="center"/>
        </w:trPr>
        <w:tc>
          <w:tcPr>
            <w:tcW w:w="1182" w:type="dxa"/>
            <w:vMerge/>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proofErr w:type="spellStart"/>
            <w:r w:rsidRPr="00352DC1">
              <w:rPr>
                <w:rFonts w:ascii="Times New Roman" w:eastAsia="Times New Roman" w:hAnsi="Times New Roman" w:cs="Times New Roman"/>
                <w:color w:val="000000"/>
                <w:sz w:val="20"/>
                <w:szCs w:val="24"/>
              </w:rPr>
              <w:t>Barauna</w:t>
            </w:r>
            <w:proofErr w:type="spellEnd"/>
            <w:r w:rsidRPr="00352DC1">
              <w:rPr>
                <w:rFonts w:ascii="Times New Roman" w:eastAsia="Times New Roman" w:hAnsi="Times New Roman" w:cs="Times New Roman"/>
                <w:color w:val="000000"/>
                <w:sz w:val="20"/>
                <w:szCs w:val="24"/>
              </w:rPr>
              <w:t xml:space="preserve"> </w:t>
            </w:r>
            <w:proofErr w:type="spellStart"/>
            <w:r w:rsidRPr="00352DC1">
              <w:rPr>
                <w:rFonts w:ascii="Times New Roman" w:eastAsia="Times New Roman" w:hAnsi="Times New Roman" w:cs="Times New Roman"/>
                <w:color w:val="000000"/>
                <w:sz w:val="20"/>
                <w:szCs w:val="24"/>
              </w:rPr>
              <w:t>Kalan</w:t>
            </w:r>
            <w:proofErr w:type="spellEnd"/>
          </w:p>
        </w:tc>
        <w:tc>
          <w:tcPr>
            <w:tcW w:w="1440" w:type="dxa"/>
            <w:gridSpan w:val="2"/>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2</w:t>
            </w:r>
          </w:p>
        </w:tc>
        <w:tc>
          <w:tcPr>
            <w:tcW w:w="2070" w:type="dxa"/>
            <w:shd w:val="clear" w:color="auto" w:fill="auto"/>
            <w:hideMark/>
          </w:tcPr>
          <w:p w:rsidR="00E6611E" w:rsidRPr="00352DC1" w:rsidRDefault="00E6611E" w:rsidP="00FC6C58">
            <w:pPr>
              <w:spacing w:after="0" w:line="240" w:lineRule="auto"/>
              <w:jc w:val="center"/>
              <w:rPr>
                <w:rFonts w:ascii="Times New Roman" w:eastAsia="Times New Roman" w:hAnsi="Times New Roman" w:cs="Times New Roman"/>
                <w:color w:val="000000"/>
                <w:sz w:val="20"/>
                <w:szCs w:val="24"/>
              </w:rPr>
            </w:pPr>
            <w:r w:rsidRPr="00352DC1">
              <w:rPr>
                <w:rFonts w:ascii="Times New Roman" w:eastAsia="Times New Roman" w:hAnsi="Times New Roman" w:cs="Times New Roman"/>
                <w:color w:val="000000"/>
                <w:sz w:val="20"/>
                <w:szCs w:val="24"/>
              </w:rPr>
              <w:t>5,000</w:t>
            </w:r>
          </w:p>
        </w:tc>
      </w:tr>
      <w:tr w:rsidR="00E6611E" w:rsidRPr="007133C8" w:rsidTr="00FC6C58">
        <w:trPr>
          <w:trHeight w:val="350"/>
          <w:jc w:val="center"/>
        </w:trPr>
        <w:tc>
          <w:tcPr>
            <w:tcW w:w="1182" w:type="dxa"/>
            <w:vMerge/>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440" w:type="dxa"/>
            <w:vMerge/>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color w:val="000000"/>
                <w:sz w:val="20"/>
                <w:szCs w:val="24"/>
              </w:rPr>
            </w:pPr>
          </w:p>
        </w:tc>
        <w:tc>
          <w:tcPr>
            <w:tcW w:w="1890" w:type="dxa"/>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Total</w:t>
            </w:r>
          </w:p>
        </w:tc>
        <w:tc>
          <w:tcPr>
            <w:tcW w:w="1440" w:type="dxa"/>
            <w:gridSpan w:val="2"/>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03</w:t>
            </w:r>
          </w:p>
        </w:tc>
        <w:tc>
          <w:tcPr>
            <w:tcW w:w="2070" w:type="dxa"/>
            <w:shd w:val="clear" w:color="auto" w:fill="auto"/>
            <w:hideMark/>
          </w:tcPr>
          <w:p w:rsidR="00E6611E" w:rsidRPr="007133C8" w:rsidRDefault="00E6611E" w:rsidP="00FC6C58">
            <w:pPr>
              <w:spacing w:after="0" w:line="240" w:lineRule="auto"/>
              <w:jc w:val="center"/>
              <w:rPr>
                <w:rFonts w:ascii="Times New Roman" w:eastAsia="Times New Roman" w:hAnsi="Times New Roman" w:cs="Times New Roman"/>
                <w:b/>
                <w:color w:val="000000"/>
                <w:sz w:val="20"/>
                <w:szCs w:val="24"/>
              </w:rPr>
            </w:pPr>
            <w:r w:rsidRPr="007133C8">
              <w:rPr>
                <w:rFonts w:ascii="Times New Roman" w:eastAsia="Times New Roman" w:hAnsi="Times New Roman" w:cs="Times New Roman"/>
                <w:b/>
                <w:color w:val="000000"/>
                <w:sz w:val="20"/>
                <w:szCs w:val="24"/>
              </w:rPr>
              <w:t>7</w:t>
            </w:r>
            <w:r>
              <w:rPr>
                <w:rFonts w:ascii="Times New Roman" w:eastAsia="Times New Roman" w:hAnsi="Times New Roman" w:cs="Times New Roman"/>
                <w:b/>
                <w:color w:val="000000"/>
                <w:sz w:val="20"/>
                <w:szCs w:val="24"/>
              </w:rPr>
              <w:t>,</w:t>
            </w:r>
            <w:r w:rsidRPr="007133C8">
              <w:rPr>
                <w:rFonts w:ascii="Times New Roman" w:eastAsia="Times New Roman" w:hAnsi="Times New Roman" w:cs="Times New Roman"/>
                <w:b/>
                <w:color w:val="000000"/>
                <w:sz w:val="20"/>
                <w:szCs w:val="24"/>
              </w:rPr>
              <w:t>500/-</w:t>
            </w:r>
          </w:p>
        </w:tc>
      </w:tr>
    </w:tbl>
    <w:p w:rsidR="00E6611E" w:rsidRDefault="00E6611E" w:rsidP="00E6611E"/>
    <w:p w:rsidR="00E6611E" w:rsidRDefault="00E6611E" w:rsidP="00E6611E">
      <w:pPr>
        <w:rPr>
          <w:rFonts w:ascii="Trebuchet MS" w:hAnsi="Trebuchet MS" w:cstheme="minorHAnsi"/>
          <w:sz w:val="24"/>
        </w:rPr>
      </w:pPr>
      <w:r>
        <w:rPr>
          <w:rFonts w:ascii="Trebuchet MS" w:hAnsi="Trebuchet MS" w:cstheme="minorHAnsi"/>
          <w:sz w:val="24"/>
        </w:rPr>
        <w:br w:type="page"/>
      </w:r>
    </w:p>
    <w:p w:rsidR="00A42E91" w:rsidRPr="00DF1286" w:rsidRDefault="00A42E91" w:rsidP="00A42E91">
      <w:pPr>
        <w:jc w:val="center"/>
        <w:rPr>
          <w:b/>
          <w:bCs/>
          <w:sz w:val="24"/>
          <w:szCs w:val="24"/>
        </w:rPr>
      </w:pPr>
      <w:r w:rsidRPr="00DF1286">
        <w:rPr>
          <w:rFonts w:cs="Arial Unicode MS"/>
          <w:b/>
          <w:bCs/>
          <w:sz w:val="24"/>
          <w:szCs w:val="24"/>
          <w:cs/>
          <w:lang w:bidi="hi-IN"/>
        </w:rPr>
        <w:lastRenderedPageBreak/>
        <w:t>जान-माल के नुकसान का ब्यौरा</w:t>
      </w:r>
    </w:p>
    <w:p w:rsidR="00A42E91" w:rsidRPr="00DF1286" w:rsidRDefault="00A42E91" w:rsidP="00A42E91">
      <w:pPr>
        <w:rPr>
          <w:sz w:val="24"/>
          <w:szCs w:val="24"/>
        </w:rPr>
      </w:pPr>
      <w:r w:rsidRPr="00A42E91">
        <w:rPr>
          <w:b/>
          <w:bCs/>
          <w:sz w:val="24"/>
          <w:szCs w:val="24"/>
        </w:rPr>
        <w:t>51</w:t>
      </w:r>
      <w:r w:rsidRPr="00DF1286">
        <w:rPr>
          <w:sz w:val="24"/>
          <w:szCs w:val="24"/>
        </w:rPr>
        <w:t>.</w:t>
      </w:r>
      <w:r w:rsidRPr="00DF1286">
        <w:rPr>
          <w:sz w:val="24"/>
          <w:szCs w:val="24"/>
        </w:rPr>
        <w:tab/>
      </w:r>
      <w:r w:rsidRPr="00DF1286">
        <w:rPr>
          <w:sz w:val="24"/>
          <w:szCs w:val="24"/>
        </w:rPr>
        <w:tab/>
      </w:r>
      <w:r w:rsidRPr="00DF1286">
        <w:rPr>
          <w:rFonts w:cs="Arial Unicode MS"/>
          <w:b/>
          <w:bCs/>
          <w:sz w:val="24"/>
          <w:szCs w:val="24"/>
          <w:cs/>
          <w:lang w:bidi="hi-IN"/>
        </w:rPr>
        <w:t>श्री प्रदीप चौधरी</w:t>
      </w:r>
      <w:r w:rsidRPr="00DF1286">
        <w:rPr>
          <w:b/>
          <w:bCs/>
          <w:sz w:val="24"/>
          <w:szCs w:val="24"/>
        </w:rPr>
        <w:t>, (</w:t>
      </w:r>
      <w:r w:rsidRPr="00DF1286">
        <w:rPr>
          <w:rFonts w:cs="Arial Unicode MS"/>
          <w:b/>
          <w:bCs/>
          <w:sz w:val="24"/>
          <w:szCs w:val="24"/>
          <w:cs/>
          <w:lang w:bidi="hi-IN"/>
        </w:rPr>
        <w:t>कालका</w:t>
      </w:r>
      <w:r w:rsidRPr="00DF1286">
        <w:rPr>
          <w:rFonts w:cs="Arial Unicode MS"/>
          <w:b/>
          <w:bCs/>
          <w:sz w:val="24"/>
          <w:szCs w:val="24"/>
          <w:lang w:bidi="hi-IN"/>
        </w:rPr>
        <w:t xml:space="preserve">)  </w:t>
      </w:r>
      <w:r w:rsidRPr="00DF1286">
        <w:rPr>
          <w:rFonts w:cs="Arial Unicode MS"/>
          <w:b/>
          <w:bCs/>
          <w:sz w:val="24"/>
          <w:szCs w:val="24"/>
          <w:cs/>
          <w:lang w:bidi="hi-IN"/>
        </w:rPr>
        <w:t xml:space="preserve"> क्या उप-मुख्यमंत्री कृपया बताएंगे कि:-</w:t>
      </w:r>
      <w:r w:rsidRPr="00DF1286">
        <w:rPr>
          <w:rFonts w:cs="Arial Unicode MS"/>
          <w:sz w:val="24"/>
          <w:szCs w:val="24"/>
          <w:cs/>
          <w:lang w:bidi="hi-IN"/>
        </w:rPr>
        <w:t xml:space="preserve">   </w:t>
      </w:r>
    </w:p>
    <w:p w:rsidR="00A42E91" w:rsidRPr="00DF1286" w:rsidRDefault="00A42E91" w:rsidP="00C6453D">
      <w:pPr>
        <w:ind w:left="1890" w:hanging="450"/>
        <w:jc w:val="both"/>
        <w:rPr>
          <w:sz w:val="24"/>
          <w:szCs w:val="24"/>
        </w:rPr>
      </w:pPr>
      <w:r w:rsidRPr="00DF1286">
        <w:rPr>
          <w:sz w:val="24"/>
          <w:szCs w:val="24"/>
        </w:rPr>
        <w:t>(</w:t>
      </w:r>
      <w:r w:rsidRPr="00DF1286">
        <w:rPr>
          <w:rFonts w:cs="Arial Unicode MS"/>
          <w:sz w:val="24"/>
          <w:szCs w:val="24"/>
          <w:cs/>
          <w:lang w:bidi="hi-IN"/>
        </w:rPr>
        <w:t>क</w:t>
      </w:r>
      <w:r w:rsidRPr="00DF1286">
        <w:rPr>
          <w:rFonts w:cs="Arial Unicode MS"/>
          <w:sz w:val="24"/>
          <w:szCs w:val="24"/>
          <w:lang w:bidi="hi-IN"/>
        </w:rPr>
        <w:t>)</w:t>
      </w:r>
      <w:r w:rsidRPr="00DF1286">
        <w:rPr>
          <w:rFonts w:cs="Arial Unicode MS"/>
          <w:sz w:val="24"/>
          <w:szCs w:val="24"/>
          <w:cs/>
          <w:lang w:bidi="hi-IN"/>
        </w:rPr>
        <w:t xml:space="preserve">  कालका विधानसभा निर्वाचनक्षेत्र में हाल ही के मानसून के दौरान हुए जान-माल के नुकसान का ब्यौरा क्या</w:t>
      </w:r>
      <w:r w:rsidRPr="00DF1286">
        <w:rPr>
          <w:rFonts w:cs="Arial Unicode MS"/>
          <w:sz w:val="24"/>
          <w:szCs w:val="24"/>
          <w:lang w:bidi="hi-IN"/>
        </w:rPr>
        <w:t xml:space="preserve"> </w:t>
      </w:r>
      <w:r w:rsidRPr="00DF1286">
        <w:rPr>
          <w:rFonts w:cs="Arial Unicode MS"/>
          <w:sz w:val="24"/>
          <w:szCs w:val="24"/>
          <w:cs/>
          <w:lang w:bidi="hi-IN"/>
        </w:rPr>
        <w:t>है</w:t>
      </w:r>
      <w:r w:rsidRPr="00DF1286">
        <w:rPr>
          <w:rFonts w:cs="Arial Unicode MS"/>
          <w:sz w:val="24"/>
          <w:szCs w:val="24"/>
          <w:lang w:bidi="hi-IN"/>
        </w:rPr>
        <w:t>;</w:t>
      </w:r>
      <w:r w:rsidRPr="00DF1286">
        <w:rPr>
          <w:rFonts w:cs="Arial Unicode MS"/>
          <w:sz w:val="24"/>
          <w:szCs w:val="24"/>
          <w:cs/>
          <w:lang w:bidi="hi-IN"/>
        </w:rPr>
        <w:t xml:space="preserve"> तथा</w:t>
      </w:r>
    </w:p>
    <w:p w:rsidR="00A42E91" w:rsidRPr="00DF1286" w:rsidRDefault="00A42E91" w:rsidP="00C6453D">
      <w:pPr>
        <w:ind w:left="1980" w:hanging="540"/>
        <w:jc w:val="both"/>
        <w:rPr>
          <w:sz w:val="24"/>
          <w:szCs w:val="24"/>
        </w:rPr>
      </w:pPr>
      <w:r w:rsidRPr="00DF1286">
        <w:rPr>
          <w:sz w:val="24"/>
          <w:szCs w:val="24"/>
        </w:rPr>
        <w:t>(</w:t>
      </w:r>
      <w:r w:rsidRPr="00DF1286">
        <w:rPr>
          <w:rFonts w:cs="Arial Unicode MS"/>
          <w:sz w:val="24"/>
          <w:szCs w:val="24"/>
          <w:cs/>
          <w:lang w:bidi="hi-IN"/>
        </w:rPr>
        <w:t>ख</w:t>
      </w:r>
      <w:r w:rsidRPr="00DF1286">
        <w:rPr>
          <w:rFonts w:cs="Arial Unicode MS"/>
          <w:sz w:val="24"/>
          <w:szCs w:val="24"/>
          <w:lang w:bidi="hi-IN"/>
        </w:rPr>
        <w:t>)</w:t>
      </w:r>
      <w:r w:rsidRPr="00DF1286">
        <w:rPr>
          <w:rFonts w:cs="Arial Unicode MS"/>
          <w:sz w:val="24"/>
          <w:szCs w:val="24"/>
          <w:cs/>
          <w:lang w:bidi="hi-IN"/>
        </w:rPr>
        <w:t xml:space="preserve"> </w:t>
      </w:r>
      <w:r>
        <w:rPr>
          <w:rFonts w:cs="Arial Unicode MS"/>
          <w:sz w:val="24"/>
          <w:szCs w:val="24"/>
          <w:lang w:bidi="hi-IN"/>
        </w:rPr>
        <w:t xml:space="preserve">  </w:t>
      </w:r>
      <w:r w:rsidRPr="00DF1286">
        <w:rPr>
          <w:rFonts w:cs="Arial Unicode MS"/>
          <w:sz w:val="24"/>
          <w:szCs w:val="24"/>
          <w:cs/>
          <w:lang w:bidi="hi-IN"/>
        </w:rPr>
        <w:t>जान-माल के नुकसान के लिए</w:t>
      </w:r>
      <w:r w:rsidR="00B113E8" w:rsidRPr="00B113E8">
        <w:rPr>
          <w:rFonts w:cs="Arial Unicode MS"/>
          <w:sz w:val="24"/>
          <w:szCs w:val="24"/>
          <w:cs/>
          <w:lang w:bidi="hi-IN"/>
        </w:rPr>
        <w:t xml:space="preserve"> </w:t>
      </w:r>
      <w:r w:rsidR="00B113E8" w:rsidRPr="00DF1286">
        <w:rPr>
          <w:rFonts w:cs="Arial Unicode MS"/>
          <w:sz w:val="24"/>
          <w:szCs w:val="24"/>
          <w:cs/>
          <w:lang w:bidi="hi-IN"/>
        </w:rPr>
        <w:t>प्रभावित व्यक्तियों को</w:t>
      </w:r>
      <w:r w:rsidRPr="00DF1286">
        <w:rPr>
          <w:rFonts w:cs="Arial Unicode MS"/>
          <w:sz w:val="24"/>
          <w:szCs w:val="24"/>
          <w:cs/>
          <w:lang w:bidi="hi-IN"/>
        </w:rPr>
        <w:t xml:space="preserve"> प्रदान किए गए मुआवजे का ब्यौर</w:t>
      </w:r>
      <w:proofErr w:type="gramStart"/>
      <w:r w:rsidRPr="00DF1286">
        <w:rPr>
          <w:rFonts w:cs="Arial Unicode MS"/>
          <w:sz w:val="24"/>
          <w:szCs w:val="24"/>
          <w:cs/>
          <w:lang w:bidi="hi-IN"/>
        </w:rPr>
        <w:t xml:space="preserve">ा </w:t>
      </w:r>
      <w:r>
        <w:t xml:space="preserve"> </w:t>
      </w:r>
      <w:r w:rsidRPr="00DF1286">
        <w:rPr>
          <w:rFonts w:cs="Arial Unicode MS"/>
          <w:sz w:val="24"/>
          <w:szCs w:val="24"/>
          <w:cs/>
          <w:lang w:bidi="hi-IN"/>
        </w:rPr>
        <w:t>क</w:t>
      </w:r>
      <w:proofErr w:type="gramEnd"/>
      <w:r w:rsidRPr="00DF1286">
        <w:rPr>
          <w:rFonts w:cs="Arial Unicode MS"/>
          <w:sz w:val="24"/>
          <w:szCs w:val="24"/>
          <w:cs/>
          <w:lang w:bidi="hi-IN"/>
        </w:rPr>
        <w:t>्या है</w:t>
      </w:r>
      <w:r w:rsidRPr="00DF1286">
        <w:rPr>
          <w:rFonts w:cs="Arial Unicode MS"/>
          <w:sz w:val="24"/>
          <w:szCs w:val="24"/>
          <w:lang w:bidi="hi-IN"/>
        </w:rPr>
        <w:t>?</w:t>
      </w:r>
    </w:p>
    <w:p w:rsidR="00A42E91" w:rsidRPr="00DF1286" w:rsidRDefault="00A42E91" w:rsidP="00A42E91">
      <w:pPr>
        <w:rPr>
          <w:b/>
          <w:bCs/>
          <w:sz w:val="26"/>
          <w:szCs w:val="26"/>
        </w:rPr>
      </w:pPr>
      <w:r w:rsidRPr="00DF1286">
        <w:rPr>
          <w:sz w:val="24"/>
          <w:szCs w:val="24"/>
        </w:rPr>
        <w:t xml:space="preserve">      </w:t>
      </w:r>
      <w:r w:rsidRPr="00DF1286">
        <w:rPr>
          <w:sz w:val="24"/>
          <w:szCs w:val="24"/>
        </w:rPr>
        <w:tab/>
      </w:r>
      <w:r w:rsidRPr="00DF1286">
        <w:rPr>
          <w:sz w:val="24"/>
          <w:szCs w:val="24"/>
        </w:rPr>
        <w:tab/>
      </w:r>
      <w:r w:rsidRPr="00DF1286">
        <w:rPr>
          <w:rFonts w:cs="Arial Unicode MS"/>
          <w:sz w:val="24"/>
          <w:szCs w:val="24"/>
          <w:cs/>
          <w:lang w:bidi="hi-IN"/>
        </w:rPr>
        <w:t xml:space="preserve"> </w:t>
      </w:r>
      <w:r w:rsidRPr="00DF1286">
        <w:rPr>
          <w:rFonts w:cs="Arial Unicode MS"/>
          <w:b/>
          <w:bCs/>
          <w:sz w:val="24"/>
          <w:szCs w:val="24"/>
          <w:cs/>
          <w:lang w:bidi="hi-IN"/>
        </w:rPr>
        <w:t>श्री दुष्यंत चौटाला</w:t>
      </w:r>
      <w:r w:rsidRPr="00DF1286">
        <w:rPr>
          <w:b/>
          <w:bCs/>
          <w:sz w:val="24"/>
          <w:szCs w:val="24"/>
        </w:rPr>
        <w:t xml:space="preserve">, </w:t>
      </w:r>
      <w:r w:rsidRPr="00DF1286">
        <w:rPr>
          <w:rFonts w:cs="Arial Unicode MS"/>
          <w:b/>
          <w:bCs/>
          <w:sz w:val="24"/>
          <w:szCs w:val="24"/>
          <w:cs/>
          <w:lang w:bidi="hi-IN"/>
        </w:rPr>
        <w:t>उप-मुख्यमंत्री</w:t>
      </w:r>
      <w:r w:rsidRPr="00DF1286">
        <w:rPr>
          <w:b/>
          <w:bCs/>
          <w:sz w:val="24"/>
          <w:szCs w:val="24"/>
        </w:rPr>
        <w:t xml:space="preserve">, </w:t>
      </w:r>
      <w:r w:rsidRPr="00DF1286">
        <w:rPr>
          <w:rFonts w:cs="Arial Unicode MS"/>
          <w:b/>
          <w:bCs/>
          <w:sz w:val="24"/>
          <w:szCs w:val="24"/>
          <w:cs/>
          <w:lang w:bidi="hi-IN"/>
        </w:rPr>
        <w:t>हरियाणा</w:t>
      </w:r>
    </w:p>
    <w:p w:rsidR="00A42E91" w:rsidRPr="00DF1286" w:rsidRDefault="00A42E91" w:rsidP="00A42E91">
      <w:pPr>
        <w:spacing w:line="360" w:lineRule="auto"/>
        <w:ind w:left="1890" w:hanging="450"/>
        <w:jc w:val="both"/>
        <w:rPr>
          <w:sz w:val="24"/>
          <w:szCs w:val="24"/>
        </w:rPr>
      </w:pPr>
      <w:r w:rsidRPr="00DF1286">
        <w:rPr>
          <w:sz w:val="24"/>
          <w:szCs w:val="24"/>
        </w:rPr>
        <w:t>(</w:t>
      </w:r>
      <w:r w:rsidRPr="00DF1286">
        <w:rPr>
          <w:rFonts w:cs="Arial Unicode MS"/>
          <w:sz w:val="24"/>
          <w:szCs w:val="24"/>
          <w:cs/>
          <w:lang w:bidi="hi-IN"/>
        </w:rPr>
        <w:t>क</w:t>
      </w:r>
      <w:r w:rsidRPr="00DF1286">
        <w:rPr>
          <w:rFonts w:cs="Arial Unicode MS"/>
          <w:sz w:val="24"/>
          <w:szCs w:val="24"/>
          <w:lang w:bidi="hi-IN"/>
        </w:rPr>
        <w:t>)</w:t>
      </w:r>
      <w:r w:rsidRPr="00DF1286">
        <w:rPr>
          <w:rFonts w:cs="Arial Unicode MS"/>
          <w:sz w:val="24"/>
          <w:szCs w:val="24"/>
          <w:cs/>
          <w:lang w:bidi="hi-IN"/>
        </w:rPr>
        <w:t xml:space="preserve">   महोदय</w:t>
      </w:r>
      <w:r w:rsidRPr="00DF1286">
        <w:rPr>
          <w:sz w:val="24"/>
          <w:szCs w:val="24"/>
        </w:rPr>
        <w:t xml:space="preserve">, </w:t>
      </w:r>
      <w:r w:rsidRPr="00DF1286">
        <w:rPr>
          <w:rFonts w:cs="Arial Unicode MS"/>
          <w:sz w:val="24"/>
          <w:szCs w:val="24"/>
          <w:cs/>
          <w:lang w:bidi="hi-IN"/>
        </w:rPr>
        <w:t xml:space="preserve">कालका विधानसभा क्षेत्र में माह जुलाई </w:t>
      </w:r>
      <w:r w:rsidRPr="00DF1286">
        <w:rPr>
          <w:sz w:val="24"/>
          <w:szCs w:val="24"/>
        </w:rPr>
        <w:t>2023</w:t>
      </w:r>
      <w:r w:rsidRPr="00DF1286">
        <w:rPr>
          <w:rFonts w:cs="Arial Unicode MS"/>
          <w:sz w:val="24"/>
          <w:szCs w:val="24"/>
          <w:cs/>
          <w:lang w:bidi="hi-IN"/>
        </w:rPr>
        <w:t xml:space="preserve"> के दौरान बाढ से हुए नुकसान के लिए ई-क्षतिपूर्ति पोर्टल पर प्राप्त दावों अनुसार तथा जिला प्रशासन के कर्मचारियों /अधिकारियों द्वारा सत्यापन उपरांत</w:t>
      </w:r>
      <w:r w:rsidRPr="00DF1286">
        <w:rPr>
          <w:sz w:val="24"/>
          <w:szCs w:val="24"/>
        </w:rPr>
        <w:t>, 04</w:t>
      </w:r>
      <w:r w:rsidRPr="00DF1286">
        <w:rPr>
          <w:rFonts w:cs="Arial Unicode MS"/>
          <w:sz w:val="24"/>
          <w:szCs w:val="24"/>
          <w:cs/>
          <w:lang w:bidi="hi-IN"/>
        </w:rPr>
        <w:t xml:space="preserve"> मानवीय मृत्यु</w:t>
      </w:r>
      <w:r w:rsidRPr="00DF1286">
        <w:rPr>
          <w:sz w:val="24"/>
          <w:szCs w:val="24"/>
        </w:rPr>
        <w:t xml:space="preserve">, </w:t>
      </w:r>
      <w:r w:rsidRPr="00DF1286">
        <w:rPr>
          <w:rFonts w:cs="Arial Unicode MS"/>
          <w:sz w:val="24"/>
          <w:szCs w:val="24"/>
          <w:cs/>
          <w:lang w:bidi="hi-IN"/>
        </w:rPr>
        <w:t xml:space="preserve">आवासीय नुकसान के </w:t>
      </w:r>
      <w:r w:rsidRPr="00DF1286">
        <w:rPr>
          <w:sz w:val="24"/>
          <w:szCs w:val="24"/>
        </w:rPr>
        <w:t>155</w:t>
      </w:r>
      <w:r w:rsidRPr="00DF1286">
        <w:rPr>
          <w:rFonts w:cs="Arial Unicode MS"/>
          <w:sz w:val="24"/>
          <w:szCs w:val="24"/>
          <w:cs/>
          <w:lang w:bidi="hi-IN"/>
        </w:rPr>
        <w:t xml:space="preserve"> दावों</w:t>
      </w:r>
      <w:r w:rsidRPr="00DF1286">
        <w:rPr>
          <w:sz w:val="24"/>
          <w:szCs w:val="24"/>
        </w:rPr>
        <w:t xml:space="preserve">, </w:t>
      </w:r>
      <w:r w:rsidRPr="00DF1286">
        <w:rPr>
          <w:rFonts w:cs="Arial Unicode MS"/>
          <w:sz w:val="24"/>
          <w:szCs w:val="24"/>
          <w:cs/>
          <w:lang w:bidi="hi-IN"/>
        </w:rPr>
        <w:t xml:space="preserve">पशु हानि के </w:t>
      </w:r>
      <w:r w:rsidRPr="00DF1286">
        <w:rPr>
          <w:sz w:val="24"/>
          <w:szCs w:val="24"/>
        </w:rPr>
        <w:t>02</w:t>
      </w:r>
      <w:r w:rsidRPr="00DF1286">
        <w:rPr>
          <w:rFonts w:cs="Arial Unicode MS"/>
          <w:sz w:val="24"/>
          <w:szCs w:val="24"/>
          <w:cs/>
          <w:lang w:bidi="hi-IN"/>
        </w:rPr>
        <w:t xml:space="preserve"> दावों </w:t>
      </w:r>
      <w:proofErr w:type="spellStart"/>
      <w:r w:rsidR="00B113E8" w:rsidRPr="00B113E8">
        <w:rPr>
          <w:rFonts w:ascii="Arial Unicode MS" w:eastAsia="Arial Unicode MS" w:hAnsi="Arial Unicode MS" w:cs="Arial Unicode MS"/>
          <w:sz w:val="24"/>
          <w:szCs w:val="24"/>
          <w:lang w:bidi="hi-IN"/>
        </w:rPr>
        <w:t>के</w:t>
      </w:r>
      <w:proofErr w:type="spellEnd"/>
      <w:r w:rsidR="00B113E8" w:rsidRPr="00B113E8">
        <w:rPr>
          <w:rFonts w:ascii="Arial Unicode MS" w:eastAsia="Arial Unicode MS" w:hAnsi="Arial Unicode MS" w:cs="Arial Unicode MS"/>
          <w:sz w:val="24"/>
          <w:szCs w:val="24"/>
          <w:lang w:bidi="hi-IN"/>
        </w:rPr>
        <w:t xml:space="preserve"> </w:t>
      </w:r>
      <w:proofErr w:type="spellStart"/>
      <w:r w:rsidR="00B113E8" w:rsidRPr="00B113E8">
        <w:rPr>
          <w:rFonts w:ascii="Arial Unicode MS" w:eastAsia="Arial Unicode MS" w:hAnsi="Arial Unicode MS" w:cs="Arial Unicode MS"/>
          <w:sz w:val="24"/>
          <w:szCs w:val="24"/>
          <w:lang w:bidi="hi-IN"/>
        </w:rPr>
        <w:t>अतिरिक्त</w:t>
      </w:r>
      <w:proofErr w:type="spellEnd"/>
      <w:r w:rsidR="00B113E8" w:rsidRPr="00B113E8">
        <w:rPr>
          <w:rFonts w:cs="Arial Unicode MS"/>
          <w:sz w:val="24"/>
          <w:szCs w:val="24"/>
          <w:cs/>
          <w:lang w:bidi="hi-IN"/>
        </w:rPr>
        <w:t xml:space="preserve"> </w:t>
      </w:r>
      <w:proofErr w:type="spellStart"/>
      <w:r w:rsidR="00B113E8" w:rsidRPr="00B113E8">
        <w:rPr>
          <w:rFonts w:ascii="Arial Unicode MS" w:eastAsia="Arial Unicode MS" w:hAnsi="Arial Unicode MS" w:cs="Arial Unicode MS"/>
          <w:sz w:val="24"/>
          <w:szCs w:val="24"/>
          <w:lang w:bidi="hi-IN"/>
        </w:rPr>
        <w:t>निजि</w:t>
      </w:r>
      <w:proofErr w:type="spellEnd"/>
      <w:r w:rsidR="00B113E8" w:rsidRPr="00B113E8">
        <w:rPr>
          <w:rFonts w:cs="Arial Unicode MS"/>
          <w:sz w:val="24"/>
          <w:szCs w:val="24"/>
          <w:cs/>
          <w:lang w:bidi="hi-IN"/>
        </w:rPr>
        <w:t xml:space="preserve"> </w:t>
      </w:r>
      <w:r w:rsidR="00B113E8" w:rsidRPr="00DF1286">
        <w:rPr>
          <w:rFonts w:cs="Arial Unicode MS"/>
          <w:sz w:val="24"/>
          <w:szCs w:val="24"/>
          <w:cs/>
          <w:lang w:bidi="hi-IN"/>
        </w:rPr>
        <w:t xml:space="preserve">संपत्ति </w:t>
      </w:r>
      <w:r w:rsidRPr="00DF1286">
        <w:rPr>
          <w:rFonts w:cs="Arial Unicode MS"/>
          <w:sz w:val="24"/>
          <w:szCs w:val="24"/>
          <w:lang w:bidi="hi-IN"/>
        </w:rPr>
        <w:t>(</w:t>
      </w:r>
      <w:r w:rsidR="00B113E8" w:rsidRPr="00DF1286">
        <w:rPr>
          <w:rFonts w:cs="Arial Unicode MS"/>
          <w:sz w:val="24"/>
          <w:szCs w:val="24"/>
          <w:cs/>
          <w:lang w:bidi="hi-IN"/>
        </w:rPr>
        <w:t>घरेलू सामान</w:t>
      </w:r>
      <w:r w:rsidR="00B113E8" w:rsidRPr="00DF1286">
        <w:rPr>
          <w:rFonts w:cs="Arial Unicode MS"/>
          <w:sz w:val="24"/>
          <w:szCs w:val="24"/>
          <w:lang w:bidi="hi-IN"/>
        </w:rPr>
        <w:t xml:space="preserve"> </w:t>
      </w:r>
      <w:r w:rsidRPr="00DF1286">
        <w:rPr>
          <w:rFonts w:cs="Arial Unicode MS"/>
          <w:sz w:val="24"/>
          <w:szCs w:val="24"/>
          <w:cs/>
          <w:lang w:bidi="hi-IN"/>
        </w:rPr>
        <w:t>कपडे व बर्तन</w:t>
      </w:r>
      <w:r w:rsidRPr="00DF1286">
        <w:rPr>
          <w:rFonts w:cs="Arial Unicode MS"/>
          <w:sz w:val="24"/>
          <w:szCs w:val="24"/>
          <w:lang w:bidi="hi-IN"/>
        </w:rPr>
        <w:t>)</w:t>
      </w:r>
      <w:r w:rsidRPr="00DF1286">
        <w:rPr>
          <w:rFonts w:cs="Arial Unicode MS"/>
          <w:sz w:val="24"/>
          <w:szCs w:val="24"/>
          <w:cs/>
          <w:lang w:bidi="hi-IN"/>
        </w:rPr>
        <w:t xml:space="preserve"> के नुकसान के </w:t>
      </w:r>
      <w:r w:rsidRPr="00DF1286">
        <w:rPr>
          <w:sz w:val="24"/>
          <w:szCs w:val="24"/>
        </w:rPr>
        <w:t>03</w:t>
      </w:r>
      <w:r w:rsidRPr="00DF1286">
        <w:rPr>
          <w:rFonts w:cs="Arial Unicode MS"/>
          <w:sz w:val="24"/>
          <w:szCs w:val="24"/>
          <w:cs/>
          <w:lang w:bidi="hi-IN"/>
        </w:rPr>
        <w:t xml:space="preserve"> दावें प्राप्त हुए थे</w:t>
      </w:r>
      <w:r w:rsidRPr="00DF1286">
        <w:rPr>
          <w:rFonts w:cs="Arial Unicode MS"/>
          <w:sz w:val="24"/>
          <w:szCs w:val="24"/>
          <w:lang w:bidi="hi-IN"/>
        </w:rPr>
        <w:t xml:space="preserve"> </w:t>
      </w:r>
      <w:r w:rsidRPr="00DF1286">
        <w:rPr>
          <w:rFonts w:cs="Arial Unicode MS"/>
          <w:sz w:val="24"/>
          <w:szCs w:val="24"/>
          <w:cs/>
          <w:lang w:bidi="hi-IN"/>
        </w:rPr>
        <w:t>।</w:t>
      </w:r>
    </w:p>
    <w:p w:rsidR="00A42E91" w:rsidRPr="00DF1286" w:rsidRDefault="00A42E91" w:rsidP="00C6453D">
      <w:pPr>
        <w:spacing w:line="360" w:lineRule="auto"/>
        <w:ind w:left="1980" w:hanging="540"/>
        <w:jc w:val="both"/>
        <w:rPr>
          <w:sz w:val="24"/>
          <w:szCs w:val="24"/>
        </w:rPr>
      </w:pPr>
      <w:r w:rsidRPr="00DF1286">
        <w:rPr>
          <w:sz w:val="24"/>
          <w:szCs w:val="24"/>
        </w:rPr>
        <w:t>(</w:t>
      </w:r>
      <w:r w:rsidRPr="00DF1286">
        <w:rPr>
          <w:rFonts w:cs="Arial Unicode MS"/>
          <w:sz w:val="24"/>
          <w:szCs w:val="24"/>
          <w:cs/>
          <w:lang w:bidi="hi-IN"/>
        </w:rPr>
        <w:t>ख</w:t>
      </w:r>
      <w:r w:rsidRPr="00DF1286">
        <w:rPr>
          <w:rFonts w:cs="Arial Unicode MS"/>
          <w:sz w:val="24"/>
          <w:szCs w:val="24"/>
          <w:lang w:bidi="hi-IN"/>
        </w:rPr>
        <w:t>)</w:t>
      </w:r>
      <w:r w:rsidRPr="00DF1286">
        <w:rPr>
          <w:rFonts w:cs="Arial Unicode MS"/>
          <w:sz w:val="24"/>
          <w:szCs w:val="24"/>
          <w:cs/>
          <w:lang w:bidi="hi-IN"/>
        </w:rPr>
        <w:t xml:space="preserve">   सरकार द्वारा </w:t>
      </w:r>
      <w:r w:rsidRPr="00DF1286">
        <w:rPr>
          <w:sz w:val="24"/>
          <w:szCs w:val="24"/>
        </w:rPr>
        <w:t>04</w:t>
      </w:r>
      <w:r w:rsidRPr="00DF1286">
        <w:rPr>
          <w:rFonts w:cs="Arial Unicode MS"/>
          <w:sz w:val="24"/>
          <w:szCs w:val="24"/>
          <w:cs/>
          <w:lang w:bidi="hi-IN"/>
        </w:rPr>
        <w:t xml:space="preserve"> मानवीय मृत्यु के लिए </w:t>
      </w:r>
      <w:r w:rsidRPr="00DF1286">
        <w:rPr>
          <w:sz w:val="24"/>
          <w:szCs w:val="24"/>
        </w:rPr>
        <w:t>16</w:t>
      </w:r>
      <w:proofErr w:type="gramStart"/>
      <w:r w:rsidRPr="00DF1286">
        <w:rPr>
          <w:sz w:val="24"/>
          <w:szCs w:val="24"/>
        </w:rPr>
        <w:t>,00,000</w:t>
      </w:r>
      <w:proofErr w:type="gramEnd"/>
      <w:r w:rsidRPr="00DF1286">
        <w:rPr>
          <w:sz w:val="24"/>
          <w:szCs w:val="24"/>
        </w:rPr>
        <w:t xml:space="preserve"> /-</w:t>
      </w:r>
      <w:r w:rsidRPr="00DF1286">
        <w:rPr>
          <w:rFonts w:cs="Arial Unicode MS"/>
          <w:sz w:val="24"/>
          <w:szCs w:val="24"/>
          <w:cs/>
          <w:lang w:bidi="hi-IN"/>
        </w:rPr>
        <w:t xml:space="preserve">रूपये </w:t>
      </w:r>
      <w:r w:rsidRPr="00DF1286">
        <w:rPr>
          <w:sz w:val="24"/>
          <w:szCs w:val="24"/>
        </w:rPr>
        <w:t>(</w:t>
      </w:r>
      <w:r w:rsidRPr="00DF1286">
        <w:rPr>
          <w:rFonts w:cs="Arial Unicode MS"/>
          <w:sz w:val="24"/>
          <w:szCs w:val="24"/>
          <w:cs/>
          <w:lang w:bidi="hi-IN"/>
        </w:rPr>
        <w:t xml:space="preserve">प्रति मृतक </w:t>
      </w:r>
      <w:r w:rsidRPr="00DF1286">
        <w:rPr>
          <w:sz w:val="24"/>
          <w:szCs w:val="24"/>
        </w:rPr>
        <w:t xml:space="preserve">4,00,000/- </w:t>
      </w:r>
      <w:r w:rsidRPr="00DF1286">
        <w:rPr>
          <w:rFonts w:cs="Arial Unicode MS"/>
          <w:sz w:val="24"/>
          <w:szCs w:val="24"/>
          <w:cs/>
          <w:lang w:bidi="hi-IN"/>
        </w:rPr>
        <w:t>रूपये</w:t>
      </w:r>
      <w:r w:rsidRPr="00DF1286">
        <w:rPr>
          <w:rFonts w:cs="Arial Unicode MS"/>
          <w:sz w:val="24"/>
          <w:szCs w:val="24"/>
          <w:lang w:bidi="hi-IN"/>
        </w:rPr>
        <w:t xml:space="preserve"> )</w:t>
      </w:r>
      <w:r w:rsidRPr="00DF1286">
        <w:rPr>
          <w:rFonts w:cs="Arial Unicode MS"/>
          <w:sz w:val="24"/>
          <w:szCs w:val="24"/>
          <w:cs/>
          <w:lang w:bidi="hi-IN"/>
        </w:rPr>
        <w:t xml:space="preserve"> अनुग्रहराशि</w:t>
      </w:r>
      <w:r w:rsidRPr="00DF1286">
        <w:rPr>
          <w:sz w:val="24"/>
          <w:szCs w:val="24"/>
        </w:rPr>
        <w:t xml:space="preserve">, </w:t>
      </w:r>
      <w:r w:rsidRPr="00DF1286">
        <w:rPr>
          <w:rFonts w:cs="Arial Unicode MS"/>
          <w:sz w:val="24"/>
          <w:szCs w:val="24"/>
          <w:cs/>
          <w:lang w:bidi="hi-IN"/>
        </w:rPr>
        <w:t xml:space="preserve">आवासीय नुकसान के </w:t>
      </w:r>
      <w:r w:rsidRPr="00DF1286">
        <w:rPr>
          <w:sz w:val="24"/>
          <w:szCs w:val="24"/>
        </w:rPr>
        <w:t>155</w:t>
      </w:r>
      <w:r w:rsidRPr="00DF1286">
        <w:rPr>
          <w:rFonts w:cs="Arial Unicode MS"/>
          <w:sz w:val="24"/>
          <w:szCs w:val="24"/>
          <w:cs/>
          <w:lang w:bidi="hi-IN"/>
        </w:rPr>
        <w:t xml:space="preserve"> दावों के लिए </w:t>
      </w:r>
      <w:r w:rsidRPr="00DF1286">
        <w:rPr>
          <w:sz w:val="24"/>
          <w:szCs w:val="24"/>
        </w:rPr>
        <w:t>14,70,000</w:t>
      </w:r>
      <w:r w:rsidRPr="00DF1286">
        <w:rPr>
          <w:rFonts w:cs="Arial Unicode MS"/>
          <w:sz w:val="24"/>
          <w:szCs w:val="24"/>
          <w:cs/>
          <w:lang w:bidi="hi-IN"/>
        </w:rPr>
        <w:t xml:space="preserve"> रूपये</w:t>
      </w:r>
      <w:r w:rsidRPr="00DF1286">
        <w:rPr>
          <w:sz w:val="24"/>
          <w:szCs w:val="24"/>
        </w:rPr>
        <w:t xml:space="preserve">, </w:t>
      </w:r>
      <w:r w:rsidRPr="00DF1286">
        <w:rPr>
          <w:rFonts w:cs="Arial Unicode MS"/>
          <w:sz w:val="24"/>
          <w:szCs w:val="24"/>
          <w:cs/>
          <w:lang w:bidi="hi-IN"/>
        </w:rPr>
        <w:t xml:space="preserve">पशु हानि के </w:t>
      </w:r>
      <w:r w:rsidRPr="00DF1286">
        <w:rPr>
          <w:sz w:val="24"/>
          <w:szCs w:val="24"/>
        </w:rPr>
        <w:t>02</w:t>
      </w:r>
      <w:r w:rsidRPr="00DF1286">
        <w:rPr>
          <w:rFonts w:cs="Arial Unicode MS"/>
          <w:sz w:val="24"/>
          <w:szCs w:val="24"/>
          <w:cs/>
          <w:lang w:bidi="hi-IN"/>
        </w:rPr>
        <w:t xml:space="preserve"> दावों के लिए </w:t>
      </w:r>
      <w:r w:rsidRPr="00DF1286">
        <w:rPr>
          <w:sz w:val="24"/>
          <w:szCs w:val="24"/>
        </w:rPr>
        <w:t>1,44,500</w:t>
      </w:r>
      <w:r w:rsidRPr="00DF1286">
        <w:rPr>
          <w:rFonts w:cs="Arial Unicode MS"/>
          <w:sz w:val="24"/>
          <w:szCs w:val="24"/>
          <w:cs/>
          <w:lang w:bidi="hi-IN"/>
        </w:rPr>
        <w:t xml:space="preserve"> रूपये तथा </w:t>
      </w:r>
      <w:proofErr w:type="spellStart"/>
      <w:r w:rsidR="00B113E8" w:rsidRPr="00B113E8">
        <w:rPr>
          <w:rFonts w:ascii="Arial Unicode MS" w:eastAsia="Arial Unicode MS" w:hAnsi="Arial Unicode MS" w:cs="Arial Unicode MS"/>
          <w:sz w:val="24"/>
          <w:szCs w:val="24"/>
          <w:lang w:bidi="hi-IN"/>
        </w:rPr>
        <w:t>निजि</w:t>
      </w:r>
      <w:proofErr w:type="spellEnd"/>
      <w:r w:rsidR="00B113E8" w:rsidRPr="00B113E8">
        <w:rPr>
          <w:rFonts w:cs="Arial Unicode MS"/>
          <w:sz w:val="24"/>
          <w:szCs w:val="24"/>
          <w:cs/>
          <w:lang w:bidi="hi-IN"/>
        </w:rPr>
        <w:t xml:space="preserve"> </w:t>
      </w:r>
      <w:r w:rsidR="00B113E8" w:rsidRPr="00DF1286">
        <w:rPr>
          <w:rFonts w:cs="Arial Unicode MS"/>
          <w:sz w:val="24"/>
          <w:szCs w:val="24"/>
          <w:cs/>
          <w:lang w:bidi="hi-IN"/>
        </w:rPr>
        <w:t xml:space="preserve">संपत्ति </w:t>
      </w:r>
      <w:r w:rsidR="00B113E8" w:rsidRPr="00DF1286">
        <w:rPr>
          <w:rFonts w:cs="Arial Unicode MS"/>
          <w:sz w:val="24"/>
          <w:szCs w:val="24"/>
          <w:lang w:bidi="hi-IN"/>
        </w:rPr>
        <w:t>(</w:t>
      </w:r>
      <w:r w:rsidR="00B113E8" w:rsidRPr="00DF1286">
        <w:rPr>
          <w:rFonts w:cs="Arial Unicode MS"/>
          <w:sz w:val="24"/>
          <w:szCs w:val="24"/>
          <w:cs/>
          <w:lang w:bidi="hi-IN"/>
        </w:rPr>
        <w:t>घरेलू सामान</w:t>
      </w:r>
      <w:r w:rsidR="00B113E8" w:rsidRPr="00DF1286">
        <w:rPr>
          <w:rFonts w:cs="Arial Unicode MS"/>
          <w:sz w:val="24"/>
          <w:szCs w:val="24"/>
          <w:lang w:bidi="hi-IN"/>
        </w:rPr>
        <w:t xml:space="preserve"> </w:t>
      </w:r>
      <w:r w:rsidR="00B113E8" w:rsidRPr="00DF1286">
        <w:rPr>
          <w:rFonts w:cs="Arial Unicode MS"/>
          <w:sz w:val="24"/>
          <w:szCs w:val="24"/>
          <w:cs/>
          <w:lang w:bidi="hi-IN"/>
        </w:rPr>
        <w:t>कपडे व बर्तन</w:t>
      </w:r>
      <w:r w:rsidR="00B113E8" w:rsidRPr="00DF1286">
        <w:rPr>
          <w:rFonts w:cs="Arial Unicode MS"/>
          <w:sz w:val="24"/>
          <w:szCs w:val="24"/>
          <w:lang w:bidi="hi-IN"/>
        </w:rPr>
        <w:t>)</w:t>
      </w:r>
      <w:r w:rsidR="00B113E8" w:rsidRPr="00DF1286">
        <w:rPr>
          <w:rFonts w:cs="Arial Unicode MS"/>
          <w:sz w:val="24"/>
          <w:szCs w:val="24"/>
          <w:cs/>
          <w:lang w:bidi="hi-IN"/>
        </w:rPr>
        <w:t xml:space="preserve"> </w:t>
      </w:r>
      <w:r w:rsidRPr="00DF1286">
        <w:rPr>
          <w:rFonts w:cs="Arial Unicode MS"/>
          <w:sz w:val="24"/>
          <w:szCs w:val="24"/>
          <w:cs/>
          <w:lang w:bidi="hi-IN"/>
        </w:rPr>
        <w:t xml:space="preserve">के नुकसान के </w:t>
      </w:r>
      <w:r w:rsidRPr="00DF1286">
        <w:rPr>
          <w:sz w:val="24"/>
          <w:szCs w:val="24"/>
        </w:rPr>
        <w:t>03</w:t>
      </w:r>
      <w:r w:rsidRPr="00DF1286">
        <w:rPr>
          <w:rFonts w:cs="Arial Unicode MS"/>
          <w:sz w:val="24"/>
          <w:szCs w:val="24"/>
          <w:cs/>
          <w:lang w:bidi="hi-IN"/>
        </w:rPr>
        <w:t xml:space="preserve"> दावों के लिए </w:t>
      </w:r>
      <w:r w:rsidRPr="00DF1286">
        <w:rPr>
          <w:sz w:val="24"/>
          <w:szCs w:val="24"/>
        </w:rPr>
        <w:t>7,500</w:t>
      </w:r>
      <w:r w:rsidRPr="00DF1286">
        <w:rPr>
          <w:rFonts w:cs="Arial Unicode MS"/>
          <w:sz w:val="24"/>
          <w:szCs w:val="24"/>
          <w:cs/>
          <w:lang w:bidi="hi-IN"/>
        </w:rPr>
        <w:t xml:space="preserve"> रूपये की मुआवजा राशि स्वीकृत की गई है</w:t>
      </w:r>
      <w:r w:rsidRPr="00DF1286">
        <w:rPr>
          <w:rFonts w:cs="Arial Unicode MS"/>
          <w:sz w:val="24"/>
          <w:szCs w:val="24"/>
          <w:lang w:bidi="hi-IN"/>
        </w:rPr>
        <w:t xml:space="preserve"> </w:t>
      </w:r>
      <w:r w:rsidRPr="00DF1286">
        <w:rPr>
          <w:rFonts w:cs="Arial Unicode MS"/>
          <w:sz w:val="24"/>
          <w:szCs w:val="24"/>
          <w:cs/>
          <w:lang w:bidi="hi-IN"/>
        </w:rPr>
        <w:t>।</w:t>
      </w:r>
    </w:p>
    <w:p w:rsidR="00A42E91" w:rsidRPr="00DF1286" w:rsidRDefault="00A42E91" w:rsidP="00A42E91">
      <w:pPr>
        <w:ind w:left="1980"/>
        <w:rPr>
          <w:sz w:val="24"/>
          <w:szCs w:val="24"/>
        </w:rPr>
      </w:pPr>
      <w:r w:rsidRPr="00DF1286">
        <w:rPr>
          <w:rFonts w:cs="Arial Unicode MS"/>
          <w:sz w:val="24"/>
          <w:szCs w:val="24"/>
          <w:cs/>
          <w:lang w:bidi="hi-IN"/>
        </w:rPr>
        <w:t xml:space="preserve">कालका विधानसभा क्षेत्र में स्वीकृत दावों और अनुमोदित मुआवजा राशि का विवरण अनुलंग्नक </w:t>
      </w:r>
      <w:r w:rsidRPr="00DF1286">
        <w:rPr>
          <w:rFonts w:cs="Arial Unicode MS"/>
          <w:sz w:val="24"/>
          <w:szCs w:val="24"/>
          <w:lang w:bidi="hi-IN"/>
        </w:rPr>
        <w:t>‘</w:t>
      </w:r>
      <w:r w:rsidR="005B28BA" w:rsidRPr="00DF1286">
        <w:rPr>
          <w:rFonts w:cs="Arial Unicode MS"/>
          <w:sz w:val="24"/>
          <w:szCs w:val="24"/>
          <w:cs/>
          <w:lang w:bidi="hi-IN"/>
        </w:rPr>
        <w:t>क</w:t>
      </w:r>
      <w:r w:rsidRPr="00DF1286">
        <w:rPr>
          <w:rFonts w:cs="Arial Unicode MS"/>
          <w:sz w:val="24"/>
          <w:szCs w:val="24"/>
          <w:lang w:bidi="hi-IN"/>
        </w:rPr>
        <w:t>’</w:t>
      </w:r>
      <w:r w:rsidRPr="00DF1286">
        <w:rPr>
          <w:rFonts w:cs="Arial Unicode MS"/>
          <w:sz w:val="24"/>
          <w:szCs w:val="24"/>
          <w:cs/>
          <w:lang w:bidi="hi-IN"/>
        </w:rPr>
        <w:t xml:space="preserve"> पर है</w:t>
      </w:r>
      <w:r w:rsidRPr="00DF1286">
        <w:rPr>
          <w:rFonts w:cs="Arial Unicode MS"/>
          <w:sz w:val="24"/>
          <w:szCs w:val="24"/>
          <w:lang w:bidi="hi-IN"/>
        </w:rPr>
        <w:t xml:space="preserve"> </w:t>
      </w:r>
      <w:r w:rsidRPr="00DF1286">
        <w:rPr>
          <w:rFonts w:cs="Arial Unicode MS"/>
          <w:sz w:val="24"/>
          <w:szCs w:val="24"/>
          <w:cs/>
          <w:lang w:bidi="hi-IN"/>
        </w:rPr>
        <w:t>।</w:t>
      </w:r>
    </w:p>
    <w:p w:rsidR="00D40EE1" w:rsidRDefault="00D40EE1">
      <w:pPr>
        <w:rPr>
          <w:rFonts w:ascii="Trebuchet MS" w:hAnsi="Trebuchet MS" w:cstheme="minorHAnsi"/>
          <w:sz w:val="24"/>
          <w:szCs w:val="24"/>
        </w:rPr>
      </w:pPr>
      <w:r>
        <w:rPr>
          <w:rFonts w:ascii="Trebuchet MS" w:hAnsi="Trebuchet MS" w:cstheme="minorHAnsi"/>
          <w:sz w:val="24"/>
          <w:szCs w:val="24"/>
        </w:rPr>
        <w:br w:type="page"/>
      </w:r>
    </w:p>
    <w:p w:rsidR="00B46065" w:rsidRDefault="00610C13" w:rsidP="00E6611E">
      <w:pPr>
        <w:jc w:val="right"/>
        <w:rPr>
          <w:rFonts w:ascii="Trebuchet MS" w:hAnsi="Trebuchet MS" w:cstheme="minorHAnsi"/>
          <w:sz w:val="24"/>
        </w:rPr>
      </w:pPr>
      <w:r>
        <w:rPr>
          <w:rFonts w:ascii="Trebuchet MS" w:hAnsi="Trebuchet MS" w:cstheme="minorHAnsi"/>
          <w:sz w:val="24"/>
          <w:szCs w:val="24"/>
        </w:rPr>
        <w:lastRenderedPageBreak/>
        <w:tab/>
      </w:r>
      <w:r>
        <w:rPr>
          <w:rFonts w:ascii="Trebuchet MS" w:hAnsi="Trebuchet MS" w:cstheme="minorHAnsi"/>
          <w:sz w:val="24"/>
          <w:szCs w:val="24"/>
        </w:rPr>
        <w:tab/>
      </w:r>
      <w:r>
        <w:rPr>
          <w:rFonts w:ascii="Trebuchet MS" w:hAnsi="Trebuchet MS" w:cstheme="minorHAnsi"/>
          <w:sz w:val="24"/>
          <w:szCs w:val="24"/>
        </w:rPr>
        <w:tab/>
      </w:r>
      <w:r>
        <w:rPr>
          <w:rFonts w:ascii="Trebuchet MS" w:hAnsi="Trebuchet MS" w:cstheme="minorHAnsi"/>
          <w:sz w:val="24"/>
          <w:szCs w:val="24"/>
        </w:rPr>
        <w:tab/>
      </w:r>
      <w:r>
        <w:rPr>
          <w:rFonts w:ascii="Trebuchet MS" w:hAnsi="Trebuchet MS" w:cstheme="minorHAnsi"/>
          <w:sz w:val="24"/>
          <w:szCs w:val="24"/>
        </w:rPr>
        <w:tab/>
      </w:r>
      <w:r w:rsidR="006F372A" w:rsidRPr="00DF1286">
        <w:rPr>
          <w:rFonts w:cs="Arial Unicode MS"/>
          <w:sz w:val="24"/>
          <w:szCs w:val="24"/>
          <w:cs/>
          <w:lang w:bidi="hi-IN"/>
        </w:rPr>
        <w:t xml:space="preserve">अनुलंग्नक </w:t>
      </w:r>
      <w:r w:rsidR="006F372A" w:rsidRPr="00DF1286">
        <w:rPr>
          <w:rFonts w:cs="Arial Unicode MS"/>
          <w:sz w:val="24"/>
          <w:szCs w:val="24"/>
          <w:lang w:bidi="hi-IN"/>
        </w:rPr>
        <w:t>‘</w:t>
      </w:r>
      <w:r w:rsidR="006F372A" w:rsidRPr="00DF1286">
        <w:rPr>
          <w:rFonts w:cs="Arial Unicode MS"/>
          <w:sz w:val="24"/>
          <w:szCs w:val="24"/>
          <w:cs/>
          <w:lang w:bidi="hi-IN"/>
        </w:rPr>
        <w:t>क</w:t>
      </w:r>
      <w:r w:rsidR="006F372A" w:rsidRPr="00DF1286">
        <w:rPr>
          <w:rFonts w:cs="Arial Unicode MS"/>
          <w:sz w:val="24"/>
          <w:szCs w:val="24"/>
          <w:lang w:bidi="hi-IN"/>
        </w:rPr>
        <w:t>’</w:t>
      </w:r>
    </w:p>
    <w:tbl>
      <w:tblPr>
        <w:tblW w:w="7857"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1439"/>
        <w:gridCol w:w="1661"/>
        <w:gridCol w:w="1399"/>
        <w:gridCol w:w="40"/>
        <w:gridCol w:w="2136"/>
      </w:tblGrid>
      <w:tr w:rsidR="005B28BA" w:rsidRPr="005B28BA" w:rsidTr="005B28BA">
        <w:trPr>
          <w:trHeight w:val="530"/>
          <w:jc w:val="center"/>
        </w:trPr>
        <w:tc>
          <w:tcPr>
            <w:tcW w:w="7857" w:type="dxa"/>
            <w:gridSpan w:val="6"/>
          </w:tcPr>
          <w:p w:rsidR="005B28BA" w:rsidRPr="00733243" w:rsidRDefault="005B28BA" w:rsidP="002C48B4">
            <w:pPr>
              <w:spacing w:after="0" w:line="240" w:lineRule="auto"/>
              <w:jc w:val="center"/>
              <w:rPr>
                <w:rFonts w:ascii="Times New Roman" w:eastAsia="Times New Roman" w:hAnsi="Times New Roman" w:cs="Times New Roman"/>
                <w:color w:val="000000"/>
                <w:sz w:val="20"/>
                <w:szCs w:val="20"/>
              </w:rPr>
            </w:pPr>
            <w:r w:rsidRPr="00733243">
              <w:rPr>
                <w:rFonts w:cs="Arial Unicode MS"/>
                <w:sz w:val="20"/>
                <w:szCs w:val="20"/>
                <w:cs/>
                <w:lang w:bidi="hi-IN"/>
              </w:rPr>
              <w:t>आवासीय नुकसान</w:t>
            </w:r>
            <w:r w:rsidR="00C6453D">
              <w:rPr>
                <w:rFonts w:cs="Arial Unicode MS"/>
                <w:cs/>
                <w:lang w:bidi="hi-IN"/>
              </w:rPr>
              <w:t xml:space="preserve"> </w:t>
            </w:r>
            <w:r w:rsidR="00C6453D" w:rsidRPr="00C6453D">
              <w:rPr>
                <w:rFonts w:cs="Arial Unicode MS"/>
                <w:sz w:val="20"/>
                <w:szCs w:val="20"/>
                <w:cs/>
                <w:lang w:bidi="hi-IN"/>
              </w:rPr>
              <w:t>विवरण</w:t>
            </w:r>
          </w:p>
        </w:tc>
      </w:tr>
      <w:tr w:rsidR="005B28BA" w:rsidRPr="005B28BA" w:rsidTr="005B28BA">
        <w:trPr>
          <w:trHeight w:val="530"/>
          <w:jc w:val="center"/>
        </w:trPr>
        <w:tc>
          <w:tcPr>
            <w:tcW w:w="1182"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Kruti Dev 010" w:eastAsia="Times New Roman" w:hAnsi="Kruti Dev 010" w:cs="Arial Unicode MS"/>
                <w:color w:val="000000"/>
                <w:sz w:val="20"/>
                <w:szCs w:val="20"/>
                <w:cs/>
                <w:lang w:bidi="hi-IN"/>
              </w:rPr>
              <w:t>जिला</w:t>
            </w:r>
          </w:p>
        </w:tc>
        <w:tc>
          <w:tcPr>
            <w:tcW w:w="1439"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विधानसभा क्षेत्र</w:t>
            </w:r>
          </w:p>
        </w:tc>
        <w:tc>
          <w:tcPr>
            <w:tcW w:w="1661"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Mangal" w:eastAsia="Times New Roman" w:hAnsi="Mangal" w:cs="Arial Unicode MS"/>
                <w:color w:val="000000"/>
                <w:sz w:val="20"/>
                <w:szCs w:val="20"/>
                <w:cs/>
                <w:lang w:bidi="hi-IN"/>
              </w:rPr>
              <w:t>गांव</w:t>
            </w:r>
            <w:r w:rsidR="00C6453D">
              <w:rPr>
                <w:rFonts w:ascii="Mangal" w:eastAsia="Times New Roman" w:hAnsi="Mangal" w:cs="Arial Unicode MS"/>
                <w:color w:val="000000"/>
                <w:sz w:val="20"/>
                <w:szCs w:val="20"/>
                <w:lang w:bidi="hi-IN"/>
              </w:rPr>
              <w:t xml:space="preserve"> </w:t>
            </w:r>
            <w:r w:rsidR="00C6453D" w:rsidRPr="00C6453D">
              <w:rPr>
                <w:rFonts w:ascii="Mangal" w:eastAsia="Times New Roman" w:hAnsi="Mangal" w:cs="Arial Unicode MS"/>
                <w:color w:val="000000"/>
                <w:sz w:val="20"/>
                <w:szCs w:val="20"/>
                <w:cs/>
                <w:lang w:bidi="hi-IN"/>
              </w:rPr>
              <w:t>का</w:t>
            </w:r>
            <w:r w:rsidR="00C6453D">
              <w:rPr>
                <w:rFonts w:ascii="Mangal" w:eastAsia="Times New Roman" w:hAnsi="Mangal" w:cs="Arial Unicode MS"/>
                <w:color w:val="000000"/>
                <w:sz w:val="20"/>
                <w:szCs w:val="20"/>
                <w:lang w:bidi="hi-IN"/>
              </w:rPr>
              <w:t xml:space="preserve"> </w:t>
            </w:r>
            <w:r w:rsidR="00C6453D" w:rsidRPr="00C6453D">
              <w:rPr>
                <w:rFonts w:ascii="Mangal" w:eastAsia="Times New Roman" w:hAnsi="Mangal" w:cs="Arial Unicode MS"/>
                <w:color w:val="000000"/>
                <w:sz w:val="20"/>
                <w:szCs w:val="20"/>
                <w:cs/>
                <w:lang w:bidi="hi-IN"/>
              </w:rPr>
              <w:t>नाम</w:t>
            </w:r>
          </w:p>
        </w:tc>
        <w:tc>
          <w:tcPr>
            <w:tcW w:w="1399"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स्वीकृत दावें</w:t>
            </w:r>
          </w:p>
        </w:tc>
        <w:tc>
          <w:tcPr>
            <w:tcW w:w="2176"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अनुमोदित मुआवजा राशि</w:t>
            </w:r>
            <w:r w:rsidR="00B66429">
              <w:rPr>
                <w:rFonts w:cs="Arial Unicode MS"/>
                <w:sz w:val="20"/>
                <w:szCs w:val="20"/>
                <w:lang w:bidi="hi-IN"/>
              </w:rPr>
              <w:t xml:space="preserve"> </w:t>
            </w:r>
            <w:r w:rsidR="00B66429" w:rsidRPr="00B66429">
              <w:rPr>
                <w:rFonts w:cs="Arial Unicode MS"/>
                <w:sz w:val="20"/>
                <w:szCs w:val="20"/>
                <w:cs/>
                <w:lang w:bidi="hi-IN"/>
              </w:rPr>
              <w:t>रूपये में</w:t>
            </w:r>
          </w:p>
        </w:tc>
      </w:tr>
      <w:tr w:rsidR="005B28BA" w:rsidRPr="005B28BA" w:rsidTr="005B28BA">
        <w:trPr>
          <w:trHeight w:val="395"/>
          <w:jc w:val="center"/>
        </w:trPr>
        <w:tc>
          <w:tcPr>
            <w:tcW w:w="1182" w:type="dxa"/>
            <w:vMerge w:val="restart"/>
            <w:shd w:val="clear" w:color="auto" w:fill="auto"/>
            <w:noWrap/>
            <w:hideMark/>
          </w:tcPr>
          <w:p w:rsidR="005B28BA" w:rsidRPr="005B28BA" w:rsidRDefault="005B28BA" w:rsidP="002C48B4">
            <w:pPr>
              <w:spacing w:after="0" w:line="240" w:lineRule="auto"/>
              <w:rPr>
                <w:rFonts w:ascii="Times New Roman" w:eastAsia="Times New Roman" w:hAnsi="Times New Roman" w:cs="Times New Roman"/>
                <w:color w:val="000000"/>
                <w:sz w:val="20"/>
                <w:szCs w:val="20"/>
              </w:rPr>
            </w:pPr>
            <w:r w:rsidRPr="005B28BA">
              <w:rPr>
                <w:rFonts w:ascii="Mangal" w:eastAsia="Times New Roman" w:hAnsi="Mangal" w:cs="Arial Unicode MS"/>
                <w:color w:val="000000"/>
                <w:sz w:val="20"/>
                <w:szCs w:val="20"/>
                <w:cs/>
                <w:lang w:bidi="hi-IN"/>
              </w:rPr>
              <w:t>पंचकूला</w:t>
            </w:r>
          </w:p>
        </w:tc>
        <w:tc>
          <w:tcPr>
            <w:tcW w:w="1439" w:type="dxa"/>
            <w:vMerge w:val="restart"/>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cs="Arial Unicode MS"/>
                <w:sz w:val="20"/>
                <w:szCs w:val="20"/>
                <w:cs/>
                <w:lang w:bidi="hi-IN"/>
              </w:rPr>
              <w:t>कालका</w:t>
            </w: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बागवाली</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10,000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भैंरों</w:t>
            </w:r>
            <w:r w:rsidRPr="005B28BA">
              <w:rPr>
                <w:sz w:val="20"/>
                <w:szCs w:val="20"/>
              </w:rPr>
              <w:t xml:space="preserve"> </w:t>
            </w:r>
            <w:r w:rsidRPr="005B28BA">
              <w:rPr>
                <w:rFonts w:ascii="Mangal" w:hAnsi="Mangal" w:cs="Arial Unicode MS"/>
                <w:sz w:val="20"/>
                <w:szCs w:val="20"/>
                <w:cs/>
                <w:lang w:bidi="hi-IN"/>
              </w:rPr>
              <w:t>की</w:t>
            </w:r>
            <w:r w:rsidRPr="005B28BA">
              <w:rPr>
                <w:sz w:val="20"/>
                <w:szCs w:val="20"/>
              </w:rPr>
              <w:t xml:space="preserve"> </w:t>
            </w:r>
            <w:r w:rsidRPr="005B28BA">
              <w:rPr>
                <w:rFonts w:ascii="Mangal" w:hAnsi="Mangal" w:cs="Arial Unicode MS"/>
                <w:sz w:val="20"/>
                <w:szCs w:val="20"/>
                <w:cs/>
                <w:lang w:bidi="hi-IN"/>
              </w:rPr>
              <w:t>सैर</w:t>
            </w:r>
            <w:r w:rsidRPr="005B28BA">
              <w:rPr>
                <w:sz w:val="20"/>
                <w:szCs w:val="20"/>
              </w:rPr>
              <w:t xml:space="preserve"> </w:t>
            </w:r>
            <w:r w:rsidRPr="005B28BA">
              <w:rPr>
                <w:rFonts w:ascii="Mangal" w:hAnsi="Mangal" w:cs="Arial Unicode MS"/>
                <w:sz w:val="20"/>
                <w:szCs w:val="20"/>
                <w:cs/>
                <w:lang w:bidi="hi-IN"/>
              </w:rPr>
              <w:t>पार्ट</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20,000</w:t>
            </w:r>
          </w:p>
        </w:tc>
      </w:tr>
      <w:tr w:rsidR="005B28BA" w:rsidRPr="005B28BA" w:rsidTr="005B28BA">
        <w:trPr>
          <w:trHeight w:val="368"/>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बालीग</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14</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10,000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दारडा</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धारती</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14</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90,000</w:t>
            </w:r>
          </w:p>
        </w:tc>
      </w:tr>
      <w:tr w:rsidR="005B28BA" w:rsidRPr="005B28BA" w:rsidTr="005B28BA">
        <w:trPr>
          <w:trHeight w:val="359"/>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जबीयल</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6</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35,000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कोठी</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7</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35,000</w:t>
            </w:r>
          </w:p>
        </w:tc>
      </w:tr>
      <w:tr w:rsidR="005B28BA" w:rsidRPr="005B28BA" w:rsidTr="005B28BA">
        <w:trPr>
          <w:trHeight w:val="341"/>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कोटी</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17</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20,000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कुदाना</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20</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10,000</w:t>
            </w:r>
          </w:p>
        </w:tc>
      </w:tr>
      <w:tr w:rsidR="005B28BA" w:rsidRPr="005B28BA" w:rsidTr="005B28BA">
        <w:trPr>
          <w:trHeight w:val="269"/>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मटोर</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7</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35,000</w:t>
            </w:r>
          </w:p>
        </w:tc>
      </w:tr>
      <w:tr w:rsidR="005B28BA" w:rsidRPr="005B28BA" w:rsidTr="005B28BA">
        <w:trPr>
          <w:trHeight w:val="26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नायटा</w:t>
            </w:r>
            <w:r w:rsidRPr="005B28BA">
              <w:rPr>
                <w:sz w:val="20"/>
                <w:szCs w:val="20"/>
              </w:rPr>
              <w:t xml:space="preserve"> </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16</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30,000</w:t>
            </w:r>
          </w:p>
        </w:tc>
      </w:tr>
      <w:tr w:rsidR="005B28BA" w:rsidRPr="005B28BA" w:rsidTr="005B28BA">
        <w:trPr>
          <w:trHeight w:val="341"/>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प्लासरा</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4</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25,000</w:t>
            </w:r>
          </w:p>
        </w:tc>
      </w:tr>
      <w:tr w:rsidR="005B28BA" w:rsidRPr="005B28BA" w:rsidTr="005B28BA">
        <w:trPr>
          <w:trHeight w:val="359"/>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पौंटा</w:t>
            </w:r>
            <w:r w:rsidRPr="005B28BA">
              <w:rPr>
                <w:sz w:val="20"/>
                <w:szCs w:val="20"/>
              </w:rPr>
              <w:t xml:space="preserve"> </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35,000</w:t>
            </w:r>
          </w:p>
        </w:tc>
      </w:tr>
      <w:tr w:rsidR="005B28BA" w:rsidRPr="005B28BA" w:rsidTr="005B28BA">
        <w:trPr>
          <w:trHeight w:val="350"/>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भोज</w:t>
            </w:r>
            <w:r w:rsidRPr="005B28BA">
              <w:rPr>
                <w:sz w:val="20"/>
                <w:szCs w:val="20"/>
              </w:rPr>
              <w:t xml:space="preserve"> </w:t>
            </w:r>
            <w:r w:rsidRPr="005B28BA">
              <w:rPr>
                <w:rFonts w:ascii="Mangal" w:hAnsi="Mangal" w:cs="Arial Unicode MS"/>
                <w:sz w:val="20"/>
                <w:szCs w:val="20"/>
                <w:cs/>
                <w:lang w:bidi="hi-IN"/>
              </w:rPr>
              <w:t>टिपरा</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8</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50,000</w:t>
            </w:r>
          </w:p>
        </w:tc>
      </w:tr>
      <w:tr w:rsidR="005B28BA" w:rsidRPr="005B28BA" w:rsidTr="005B28BA">
        <w:trPr>
          <w:trHeight w:val="251"/>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चिक्कन</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10,000</w:t>
            </w:r>
          </w:p>
        </w:tc>
      </w:tr>
      <w:tr w:rsidR="005B28BA" w:rsidRPr="005B28BA" w:rsidTr="005B28BA">
        <w:trPr>
          <w:trHeight w:val="332"/>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धराला</w:t>
            </w:r>
            <w:r w:rsidRPr="005B28BA">
              <w:rPr>
                <w:sz w:val="20"/>
                <w:szCs w:val="20"/>
              </w:rPr>
              <w:t xml:space="preserve"> 326</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5,000</w:t>
            </w:r>
          </w:p>
        </w:tc>
      </w:tr>
      <w:tr w:rsidR="005B28BA" w:rsidRPr="005B28BA" w:rsidTr="005B28BA">
        <w:trPr>
          <w:trHeight w:val="287"/>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जैथल</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10,000</w:t>
            </w:r>
          </w:p>
        </w:tc>
      </w:tr>
      <w:tr w:rsidR="005B28BA" w:rsidRPr="005B28BA" w:rsidTr="005B28BA">
        <w:trPr>
          <w:trHeight w:val="314"/>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कंडियाला</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40,000</w:t>
            </w:r>
          </w:p>
        </w:tc>
      </w:tr>
      <w:tr w:rsidR="005B28BA" w:rsidRPr="005B28BA" w:rsidTr="005B28BA">
        <w:trPr>
          <w:trHeight w:val="359"/>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खोल</w:t>
            </w:r>
            <w:r w:rsidRPr="005B28BA">
              <w:rPr>
                <w:sz w:val="20"/>
                <w:szCs w:val="20"/>
              </w:rPr>
              <w:t xml:space="preserve"> </w:t>
            </w:r>
            <w:r w:rsidRPr="005B28BA">
              <w:rPr>
                <w:rFonts w:ascii="Mangal" w:hAnsi="Mangal" w:cs="Arial Unicode MS"/>
                <w:sz w:val="20"/>
                <w:szCs w:val="20"/>
                <w:cs/>
                <w:lang w:bidi="hi-IN"/>
              </w:rPr>
              <w:t>फतेहसिंह</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5,000</w:t>
            </w:r>
          </w:p>
        </w:tc>
      </w:tr>
      <w:tr w:rsidR="005B28BA" w:rsidRPr="005B28BA" w:rsidTr="005B28BA">
        <w:trPr>
          <w:trHeight w:val="296"/>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रहना</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15,000</w:t>
            </w:r>
          </w:p>
        </w:tc>
      </w:tr>
      <w:tr w:rsidR="005B28BA" w:rsidRPr="005B28BA" w:rsidTr="005B28BA">
        <w:trPr>
          <w:trHeight w:val="278"/>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रजी</w:t>
            </w:r>
            <w:r w:rsidRPr="005B28BA">
              <w:rPr>
                <w:sz w:val="20"/>
                <w:szCs w:val="20"/>
              </w:rPr>
              <w:t xml:space="preserve"> </w:t>
            </w:r>
            <w:r w:rsidRPr="005B28BA">
              <w:rPr>
                <w:rFonts w:ascii="Mangal" w:hAnsi="Mangal" w:cs="Arial Unicode MS"/>
                <w:sz w:val="20"/>
                <w:szCs w:val="20"/>
                <w:cs/>
                <w:lang w:bidi="hi-IN"/>
              </w:rPr>
              <w:t>टिकरी</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21</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50,000</w:t>
            </w:r>
          </w:p>
        </w:tc>
      </w:tr>
      <w:tr w:rsidR="005B28BA" w:rsidRPr="005B28BA" w:rsidTr="005B28BA">
        <w:trPr>
          <w:trHeight w:val="332"/>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थनडोग</w:t>
            </w:r>
          </w:p>
        </w:tc>
        <w:tc>
          <w:tcPr>
            <w:tcW w:w="1399" w:type="dxa"/>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w:t>
            </w:r>
          </w:p>
        </w:tc>
        <w:tc>
          <w:tcPr>
            <w:tcW w:w="2176" w:type="dxa"/>
            <w:gridSpan w:val="2"/>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25,000</w:t>
            </w:r>
          </w:p>
        </w:tc>
      </w:tr>
      <w:tr w:rsidR="005B28BA" w:rsidRPr="005B28BA" w:rsidTr="005B28BA">
        <w:trPr>
          <w:trHeight w:val="305"/>
          <w:jc w:val="center"/>
        </w:trPr>
        <w:tc>
          <w:tcPr>
            <w:tcW w:w="1182"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noWrap/>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noWrap/>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कुल</w:t>
            </w:r>
          </w:p>
        </w:tc>
        <w:tc>
          <w:tcPr>
            <w:tcW w:w="1399" w:type="dxa"/>
            <w:shd w:val="clear" w:color="auto" w:fill="auto"/>
            <w:noWrap/>
            <w:hideMark/>
          </w:tcPr>
          <w:p w:rsidR="005B28BA" w:rsidRPr="00B66429" w:rsidRDefault="000F41C5" w:rsidP="002C48B4">
            <w:pPr>
              <w:spacing w:after="0" w:line="240" w:lineRule="auto"/>
              <w:jc w:val="center"/>
              <w:rPr>
                <w:rFonts w:ascii="Times New Roman" w:eastAsia="Times New Roman" w:hAnsi="Times New Roman" w:cs="Times New Roman"/>
                <w:bCs/>
                <w:color w:val="000000"/>
                <w:sz w:val="20"/>
                <w:szCs w:val="20"/>
              </w:rPr>
            </w:pPr>
            <w:r w:rsidRPr="00B66429">
              <w:rPr>
                <w:rFonts w:ascii="Times New Roman" w:eastAsia="Times New Roman" w:hAnsi="Times New Roman" w:cs="Times New Roman"/>
                <w:bCs/>
                <w:color w:val="000000"/>
                <w:sz w:val="20"/>
                <w:szCs w:val="20"/>
              </w:rPr>
              <w:fldChar w:fldCharType="begin"/>
            </w:r>
            <w:r w:rsidR="005B28BA" w:rsidRPr="00B66429">
              <w:rPr>
                <w:rFonts w:ascii="Times New Roman" w:eastAsia="Times New Roman" w:hAnsi="Times New Roman" w:cs="Times New Roman"/>
                <w:bCs/>
                <w:color w:val="000000"/>
                <w:sz w:val="20"/>
                <w:szCs w:val="20"/>
              </w:rPr>
              <w:instrText xml:space="preserve"> =SUM(ABOVE) </w:instrText>
            </w:r>
            <w:r w:rsidRPr="00B66429">
              <w:rPr>
                <w:rFonts w:ascii="Times New Roman" w:eastAsia="Times New Roman" w:hAnsi="Times New Roman" w:cs="Times New Roman"/>
                <w:bCs/>
                <w:color w:val="000000"/>
                <w:sz w:val="20"/>
                <w:szCs w:val="20"/>
              </w:rPr>
              <w:fldChar w:fldCharType="separate"/>
            </w:r>
            <w:r w:rsidR="005B28BA" w:rsidRPr="00B66429">
              <w:rPr>
                <w:rFonts w:ascii="Times New Roman" w:eastAsia="Times New Roman" w:hAnsi="Times New Roman" w:cs="Times New Roman"/>
                <w:bCs/>
                <w:noProof/>
                <w:color w:val="000000"/>
                <w:sz w:val="20"/>
                <w:szCs w:val="20"/>
              </w:rPr>
              <w:t>155</w:t>
            </w:r>
            <w:r w:rsidRPr="00B66429">
              <w:rPr>
                <w:rFonts w:ascii="Times New Roman" w:eastAsia="Times New Roman" w:hAnsi="Times New Roman" w:cs="Times New Roman"/>
                <w:bCs/>
                <w:color w:val="000000"/>
                <w:sz w:val="20"/>
                <w:szCs w:val="20"/>
              </w:rPr>
              <w:fldChar w:fldCharType="end"/>
            </w:r>
          </w:p>
        </w:tc>
        <w:tc>
          <w:tcPr>
            <w:tcW w:w="2176" w:type="dxa"/>
            <w:gridSpan w:val="2"/>
            <w:shd w:val="clear" w:color="auto" w:fill="auto"/>
            <w:noWrap/>
            <w:hideMark/>
          </w:tcPr>
          <w:p w:rsidR="005B28BA" w:rsidRPr="00B66429" w:rsidRDefault="000F41C5" w:rsidP="002C48B4">
            <w:pPr>
              <w:spacing w:after="0" w:line="240" w:lineRule="auto"/>
              <w:jc w:val="center"/>
              <w:rPr>
                <w:rFonts w:ascii="Times New Roman" w:eastAsia="Times New Roman" w:hAnsi="Times New Roman" w:cs="Times New Roman"/>
                <w:bCs/>
                <w:color w:val="000000"/>
                <w:sz w:val="20"/>
                <w:szCs w:val="20"/>
              </w:rPr>
            </w:pPr>
            <w:r w:rsidRPr="00B66429">
              <w:rPr>
                <w:rFonts w:ascii="Times New Roman" w:eastAsia="Times New Roman" w:hAnsi="Times New Roman" w:cs="Times New Roman"/>
                <w:bCs/>
                <w:color w:val="000000"/>
                <w:sz w:val="20"/>
                <w:szCs w:val="20"/>
              </w:rPr>
              <w:fldChar w:fldCharType="begin"/>
            </w:r>
            <w:r w:rsidR="005B28BA" w:rsidRPr="00B66429">
              <w:rPr>
                <w:rFonts w:ascii="Times New Roman" w:eastAsia="Times New Roman" w:hAnsi="Times New Roman" w:cs="Times New Roman"/>
                <w:bCs/>
                <w:color w:val="000000"/>
                <w:sz w:val="20"/>
                <w:szCs w:val="20"/>
              </w:rPr>
              <w:instrText xml:space="preserve"> =SUM(ABOVE) </w:instrText>
            </w:r>
            <w:r w:rsidRPr="00B66429">
              <w:rPr>
                <w:rFonts w:ascii="Times New Roman" w:eastAsia="Times New Roman" w:hAnsi="Times New Roman" w:cs="Times New Roman"/>
                <w:bCs/>
                <w:color w:val="000000"/>
                <w:sz w:val="20"/>
                <w:szCs w:val="20"/>
              </w:rPr>
              <w:fldChar w:fldCharType="separate"/>
            </w:r>
            <w:r w:rsidR="00C6453D">
              <w:rPr>
                <w:rFonts w:ascii="Times New Roman" w:eastAsia="Times New Roman" w:hAnsi="Times New Roman" w:cs="Times New Roman"/>
                <w:bCs/>
                <w:noProof/>
                <w:color w:val="000000"/>
                <w:sz w:val="20"/>
                <w:szCs w:val="20"/>
              </w:rPr>
              <w:t>1</w:t>
            </w:r>
            <w:r w:rsidR="005B28BA" w:rsidRPr="00B66429">
              <w:rPr>
                <w:rFonts w:ascii="Times New Roman" w:eastAsia="Times New Roman" w:hAnsi="Times New Roman" w:cs="Times New Roman"/>
                <w:bCs/>
                <w:noProof/>
                <w:color w:val="000000"/>
                <w:sz w:val="20"/>
                <w:szCs w:val="20"/>
              </w:rPr>
              <w:t>4</w:t>
            </w:r>
            <w:r w:rsidR="00C6453D">
              <w:rPr>
                <w:rFonts w:ascii="Times New Roman" w:eastAsia="Times New Roman" w:hAnsi="Times New Roman" w:cs="Times New Roman"/>
                <w:bCs/>
                <w:noProof/>
                <w:color w:val="000000"/>
                <w:sz w:val="20"/>
                <w:szCs w:val="20"/>
              </w:rPr>
              <w:t>,</w:t>
            </w:r>
            <w:r w:rsidR="005B28BA" w:rsidRPr="00B66429">
              <w:rPr>
                <w:rFonts w:ascii="Times New Roman" w:eastAsia="Times New Roman" w:hAnsi="Times New Roman" w:cs="Times New Roman"/>
                <w:bCs/>
                <w:noProof/>
                <w:color w:val="000000"/>
                <w:sz w:val="20"/>
                <w:szCs w:val="20"/>
              </w:rPr>
              <w:t>70,000</w:t>
            </w:r>
            <w:r w:rsidRPr="00B66429">
              <w:rPr>
                <w:rFonts w:ascii="Times New Roman" w:eastAsia="Times New Roman" w:hAnsi="Times New Roman" w:cs="Times New Roman"/>
                <w:bCs/>
                <w:color w:val="000000"/>
                <w:sz w:val="20"/>
                <w:szCs w:val="20"/>
              </w:rPr>
              <w:fldChar w:fldCharType="end"/>
            </w:r>
          </w:p>
        </w:tc>
      </w:tr>
      <w:tr w:rsidR="005B28BA" w:rsidRPr="005B28BA" w:rsidTr="005B28BA">
        <w:trPr>
          <w:trHeight w:val="305"/>
          <w:jc w:val="center"/>
        </w:trPr>
        <w:tc>
          <w:tcPr>
            <w:tcW w:w="7857" w:type="dxa"/>
            <w:gridSpan w:val="6"/>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cs="Arial Unicode MS"/>
                <w:sz w:val="20"/>
                <w:szCs w:val="20"/>
                <w:cs/>
                <w:lang w:bidi="hi-IN"/>
              </w:rPr>
              <w:t xml:space="preserve">पशु हानि </w:t>
            </w:r>
            <w:r w:rsidR="00222B9C" w:rsidRPr="00222B9C">
              <w:rPr>
                <w:rFonts w:cs="Arial Unicode MS"/>
                <w:sz w:val="20"/>
                <w:szCs w:val="20"/>
                <w:cs/>
                <w:lang w:bidi="hi-IN"/>
              </w:rPr>
              <w:t>विवरण</w:t>
            </w:r>
          </w:p>
        </w:tc>
      </w:tr>
      <w:tr w:rsidR="005B28BA" w:rsidRPr="005B28BA" w:rsidTr="005B28BA">
        <w:trPr>
          <w:trHeight w:val="780"/>
          <w:jc w:val="center"/>
        </w:trPr>
        <w:tc>
          <w:tcPr>
            <w:tcW w:w="1182"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Kruti Dev 010" w:eastAsia="Times New Roman" w:hAnsi="Kruti Dev 010" w:cs="Arial Unicode MS"/>
                <w:color w:val="000000"/>
                <w:sz w:val="20"/>
                <w:szCs w:val="20"/>
                <w:cs/>
                <w:lang w:bidi="hi-IN"/>
              </w:rPr>
              <w:t>जिला</w:t>
            </w:r>
          </w:p>
        </w:tc>
        <w:tc>
          <w:tcPr>
            <w:tcW w:w="1439"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विधानसभा क्षेत्र</w:t>
            </w:r>
          </w:p>
        </w:tc>
        <w:tc>
          <w:tcPr>
            <w:tcW w:w="1661" w:type="dxa"/>
            <w:shd w:val="clear" w:color="auto" w:fill="auto"/>
            <w:hideMark/>
          </w:tcPr>
          <w:p w:rsidR="005B28BA" w:rsidRPr="005B28BA" w:rsidRDefault="00C6453D" w:rsidP="002C48B4">
            <w:pPr>
              <w:spacing w:after="0" w:line="240" w:lineRule="auto"/>
              <w:jc w:val="center"/>
              <w:rPr>
                <w:rFonts w:ascii="Times New Roman" w:eastAsia="Times New Roman" w:hAnsi="Times New Roman" w:cs="Times New Roman"/>
                <w:color w:val="000000"/>
                <w:sz w:val="20"/>
                <w:szCs w:val="20"/>
              </w:rPr>
            </w:pPr>
            <w:r w:rsidRPr="005B28BA">
              <w:rPr>
                <w:rFonts w:ascii="Mangal" w:eastAsia="Times New Roman" w:hAnsi="Mangal" w:cs="Arial Unicode MS"/>
                <w:color w:val="000000"/>
                <w:sz w:val="20"/>
                <w:szCs w:val="20"/>
                <w:cs/>
                <w:lang w:bidi="hi-IN"/>
              </w:rPr>
              <w:t>गांव</w:t>
            </w:r>
            <w:r>
              <w:rPr>
                <w:rFonts w:ascii="Mangal" w:eastAsia="Times New Roman" w:hAnsi="Mangal" w:cs="Arial Unicode MS"/>
                <w:color w:val="000000"/>
                <w:sz w:val="20"/>
                <w:szCs w:val="20"/>
                <w:lang w:bidi="hi-IN"/>
              </w:rPr>
              <w:t xml:space="preserve"> </w:t>
            </w:r>
            <w:r w:rsidRPr="00C6453D">
              <w:rPr>
                <w:rFonts w:ascii="Mangal" w:eastAsia="Times New Roman" w:hAnsi="Mangal" w:cs="Arial Unicode MS"/>
                <w:color w:val="000000"/>
                <w:sz w:val="20"/>
                <w:szCs w:val="20"/>
                <w:cs/>
                <w:lang w:bidi="hi-IN"/>
              </w:rPr>
              <w:t>का</w:t>
            </w:r>
            <w:r>
              <w:rPr>
                <w:rFonts w:ascii="Mangal" w:eastAsia="Times New Roman" w:hAnsi="Mangal" w:cs="Arial Unicode MS"/>
                <w:color w:val="000000"/>
                <w:sz w:val="20"/>
                <w:szCs w:val="20"/>
                <w:lang w:bidi="hi-IN"/>
              </w:rPr>
              <w:t xml:space="preserve"> </w:t>
            </w:r>
            <w:r w:rsidRPr="00C6453D">
              <w:rPr>
                <w:rFonts w:ascii="Mangal" w:eastAsia="Times New Roman" w:hAnsi="Mangal" w:cs="Arial Unicode MS"/>
                <w:color w:val="000000"/>
                <w:sz w:val="20"/>
                <w:szCs w:val="20"/>
                <w:cs/>
                <w:lang w:bidi="hi-IN"/>
              </w:rPr>
              <w:t>नाम</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स्वीकृत दावें</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अनुमोदित मुआवजा राशि</w:t>
            </w:r>
            <w:r w:rsidR="002D136D" w:rsidRPr="00B66429">
              <w:rPr>
                <w:rFonts w:cs="Arial Unicode MS"/>
                <w:sz w:val="20"/>
                <w:szCs w:val="20"/>
                <w:cs/>
                <w:lang w:bidi="hi-IN"/>
              </w:rPr>
              <w:t xml:space="preserve"> रूपये में</w:t>
            </w:r>
          </w:p>
        </w:tc>
      </w:tr>
      <w:tr w:rsidR="005B28BA" w:rsidRPr="005B28BA" w:rsidTr="005B28BA">
        <w:trPr>
          <w:trHeight w:val="197"/>
          <w:jc w:val="center"/>
        </w:trPr>
        <w:tc>
          <w:tcPr>
            <w:tcW w:w="1182" w:type="dxa"/>
            <w:vMerge w:val="restart"/>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Mangal" w:eastAsia="Times New Roman" w:hAnsi="Mangal" w:cs="Arial Unicode MS"/>
                <w:color w:val="000000"/>
                <w:sz w:val="20"/>
                <w:szCs w:val="20"/>
                <w:cs/>
                <w:lang w:bidi="hi-IN"/>
              </w:rPr>
              <w:t>पंचकूला</w:t>
            </w:r>
          </w:p>
        </w:tc>
        <w:tc>
          <w:tcPr>
            <w:tcW w:w="1439" w:type="dxa"/>
            <w:vMerge w:val="restart"/>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cs="Arial Unicode MS"/>
                <w:sz w:val="20"/>
                <w:szCs w:val="20"/>
                <w:cs/>
                <w:lang w:bidi="hi-IN"/>
              </w:rPr>
              <w:t>कालका</w:t>
            </w:r>
          </w:p>
        </w:tc>
        <w:tc>
          <w:tcPr>
            <w:tcW w:w="1661" w:type="dxa"/>
            <w:shd w:val="clear" w:color="auto" w:fill="auto"/>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टिब्बी</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32,000</w:t>
            </w:r>
          </w:p>
        </w:tc>
      </w:tr>
      <w:tr w:rsidR="005B28BA" w:rsidRPr="005B28BA" w:rsidTr="005B28BA">
        <w:trPr>
          <w:trHeight w:val="296"/>
          <w:jc w:val="center"/>
        </w:trPr>
        <w:tc>
          <w:tcPr>
            <w:tcW w:w="1182"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प्यारेवाला</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r w:rsidR="00C6453D">
              <w:rPr>
                <w:rFonts w:ascii="Times New Roman" w:eastAsia="Times New Roman" w:hAnsi="Times New Roman" w:cs="Times New Roman"/>
                <w:color w:val="000000"/>
                <w:sz w:val="20"/>
                <w:szCs w:val="20"/>
              </w:rPr>
              <w:t>,</w:t>
            </w:r>
            <w:r w:rsidRPr="005B28BA">
              <w:rPr>
                <w:rFonts w:ascii="Times New Roman" w:eastAsia="Times New Roman" w:hAnsi="Times New Roman" w:cs="Times New Roman"/>
                <w:color w:val="000000"/>
                <w:sz w:val="20"/>
                <w:szCs w:val="20"/>
              </w:rPr>
              <w:t>12,500</w:t>
            </w:r>
          </w:p>
        </w:tc>
      </w:tr>
      <w:tr w:rsidR="005B28BA" w:rsidRPr="005B28BA" w:rsidTr="005B28BA">
        <w:trPr>
          <w:trHeight w:val="350"/>
          <w:jc w:val="center"/>
        </w:trPr>
        <w:tc>
          <w:tcPr>
            <w:tcW w:w="1182"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hideMark/>
          </w:tcPr>
          <w:p w:rsidR="005B28BA" w:rsidRPr="005B28BA" w:rsidRDefault="005B28BA" w:rsidP="002C48B4">
            <w:pPr>
              <w:spacing w:line="240" w:lineRule="auto"/>
              <w:rPr>
                <w:sz w:val="20"/>
                <w:szCs w:val="20"/>
              </w:rPr>
            </w:pPr>
            <w:r w:rsidRPr="005B28BA">
              <w:rPr>
                <w:rFonts w:ascii="Mangal" w:hAnsi="Mangal" w:cs="Arial Unicode MS"/>
                <w:sz w:val="20"/>
                <w:szCs w:val="20"/>
                <w:cs/>
                <w:lang w:bidi="hi-IN"/>
              </w:rPr>
              <w:t>कुल</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Cs/>
                <w:color w:val="000000"/>
                <w:sz w:val="20"/>
                <w:szCs w:val="20"/>
              </w:rPr>
            </w:pPr>
            <w:r w:rsidRPr="005B28BA">
              <w:rPr>
                <w:rFonts w:ascii="Times New Roman" w:eastAsia="Times New Roman" w:hAnsi="Times New Roman" w:cs="Times New Roman"/>
                <w:bCs/>
                <w:color w:val="000000"/>
                <w:sz w:val="20"/>
                <w:szCs w:val="20"/>
              </w:rPr>
              <w:t>02</w:t>
            </w:r>
          </w:p>
        </w:tc>
        <w:tc>
          <w:tcPr>
            <w:tcW w:w="2136" w:type="dxa"/>
            <w:shd w:val="clear" w:color="auto" w:fill="auto"/>
            <w:hideMark/>
          </w:tcPr>
          <w:p w:rsidR="005B28BA" w:rsidRPr="005B28BA" w:rsidRDefault="000F41C5" w:rsidP="002C48B4">
            <w:pPr>
              <w:spacing w:after="0" w:line="240" w:lineRule="auto"/>
              <w:jc w:val="center"/>
              <w:rPr>
                <w:rFonts w:ascii="Times New Roman" w:eastAsia="Times New Roman" w:hAnsi="Times New Roman" w:cs="Times New Roman"/>
                <w:bCs/>
                <w:color w:val="000000"/>
                <w:sz w:val="20"/>
                <w:szCs w:val="20"/>
              </w:rPr>
            </w:pPr>
            <w:r w:rsidRPr="005B28BA">
              <w:rPr>
                <w:rFonts w:ascii="Times New Roman" w:eastAsia="Times New Roman" w:hAnsi="Times New Roman" w:cs="Times New Roman"/>
                <w:bCs/>
                <w:color w:val="000000"/>
                <w:sz w:val="20"/>
                <w:szCs w:val="20"/>
              </w:rPr>
              <w:fldChar w:fldCharType="begin"/>
            </w:r>
            <w:r w:rsidR="005B28BA" w:rsidRPr="005B28BA">
              <w:rPr>
                <w:rFonts w:ascii="Times New Roman" w:eastAsia="Times New Roman" w:hAnsi="Times New Roman" w:cs="Times New Roman"/>
                <w:bCs/>
                <w:color w:val="000000"/>
                <w:sz w:val="20"/>
                <w:szCs w:val="20"/>
              </w:rPr>
              <w:instrText xml:space="preserve"> =SUM(ABOVE) </w:instrText>
            </w:r>
            <w:r w:rsidRPr="005B28BA">
              <w:rPr>
                <w:rFonts w:ascii="Times New Roman" w:eastAsia="Times New Roman" w:hAnsi="Times New Roman" w:cs="Times New Roman"/>
                <w:bCs/>
                <w:color w:val="000000"/>
                <w:sz w:val="20"/>
                <w:szCs w:val="20"/>
              </w:rPr>
              <w:fldChar w:fldCharType="separate"/>
            </w:r>
            <w:r w:rsidR="005B28BA" w:rsidRPr="005B28BA">
              <w:rPr>
                <w:rFonts w:ascii="Times New Roman" w:eastAsia="Times New Roman" w:hAnsi="Times New Roman" w:cs="Times New Roman"/>
                <w:bCs/>
                <w:noProof/>
                <w:color w:val="000000"/>
                <w:sz w:val="20"/>
                <w:szCs w:val="20"/>
              </w:rPr>
              <w:t>1</w:t>
            </w:r>
            <w:r w:rsidR="00733243">
              <w:rPr>
                <w:rFonts w:ascii="Times New Roman" w:eastAsia="Times New Roman" w:hAnsi="Times New Roman" w:cs="Times New Roman"/>
                <w:bCs/>
                <w:noProof/>
                <w:color w:val="000000"/>
                <w:sz w:val="20"/>
                <w:szCs w:val="20"/>
              </w:rPr>
              <w:t>,</w:t>
            </w:r>
            <w:r w:rsidR="005B28BA" w:rsidRPr="005B28BA">
              <w:rPr>
                <w:rFonts w:ascii="Times New Roman" w:eastAsia="Times New Roman" w:hAnsi="Times New Roman" w:cs="Times New Roman"/>
                <w:bCs/>
                <w:noProof/>
                <w:color w:val="000000"/>
                <w:sz w:val="20"/>
                <w:szCs w:val="20"/>
              </w:rPr>
              <w:t>44,500</w:t>
            </w:r>
            <w:r w:rsidRPr="005B28BA">
              <w:rPr>
                <w:rFonts w:ascii="Times New Roman" w:eastAsia="Times New Roman" w:hAnsi="Times New Roman" w:cs="Times New Roman"/>
                <w:bCs/>
                <w:color w:val="000000"/>
                <w:sz w:val="20"/>
                <w:szCs w:val="20"/>
              </w:rPr>
              <w:fldChar w:fldCharType="end"/>
            </w:r>
          </w:p>
        </w:tc>
      </w:tr>
      <w:tr w:rsidR="005B28BA" w:rsidRPr="005B28BA" w:rsidTr="005B28BA">
        <w:trPr>
          <w:trHeight w:val="350"/>
          <w:jc w:val="center"/>
        </w:trPr>
        <w:tc>
          <w:tcPr>
            <w:tcW w:w="7857" w:type="dxa"/>
            <w:gridSpan w:val="6"/>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cs="Arial Unicode MS"/>
                <w:sz w:val="20"/>
                <w:szCs w:val="20"/>
                <w:cs/>
                <w:lang w:bidi="hi-IN"/>
              </w:rPr>
              <w:t xml:space="preserve">घरेलू सामान </w:t>
            </w:r>
            <w:r w:rsidRPr="005B28BA">
              <w:rPr>
                <w:sz w:val="20"/>
                <w:szCs w:val="20"/>
              </w:rPr>
              <w:t>(</w:t>
            </w:r>
            <w:r w:rsidRPr="005B28BA">
              <w:rPr>
                <w:rFonts w:cs="Arial Unicode MS"/>
                <w:sz w:val="20"/>
                <w:szCs w:val="20"/>
                <w:cs/>
                <w:lang w:bidi="hi-IN"/>
              </w:rPr>
              <w:t>कपडे व बर्तन</w:t>
            </w:r>
            <w:r w:rsidRPr="005B28BA">
              <w:rPr>
                <w:rFonts w:cs="Arial Unicode MS"/>
                <w:sz w:val="20"/>
                <w:szCs w:val="20"/>
                <w:lang w:bidi="hi-IN"/>
              </w:rPr>
              <w:t>)</w:t>
            </w:r>
            <w:r w:rsidRPr="005B28BA">
              <w:rPr>
                <w:rFonts w:cs="Arial Unicode MS"/>
                <w:sz w:val="20"/>
                <w:szCs w:val="20"/>
                <w:cs/>
                <w:lang w:bidi="hi-IN"/>
              </w:rPr>
              <w:t xml:space="preserve"> नुकसान</w:t>
            </w:r>
            <w:r w:rsidR="00222B9C">
              <w:rPr>
                <w:rFonts w:cs="Arial Unicode MS"/>
                <w:sz w:val="20"/>
                <w:szCs w:val="20"/>
                <w:lang w:bidi="hi-IN"/>
              </w:rPr>
              <w:t xml:space="preserve"> </w:t>
            </w:r>
            <w:r w:rsidR="00222B9C" w:rsidRPr="00222B9C">
              <w:rPr>
                <w:rFonts w:cs="Arial Unicode MS"/>
                <w:sz w:val="20"/>
                <w:szCs w:val="20"/>
                <w:cs/>
                <w:lang w:bidi="hi-IN"/>
              </w:rPr>
              <w:t>विवरण</w:t>
            </w:r>
          </w:p>
        </w:tc>
      </w:tr>
      <w:tr w:rsidR="005B28BA" w:rsidRPr="005B28BA" w:rsidTr="005B28BA">
        <w:trPr>
          <w:trHeight w:val="585"/>
          <w:jc w:val="center"/>
        </w:trPr>
        <w:tc>
          <w:tcPr>
            <w:tcW w:w="1182" w:type="dxa"/>
            <w:shd w:val="clear" w:color="auto" w:fill="auto"/>
            <w:hideMark/>
          </w:tcPr>
          <w:p w:rsidR="005B28BA" w:rsidRPr="005B28BA" w:rsidRDefault="005B28BA" w:rsidP="002C48B4">
            <w:pPr>
              <w:spacing w:after="0" w:line="240" w:lineRule="auto"/>
              <w:jc w:val="center"/>
              <w:rPr>
                <w:rFonts w:ascii="Kruti Dev 010" w:eastAsia="Times New Roman" w:hAnsi="Kruti Dev 010" w:cs="Times New Roman"/>
                <w:color w:val="000000"/>
                <w:sz w:val="20"/>
                <w:szCs w:val="20"/>
              </w:rPr>
            </w:pPr>
            <w:r w:rsidRPr="005B28BA">
              <w:rPr>
                <w:rFonts w:ascii="Kruti Dev 010" w:eastAsia="Times New Roman" w:hAnsi="Kruti Dev 010" w:cs="Arial Unicode MS"/>
                <w:color w:val="000000"/>
                <w:sz w:val="20"/>
                <w:szCs w:val="20"/>
                <w:cs/>
                <w:lang w:bidi="hi-IN"/>
              </w:rPr>
              <w:t>जिला</w:t>
            </w:r>
          </w:p>
        </w:tc>
        <w:tc>
          <w:tcPr>
            <w:tcW w:w="1439"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विधानसभा क्षेत्र</w:t>
            </w:r>
          </w:p>
        </w:tc>
        <w:tc>
          <w:tcPr>
            <w:tcW w:w="1661"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 xml:space="preserve"> </w:t>
            </w:r>
            <w:r w:rsidRPr="005B28BA">
              <w:rPr>
                <w:rFonts w:ascii="Mangal" w:eastAsia="Times New Roman" w:hAnsi="Mangal" w:cs="Arial Unicode MS"/>
                <w:color w:val="000000"/>
                <w:sz w:val="20"/>
                <w:szCs w:val="20"/>
                <w:cs/>
                <w:lang w:bidi="hi-IN"/>
              </w:rPr>
              <w:t>गांव</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स्वीकृत दावें</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bCs/>
                <w:color w:val="000000"/>
                <w:sz w:val="20"/>
                <w:szCs w:val="20"/>
              </w:rPr>
            </w:pPr>
            <w:r w:rsidRPr="005B28BA">
              <w:rPr>
                <w:rFonts w:cs="Arial Unicode MS"/>
                <w:sz w:val="20"/>
                <w:szCs w:val="20"/>
                <w:cs/>
                <w:lang w:bidi="hi-IN"/>
              </w:rPr>
              <w:t>अनुमोदित मुआवजा राशि</w:t>
            </w:r>
            <w:r w:rsidR="002D136D" w:rsidRPr="00B66429">
              <w:rPr>
                <w:rFonts w:cs="Arial Unicode MS"/>
                <w:sz w:val="20"/>
                <w:szCs w:val="20"/>
                <w:cs/>
                <w:lang w:bidi="hi-IN"/>
              </w:rPr>
              <w:t xml:space="preserve"> रूपये में</w:t>
            </w:r>
          </w:p>
        </w:tc>
      </w:tr>
      <w:tr w:rsidR="005B28BA" w:rsidRPr="005B28BA" w:rsidTr="005B28BA">
        <w:trPr>
          <w:trHeight w:val="296"/>
          <w:jc w:val="center"/>
        </w:trPr>
        <w:tc>
          <w:tcPr>
            <w:tcW w:w="1182" w:type="dxa"/>
            <w:vMerge w:val="restart"/>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Mangal" w:eastAsia="Times New Roman" w:hAnsi="Mangal" w:cs="Arial Unicode MS"/>
                <w:color w:val="000000"/>
                <w:sz w:val="20"/>
                <w:szCs w:val="20"/>
                <w:cs/>
                <w:lang w:bidi="hi-IN"/>
              </w:rPr>
              <w:t>पंचकूला</w:t>
            </w:r>
          </w:p>
        </w:tc>
        <w:tc>
          <w:tcPr>
            <w:tcW w:w="1439" w:type="dxa"/>
            <w:vMerge w:val="restart"/>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cs="Arial Unicode MS"/>
                <w:sz w:val="20"/>
                <w:szCs w:val="20"/>
                <w:cs/>
                <w:lang w:bidi="hi-IN"/>
              </w:rPr>
              <w:t>कालका</w:t>
            </w:r>
          </w:p>
        </w:tc>
        <w:tc>
          <w:tcPr>
            <w:tcW w:w="1661"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Mangal" w:hAnsi="Mangal" w:cs="Arial Unicode MS"/>
                <w:sz w:val="20"/>
                <w:szCs w:val="20"/>
                <w:cs/>
                <w:lang w:bidi="hi-IN"/>
              </w:rPr>
              <w:t>टिब्बी</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1</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2,500</w:t>
            </w:r>
          </w:p>
        </w:tc>
      </w:tr>
      <w:tr w:rsidR="005B28BA" w:rsidRPr="005B28BA" w:rsidTr="005B28BA">
        <w:trPr>
          <w:trHeight w:val="359"/>
          <w:jc w:val="center"/>
        </w:trPr>
        <w:tc>
          <w:tcPr>
            <w:tcW w:w="1182"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Kruti Dev 010" w:eastAsia="Kruti Dev 010" w:hAnsi="Kruti Dev 010" w:cs="Arial Unicode MS"/>
                <w:sz w:val="20"/>
                <w:szCs w:val="20"/>
                <w:cs/>
                <w:lang w:bidi="hi-IN"/>
              </w:rPr>
              <w:t>बडौना कलां</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2</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r w:rsidRPr="005B28BA">
              <w:rPr>
                <w:rFonts w:ascii="Times New Roman" w:eastAsia="Times New Roman" w:hAnsi="Times New Roman" w:cs="Times New Roman"/>
                <w:color w:val="000000"/>
                <w:sz w:val="20"/>
                <w:szCs w:val="20"/>
              </w:rPr>
              <w:t>5,000</w:t>
            </w:r>
          </w:p>
        </w:tc>
      </w:tr>
      <w:tr w:rsidR="005B28BA" w:rsidRPr="005B28BA" w:rsidTr="005B28BA">
        <w:trPr>
          <w:trHeight w:val="350"/>
          <w:jc w:val="center"/>
        </w:trPr>
        <w:tc>
          <w:tcPr>
            <w:tcW w:w="1182"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439" w:type="dxa"/>
            <w:vMerge/>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color w:val="000000"/>
                <w:sz w:val="20"/>
                <w:szCs w:val="20"/>
              </w:rPr>
            </w:pPr>
          </w:p>
        </w:tc>
        <w:tc>
          <w:tcPr>
            <w:tcW w:w="1661"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
                <w:color w:val="000000"/>
                <w:sz w:val="20"/>
                <w:szCs w:val="20"/>
              </w:rPr>
            </w:pPr>
            <w:r w:rsidRPr="005B28BA">
              <w:rPr>
                <w:rFonts w:ascii="Mangal" w:hAnsi="Mangal" w:cs="Arial Unicode MS"/>
                <w:sz w:val="20"/>
                <w:szCs w:val="20"/>
                <w:cs/>
                <w:lang w:bidi="hi-IN"/>
              </w:rPr>
              <w:t>कुल</w:t>
            </w:r>
          </w:p>
        </w:tc>
        <w:tc>
          <w:tcPr>
            <w:tcW w:w="1439" w:type="dxa"/>
            <w:gridSpan w:val="2"/>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Cs/>
                <w:color w:val="000000"/>
                <w:sz w:val="20"/>
                <w:szCs w:val="20"/>
              </w:rPr>
            </w:pPr>
            <w:r w:rsidRPr="005B28BA">
              <w:rPr>
                <w:rFonts w:ascii="Times New Roman" w:eastAsia="Times New Roman" w:hAnsi="Times New Roman" w:cs="Times New Roman"/>
                <w:bCs/>
                <w:color w:val="000000"/>
                <w:sz w:val="20"/>
                <w:szCs w:val="20"/>
              </w:rPr>
              <w:t>03</w:t>
            </w:r>
          </w:p>
        </w:tc>
        <w:tc>
          <w:tcPr>
            <w:tcW w:w="2136" w:type="dxa"/>
            <w:shd w:val="clear" w:color="auto" w:fill="auto"/>
            <w:hideMark/>
          </w:tcPr>
          <w:p w:rsidR="005B28BA" w:rsidRPr="005B28BA" w:rsidRDefault="005B28BA" w:rsidP="002C48B4">
            <w:pPr>
              <w:spacing w:after="0" w:line="240" w:lineRule="auto"/>
              <w:jc w:val="center"/>
              <w:rPr>
                <w:rFonts w:ascii="Times New Roman" w:eastAsia="Times New Roman" w:hAnsi="Times New Roman" w:cs="Times New Roman"/>
                <w:bCs/>
                <w:color w:val="000000"/>
                <w:sz w:val="20"/>
                <w:szCs w:val="20"/>
              </w:rPr>
            </w:pPr>
            <w:r w:rsidRPr="005B28BA">
              <w:rPr>
                <w:rFonts w:ascii="Times New Roman" w:eastAsia="Times New Roman" w:hAnsi="Times New Roman" w:cs="Times New Roman"/>
                <w:bCs/>
                <w:color w:val="000000"/>
                <w:sz w:val="20"/>
                <w:szCs w:val="20"/>
              </w:rPr>
              <w:t>7,500/-</w:t>
            </w:r>
          </w:p>
        </w:tc>
      </w:tr>
    </w:tbl>
    <w:p w:rsidR="00FC011E" w:rsidRPr="005E090C" w:rsidRDefault="00FC011E" w:rsidP="00E6611E">
      <w:pPr>
        <w:rPr>
          <w:rFonts w:ascii="Trebuchet MS" w:hAnsi="Trebuchet MS" w:cstheme="minorHAnsi"/>
          <w:sz w:val="24"/>
          <w:szCs w:val="24"/>
        </w:rPr>
      </w:pPr>
    </w:p>
    <w:sectPr w:rsidR="00FC011E" w:rsidRPr="005E090C" w:rsidSect="00E6611E">
      <w:pgSz w:w="12240" w:h="20160" w:code="5"/>
      <w:pgMar w:top="1440" w:right="144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7409"/>
    <w:multiLevelType w:val="hybridMultilevel"/>
    <w:tmpl w:val="99386800"/>
    <w:lvl w:ilvl="0" w:tplc="59103116">
      <w:start w:val="1"/>
      <w:numFmt w:val="lowerLetter"/>
      <w:lvlText w:val="%1)"/>
      <w:lvlJc w:val="left"/>
      <w:pPr>
        <w:ind w:left="5400" w:hanging="360"/>
      </w:pPr>
      <w:rPr>
        <w:rFonts w:ascii="Trebuchet MS" w:eastAsia="SimSun" w:hAnsi="Trebuchet MS" w:cs="Times New Roman"/>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1">
    <w:nsid w:val="29990A15"/>
    <w:multiLevelType w:val="hybridMultilevel"/>
    <w:tmpl w:val="99386800"/>
    <w:lvl w:ilvl="0" w:tplc="59103116">
      <w:start w:val="1"/>
      <w:numFmt w:val="lowerLetter"/>
      <w:lvlText w:val="%1)"/>
      <w:lvlJc w:val="left"/>
      <w:pPr>
        <w:ind w:left="5400" w:hanging="360"/>
      </w:pPr>
      <w:rPr>
        <w:rFonts w:ascii="Trebuchet MS" w:eastAsia="SimSun" w:hAnsi="Trebuchet MS" w:cs="Times New Roman"/>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2">
    <w:nsid w:val="3A743A07"/>
    <w:multiLevelType w:val="hybridMultilevel"/>
    <w:tmpl w:val="99386800"/>
    <w:lvl w:ilvl="0" w:tplc="59103116">
      <w:start w:val="1"/>
      <w:numFmt w:val="lowerLetter"/>
      <w:lvlText w:val="%1)"/>
      <w:lvlJc w:val="left"/>
      <w:pPr>
        <w:ind w:left="5400" w:hanging="360"/>
      </w:pPr>
      <w:rPr>
        <w:rFonts w:ascii="Trebuchet MS" w:eastAsia="SimSun" w:hAnsi="Trebuchet MS" w:cs="Times New Roman"/>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3">
    <w:nsid w:val="4C0C281A"/>
    <w:multiLevelType w:val="hybridMultilevel"/>
    <w:tmpl w:val="99386800"/>
    <w:lvl w:ilvl="0" w:tplc="59103116">
      <w:start w:val="1"/>
      <w:numFmt w:val="lowerLetter"/>
      <w:lvlText w:val="%1)"/>
      <w:lvlJc w:val="left"/>
      <w:pPr>
        <w:ind w:left="5400" w:hanging="360"/>
      </w:pPr>
      <w:rPr>
        <w:rFonts w:ascii="Trebuchet MS" w:eastAsia="SimSun" w:hAnsi="Trebuchet MS" w:cs="Times New Roman"/>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4">
    <w:nsid w:val="626D412F"/>
    <w:multiLevelType w:val="hybridMultilevel"/>
    <w:tmpl w:val="99386800"/>
    <w:lvl w:ilvl="0" w:tplc="59103116">
      <w:start w:val="1"/>
      <w:numFmt w:val="lowerLetter"/>
      <w:lvlText w:val="%1)"/>
      <w:lvlJc w:val="left"/>
      <w:pPr>
        <w:ind w:left="5400" w:hanging="360"/>
      </w:pPr>
      <w:rPr>
        <w:rFonts w:ascii="Trebuchet MS" w:eastAsia="SimSun" w:hAnsi="Trebuchet MS" w:cs="Times New Roman"/>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581FE0"/>
    <w:rsid w:val="000044C4"/>
    <w:rsid w:val="00025BED"/>
    <w:rsid w:val="000548AB"/>
    <w:rsid w:val="0005643B"/>
    <w:rsid w:val="00073CB5"/>
    <w:rsid w:val="000A14CD"/>
    <w:rsid w:val="000E643C"/>
    <w:rsid w:val="000F2AE9"/>
    <w:rsid w:val="000F41C5"/>
    <w:rsid w:val="00130B9F"/>
    <w:rsid w:val="001B524A"/>
    <w:rsid w:val="001C0477"/>
    <w:rsid w:val="001E6CFD"/>
    <w:rsid w:val="001F782E"/>
    <w:rsid w:val="00207000"/>
    <w:rsid w:val="00210789"/>
    <w:rsid w:val="00210D0A"/>
    <w:rsid w:val="00222B9C"/>
    <w:rsid w:val="0023757D"/>
    <w:rsid w:val="00251C72"/>
    <w:rsid w:val="00292100"/>
    <w:rsid w:val="002961C5"/>
    <w:rsid w:val="002A703B"/>
    <w:rsid w:val="002C48B4"/>
    <w:rsid w:val="002D136D"/>
    <w:rsid w:val="00317153"/>
    <w:rsid w:val="00336A51"/>
    <w:rsid w:val="003763B3"/>
    <w:rsid w:val="00392B41"/>
    <w:rsid w:val="003C388C"/>
    <w:rsid w:val="003F3ED8"/>
    <w:rsid w:val="004041F6"/>
    <w:rsid w:val="0040735E"/>
    <w:rsid w:val="0041079E"/>
    <w:rsid w:val="004110C6"/>
    <w:rsid w:val="00413551"/>
    <w:rsid w:val="004D0B5F"/>
    <w:rsid w:val="004F6F8E"/>
    <w:rsid w:val="0050274C"/>
    <w:rsid w:val="0051644E"/>
    <w:rsid w:val="0054151B"/>
    <w:rsid w:val="00567531"/>
    <w:rsid w:val="00581FE0"/>
    <w:rsid w:val="005B28BA"/>
    <w:rsid w:val="005E090C"/>
    <w:rsid w:val="005E505C"/>
    <w:rsid w:val="005F5DE2"/>
    <w:rsid w:val="00610C13"/>
    <w:rsid w:val="006202EB"/>
    <w:rsid w:val="00640918"/>
    <w:rsid w:val="00673F69"/>
    <w:rsid w:val="00683B03"/>
    <w:rsid w:val="006C32DD"/>
    <w:rsid w:val="006C59AB"/>
    <w:rsid w:val="006E7730"/>
    <w:rsid w:val="006F372A"/>
    <w:rsid w:val="00701B55"/>
    <w:rsid w:val="00733243"/>
    <w:rsid w:val="00740C33"/>
    <w:rsid w:val="007E5F1F"/>
    <w:rsid w:val="00813D51"/>
    <w:rsid w:val="00842760"/>
    <w:rsid w:val="00867289"/>
    <w:rsid w:val="008C70DB"/>
    <w:rsid w:val="008E46CF"/>
    <w:rsid w:val="008E7045"/>
    <w:rsid w:val="008F41DA"/>
    <w:rsid w:val="00904C2B"/>
    <w:rsid w:val="00921BB3"/>
    <w:rsid w:val="00925891"/>
    <w:rsid w:val="00991921"/>
    <w:rsid w:val="00992286"/>
    <w:rsid w:val="009B6DEA"/>
    <w:rsid w:val="009F186C"/>
    <w:rsid w:val="00A4269C"/>
    <w:rsid w:val="00A42E91"/>
    <w:rsid w:val="00A62F64"/>
    <w:rsid w:val="00A73436"/>
    <w:rsid w:val="00B113E8"/>
    <w:rsid w:val="00B46065"/>
    <w:rsid w:val="00B66429"/>
    <w:rsid w:val="00B70DF7"/>
    <w:rsid w:val="00BD01B9"/>
    <w:rsid w:val="00C33E43"/>
    <w:rsid w:val="00C6453D"/>
    <w:rsid w:val="00C83B7D"/>
    <w:rsid w:val="00D01B04"/>
    <w:rsid w:val="00D40EE1"/>
    <w:rsid w:val="00D635D9"/>
    <w:rsid w:val="00D64DFA"/>
    <w:rsid w:val="00D8767E"/>
    <w:rsid w:val="00D90406"/>
    <w:rsid w:val="00DA1F3A"/>
    <w:rsid w:val="00DB2198"/>
    <w:rsid w:val="00DB66BB"/>
    <w:rsid w:val="00DE5822"/>
    <w:rsid w:val="00DE6208"/>
    <w:rsid w:val="00DF1286"/>
    <w:rsid w:val="00E45F71"/>
    <w:rsid w:val="00E6611E"/>
    <w:rsid w:val="00EF2E5E"/>
    <w:rsid w:val="00F1285F"/>
    <w:rsid w:val="00F8487E"/>
    <w:rsid w:val="00FA7F34"/>
    <w:rsid w:val="00FC011E"/>
    <w:rsid w:val="00FC3E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01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33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E9B8-B9BE-4C79-89E7-7B6067E4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Administrator</cp:lastModifiedBy>
  <cp:revision>70</cp:revision>
  <cp:lastPrinted>2023-12-15T05:28:00Z</cp:lastPrinted>
  <dcterms:created xsi:type="dcterms:W3CDTF">2023-12-08T05:53:00Z</dcterms:created>
  <dcterms:modified xsi:type="dcterms:W3CDTF">2023-12-15T07:17:00Z</dcterms:modified>
</cp:coreProperties>
</file>