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A5" w:rsidRPr="003B0DDD" w:rsidRDefault="00406970" w:rsidP="003B0DDD">
      <w:pPr>
        <w:spacing w:after="0" w:line="256" w:lineRule="auto"/>
        <w:jc w:val="both"/>
        <w:rPr>
          <w:rFonts w:ascii="Mangal" w:eastAsia="Times New Roman" w:hAnsi="Mangal" w:cs="Mangal"/>
          <w:b/>
          <w:bCs/>
          <w:sz w:val="24"/>
        </w:rPr>
      </w:pPr>
      <w:r w:rsidRPr="0005133E">
        <w:rPr>
          <w:rFonts w:ascii="Mangal" w:eastAsia="Times New Roman" w:hAnsi="Mangal" w:cs="Mangal"/>
          <w:b/>
          <w:bCs/>
        </w:rPr>
        <w:tab/>
      </w:r>
    </w:p>
    <w:p w:rsidR="00DE7955" w:rsidRPr="000409D4" w:rsidRDefault="00DE7955" w:rsidP="003B0DDD">
      <w:pPr>
        <w:spacing w:after="0" w:line="360" w:lineRule="auto"/>
        <w:jc w:val="center"/>
        <w:rPr>
          <w:rFonts w:ascii="Trebuchet MS" w:eastAsia="Times New Roman" w:hAnsi="Trebuchet MS" w:cs="Mangal"/>
          <w:b/>
          <w:bCs/>
          <w:sz w:val="24"/>
        </w:rPr>
      </w:pPr>
      <w:r w:rsidRPr="000409D4">
        <w:rPr>
          <w:rFonts w:ascii="Trebuchet MS" w:eastAsia="Times New Roman" w:hAnsi="Trebuchet MS" w:cs="Mangal"/>
          <w:b/>
          <w:bCs/>
          <w:sz w:val="24"/>
        </w:rPr>
        <w:t>INDEX</w:t>
      </w:r>
    </w:p>
    <w:p w:rsidR="00DE7955" w:rsidRPr="000409D4" w:rsidRDefault="00DE7955" w:rsidP="003B0DDD">
      <w:pPr>
        <w:spacing w:after="0" w:line="360" w:lineRule="auto"/>
        <w:jc w:val="center"/>
        <w:rPr>
          <w:rFonts w:ascii="Trebuchet MS" w:eastAsia="Times New Roman" w:hAnsi="Trebuchet MS" w:cs="Mangal"/>
          <w:b/>
          <w:bCs/>
          <w:sz w:val="24"/>
        </w:rPr>
      </w:pPr>
      <w:proofErr w:type="gramStart"/>
      <w:r w:rsidRPr="000409D4">
        <w:rPr>
          <w:rFonts w:ascii="Trebuchet MS" w:eastAsia="Times New Roman" w:hAnsi="Trebuchet MS" w:cs="Mangal"/>
          <w:b/>
          <w:bCs/>
          <w:sz w:val="24"/>
        </w:rPr>
        <w:t>Starred Assembly Question No.</w:t>
      </w:r>
      <w:proofErr w:type="gramEnd"/>
      <w:r w:rsidRPr="000409D4">
        <w:rPr>
          <w:rFonts w:ascii="Trebuchet MS" w:eastAsia="Times New Roman" w:hAnsi="Trebuchet MS" w:cs="Mangal"/>
          <w:b/>
          <w:bCs/>
          <w:sz w:val="24"/>
        </w:rPr>
        <w:t xml:space="preserve"> </w:t>
      </w:r>
      <w:r w:rsidR="00BA5BA4">
        <w:rPr>
          <w:rFonts w:ascii="Trebuchet MS" w:eastAsia="Times New Roman" w:hAnsi="Trebuchet MS" w:cs="Mangal"/>
          <w:b/>
          <w:bCs/>
          <w:sz w:val="24"/>
        </w:rPr>
        <w:t>*71</w:t>
      </w:r>
    </w:p>
    <w:p w:rsidR="006472CE" w:rsidRPr="000409D4" w:rsidRDefault="006472CE" w:rsidP="003B0DDD">
      <w:pPr>
        <w:spacing w:after="0" w:line="360" w:lineRule="auto"/>
        <w:jc w:val="center"/>
        <w:rPr>
          <w:rFonts w:ascii="Trebuchet MS" w:eastAsia="Times New Roman" w:hAnsi="Trebuchet MS" w:cs="Mangal"/>
          <w:b/>
          <w:bCs/>
          <w:sz w:val="24"/>
        </w:rPr>
      </w:pPr>
      <w:proofErr w:type="gramStart"/>
      <w:r w:rsidRPr="000409D4">
        <w:rPr>
          <w:rFonts w:ascii="Trebuchet MS" w:eastAsia="Times New Roman" w:hAnsi="Trebuchet MS" w:cs="Mangal"/>
          <w:b/>
          <w:bCs/>
          <w:sz w:val="24"/>
        </w:rPr>
        <w:t>Starred Assembly Question Diary No.</w:t>
      </w:r>
      <w:proofErr w:type="gramEnd"/>
      <w:r w:rsidRPr="000409D4">
        <w:rPr>
          <w:rFonts w:ascii="Trebuchet MS" w:eastAsia="Times New Roman" w:hAnsi="Trebuchet MS" w:cs="Mangal"/>
          <w:b/>
          <w:bCs/>
          <w:sz w:val="24"/>
        </w:rPr>
        <w:t xml:space="preserve"> </w:t>
      </w:r>
      <w:r w:rsidR="00BA5BA4">
        <w:rPr>
          <w:rFonts w:ascii="Trebuchet MS" w:eastAsia="Times New Roman" w:hAnsi="Trebuchet MS" w:cs="Mangal"/>
          <w:b/>
          <w:bCs/>
          <w:sz w:val="24"/>
        </w:rPr>
        <w:t>*14</w:t>
      </w:r>
      <w:r w:rsidRPr="000409D4">
        <w:rPr>
          <w:rFonts w:ascii="Trebuchet MS" w:eastAsia="Times New Roman" w:hAnsi="Trebuchet MS" w:cs="Mangal"/>
          <w:b/>
          <w:bCs/>
          <w:sz w:val="24"/>
        </w:rPr>
        <w:t>/18/410</w:t>
      </w:r>
    </w:p>
    <w:p w:rsidR="00512C5D" w:rsidRPr="000409D4" w:rsidRDefault="00512C5D" w:rsidP="003B0DDD">
      <w:pPr>
        <w:spacing w:after="0" w:line="360" w:lineRule="auto"/>
        <w:jc w:val="center"/>
        <w:rPr>
          <w:rFonts w:ascii="Trebuchet MS" w:eastAsia="Times New Roman" w:hAnsi="Trebuchet MS" w:cs="Mangal"/>
          <w:b/>
          <w:bCs/>
          <w:sz w:val="24"/>
        </w:rPr>
      </w:pPr>
      <w:r w:rsidRPr="000409D4">
        <w:rPr>
          <w:rFonts w:ascii="Trebuchet MS" w:eastAsia="Times New Roman" w:hAnsi="Trebuchet MS" w:cs="Mangal"/>
          <w:b/>
          <w:bCs/>
          <w:sz w:val="24"/>
        </w:rPr>
        <w:t>Listed on 27.02.2024</w:t>
      </w:r>
    </w:p>
    <w:p w:rsidR="00512C5D" w:rsidRPr="00512C5D" w:rsidRDefault="00512C5D" w:rsidP="003B0DDD">
      <w:pPr>
        <w:spacing w:after="0" w:line="259" w:lineRule="auto"/>
        <w:rPr>
          <w:rFonts w:ascii="Trebuchet MS" w:eastAsia="Times New Roman" w:hAnsi="Trebuchet MS" w:cs="Mangal"/>
          <w:b/>
          <w:bCs/>
        </w:rPr>
      </w:pPr>
    </w:p>
    <w:tbl>
      <w:tblPr>
        <w:tblStyle w:val="TableGrid"/>
        <w:tblW w:w="0" w:type="auto"/>
        <w:tblInd w:w="378" w:type="dxa"/>
        <w:tblLook w:val="04A0"/>
      </w:tblPr>
      <w:tblGrid>
        <w:gridCol w:w="990"/>
        <w:gridCol w:w="6480"/>
        <w:gridCol w:w="1260"/>
      </w:tblGrid>
      <w:tr w:rsidR="00E62457" w:rsidTr="00491889">
        <w:tc>
          <w:tcPr>
            <w:tcW w:w="990" w:type="dxa"/>
          </w:tcPr>
          <w:p w:rsidR="00E62457" w:rsidRPr="003B0DDD" w:rsidRDefault="00DE7955">
            <w:pPr>
              <w:spacing w:after="160" w:line="259" w:lineRule="auto"/>
              <w:rPr>
                <w:rFonts w:ascii="Trebuchet MS" w:eastAsia="Times New Roman" w:hAnsi="Trebuchet MS" w:cs="Mangal"/>
                <w:b/>
                <w:bCs/>
              </w:rPr>
            </w:pPr>
            <w:r w:rsidRPr="003B0DDD">
              <w:rPr>
                <w:rFonts w:ascii="Trebuchet MS" w:eastAsia="Times New Roman" w:hAnsi="Trebuchet MS" w:cs="Mangal"/>
                <w:b/>
                <w:bCs/>
              </w:rPr>
              <w:br w:type="page"/>
            </w:r>
            <w:r w:rsidR="00E62457" w:rsidRPr="003B0DDD">
              <w:rPr>
                <w:rFonts w:ascii="Trebuchet MS" w:eastAsia="Times New Roman" w:hAnsi="Trebuchet MS" w:cs="Mangal"/>
                <w:b/>
                <w:bCs/>
              </w:rPr>
              <w:t>Sr. No.</w:t>
            </w:r>
          </w:p>
        </w:tc>
        <w:tc>
          <w:tcPr>
            <w:tcW w:w="6480" w:type="dxa"/>
          </w:tcPr>
          <w:p w:rsidR="00E62457" w:rsidRPr="003B0DDD" w:rsidRDefault="00E62457">
            <w:pPr>
              <w:spacing w:after="160" w:line="259" w:lineRule="auto"/>
              <w:rPr>
                <w:rFonts w:ascii="Trebuchet MS" w:eastAsia="Times New Roman" w:hAnsi="Trebuchet MS" w:cs="Mangal"/>
                <w:b/>
                <w:bCs/>
              </w:rPr>
            </w:pPr>
            <w:r w:rsidRPr="003B0DDD">
              <w:rPr>
                <w:rFonts w:ascii="Trebuchet MS" w:eastAsia="Times New Roman" w:hAnsi="Trebuchet MS" w:cs="Mangal"/>
                <w:b/>
                <w:bCs/>
              </w:rPr>
              <w:t>Particulars</w:t>
            </w:r>
          </w:p>
        </w:tc>
        <w:tc>
          <w:tcPr>
            <w:tcW w:w="1260" w:type="dxa"/>
          </w:tcPr>
          <w:p w:rsidR="00E62457" w:rsidRPr="003B0DDD" w:rsidRDefault="00E62457">
            <w:pPr>
              <w:spacing w:after="160" w:line="259" w:lineRule="auto"/>
              <w:rPr>
                <w:rFonts w:ascii="Trebuchet MS" w:eastAsia="Times New Roman" w:hAnsi="Trebuchet MS" w:cs="Mangal"/>
                <w:b/>
                <w:bCs/>
              </w:rPr>
            </w:pPr>
            <w:r w:rsidRPr="003B0DDD">
              <w:rPr>
                <w:rFonts w:ascii="Trebuchet MS" w:eastAsia="Times New Roman" w:hAnsi="Trebuchet MS" w:cs="Mangal"/>
                <w:b/>
                <w:bCs/>
              </w:rPr>
              <w:t>Page No.</w:t>
            </w:r>
          </w:p>
        </w:tc>
      </w:tr>
      <w:tr w:rsidR="00E62457" w:rsidTr="00491889">
        <w:tc>
          <w:tcPr>
            <w:tcW w:w="990" w:type="dxa"/>
          </w:tcPr>
          <w:p w:rsidR="00E62457" w:rsidRPr="003B0DDD" w:rsidRDefault="00491889">
            <w:pPr>
              <w:spacing w:after="160" w:line="259" w:lineRule="auto"/>
              <w:rPr>
                <w:rFonts w:ascii="Trebuchet MS" w:eastAsia="Times New Roman" w:hAnsi="Trebuchet MS" w:cs="Mangal"/>
                <w:bCs/>
              </w:rPr>
            </w:pPr>
            <w:r w:rsidRPr="003B0DDD">
              <w:rPr>
                <w:rFonts w:ascii="Trebuchet MS" w:eastAsia="Times New Roman" w:hAnsi="Trebuchet MS" w:cs="Mangal"/>
                <w:bCs/>
              </w:rPr>
              <w:t>1.</w:t>
            </w:r>
          </w:p>
        </w:tc>
        <w:tc>
          <w:tcPr>
            <w:tcW w:w="6480" w:type="dxa"/>
          </w:tcPr>
          <w:p w:rsidR="00E62457" w:rsidRPr="003B0DDD" w:rsidRDefault="00491889">
            <w:pPr>
              <w:spacing w:after="160" w:line="259" w:lineRule="auto"/>
              <w:rPr>
                <w:rFonts w:ascii="Trebuchet MS" w:eastAsia="Times New Roman" w:hAnsi="Trebuchet MS" w:cs="Mangal"/>
                <w:bCs/>
              </w:rPr>
            </w:pPr>
            <w:r w:rsidRPr="003B0DDD">
              <w:rPr>
                <w:rFonts w:ascii="Trebuchet MS" w:eastAsia="Times New Roman" w:hAnsi="Trebuchet MS" w:cs="Mangal"/>
                <w:bCs/>
              </w:rPr>
              <w:t xml:space="preserve">Reply of Starred Assembly Question No. </w:t>
            </w:r>
            <w:r w:rsidR="00BA5BA4" w:rsidRPr="00BA5BA4">
              <w:rPr>
                <w:rFonts w:ascii="Trebuchet MS" w:eastAsia="Times New Roman" w:hAnsi="Trebuchet MS" w:cs="Mangal"/>
                <w:bCs/>
                <w:sz w:val="24"/>
              </w:rPr>
              <w:t>*71</w:t>
            </w:r>
            <w:r w:rsidR="00BA5BA4" w:rsidRPr="003B0DDD">
              <w:rPr>
                <w:rFonts w:ascii="Trebuchet MS" w:eastAsia="Times New Roman" w:hAnsi="Trebuchet MS" w:cs="Mangal"/>
                <w:bCs/>
              </w:rPr>
              <w:t xml:space="preserve"> </w:t>
            </w:r>
            <w:r w:rsidRPr="003B0DDD">
              <w:rPr>
                <w:rFonts w:ascii="Trebuchet MS" w:eastAsia="Times New Roman" w:hAnsi="Trebuchet MS" w:cs="Mangal"/>
                <w:bCs/>
              </w:rPr>
              <w:t>(in English)</w:t>
            </w:r>
          </w:p>
        </w:tc>
        <w:tc>
          <w:tcPr>
            <w:tcW w:w="1260" w:type="dxa"/>
          </w:tcPr>
          <w:p w:rsidR="00E62457" w:rsidRPr="003B0DDD" w:rsidRDefault="00491889">
            <w:pPr>
              <w:spacing w:after="160" w:line="259" w:lineRule="auto"/>
              <w:rPr>
                <w:rFonts w:ascii="Trebuchet MS" w:eastAsia="Times New Roman" w:hAnsi="Trebuchet MS" w:cs="Mangal"/>
                <w:bCs/>
              </w:rPr>
            </w:pPr>
            <w:r w:rsidRPr="003B0DDD">
              <w:rPr>
                <w:rFonts w:ascii="Trebuchet MS" w:eastAsia="Times New Roman" w:hAnsi="Trebuchet MS" w:cs="Mangal"/>
                <w:bCs/>
              </w:rPr>
              <w:t>1</w:t>
            </w:r>
          </w:p>
        </w:tc>
      </w:tr>
      <w:tr w:rsidR="00491889" w:rsidTr="00491889">
        <w:tc>
          <w:tcPr>
            <w:tcW w:w="990" w:type="dxa"/>
          </w:tcPr>
          <w:p w:rsidR="00491889" w:rsidRPr="003B0DDD" w:rsidRDefault="00F43B02">
            <w:pPr>
              <w:spacing w:after="160" w:line="259" w:lineRule="auto"/>
              <w:rPr>
                <w:rFonts w:ascii="Trebuchet MS" w:eastAsia="Times New Roman" w:hAnsi="Trebuchet MS" w:cs="Mangal"/>
                <w:bCs/>
              </w:rPr>
            </w:pPr>
            <w:r>
              <w:rPr>
                <w:rFonts w:ascii="Trebuchet MS" w:eastAsia="Times New Roman" w:hAnsi="Trebuchet MS" w:cs="Mangal"/>
                <w:bCs/>
              </w:rPr>
              <w:t>2</w:t>
            </w:r>
            <w:r w:rsidR="006B2737" w:rsidRPr="003B0DDD">
              <w:rPr>
                <w:rFonts w:ascii="Trebuchet MS" w:eastAsia="Times New Roman" w:hAnsi="Trebuchet MS" w:cs="Mangal"/>
                <w:bCs/>
              </w:rPr>
              <w:t>.</w:t>
            </w:r>
          </w:p>
        </w:tc>
        <w:tc>
          <w:tcPr>
            <w:tcW w:w="6480" w:type="dxa"/>
          </w:tcPr>
          <w:p w:rsidR="006B2737" w:rsidRPr="003B0DDD" w:rsidRDefault="006B2737" w:rsidP="006B2737">
            <w:pPr>
              <w:spacing w:after="160" w:line="259" w:lineRule="auto"/>
              <w:ind w:left="72" w:hanging="72"/>
              <w:rPr>
                <w:rFonts w:ascii="Trebuchet MS" w:eastAsia="Times New Roman" w:hAnsi="Trebuchet MS" w:cs="Mangal"/>
                <w:bCs/>
              </w:rPr>
            </w:pPr>
            <w:r w:rsidRPr="003B0DDD">
              <w:rPr>
                <w:rFonts w:ascii="Trebuchet MS" w:eastAsia="Times New Roman" w:hAnsi="Trebuchet MS" w:cs="Mangal"/>
                <w:bCs/>
              </w:rPr>
              <w:t>Reply of Starred Assembly Question No.</w:t>
            </w:r>
            <w:r w:rsidRPr="001A39F3">
              <w:rPr>
                <w:rFonts w:ascii="Trebuchet MS" w:eastAsia="Times New Roman" w:hAnsi="Trebuchet MS" w:cs="Mangal"/>
                <w:b/>
                <w:bCs/>
              </w:rPr>
              <w:t xml:space="preserve"> </w:t>
            </w:r>
            <w:r w:rsidR="00BA5BA4" w:rsidRPr="00BA5BA4">
              <w:rPr>
                <w:rFonts w:ascii="Trebuchet MS" w:eastAsia="Times New Roman" w:hAnsi="Trebuchet MS" w:cs="Mangal"/>
                <w:bCs/>
                <w:sz w:val="24"/>
              </w:rPr>
              <w:t>*71</w:t>
            </w:r>
            <w:r w:rsidR="00BA5BA4" w:rsidRPr="003B0DDD">
              <w:rPr>
                <w:rFonts w:ascii="Trebuchet MS" w:eastAsia="Times New Roman" w:hAnsi="Trebuchet MS" w:cs="Mangal"/>
                <w:bCs/>
              </w:rPr>
              <w:t xml:space="preserve"> </w:t>
            </w:r>
            <w:r w:rsidR="00524592" w:rsidRPr="003B0DDD">
              <w:rPr>
                <w:rFonts w:ascii="Trebuchet MS" w:eastAsia="Times New Roman" w:hAnsi="Trebuchet MS" w:cs="Mangal"/>
                <w:bCs/>
              </w:rPr>
              <w:t>(in Hindi)</w:t>
            </w:r>
          </w:p>
          <w:p w:rsidR="00491889" w:rsidRPr="003B0DDD" w:rsidRDefault="00491889">
            <w:pPr>
              <w:spacing w:after="160" w:line="259" w:lineRule="auto"/>
              <w:rPr>
                <w:rFonts w:ascii="Trebuchet MS" w:eastAsia="Times New Roman" w:hAnsi="Trebuchet MS" w:cs="Mangal"/>
                <w:bCs/>
              </w:rPr>
            </w:pPr>
          </w:p>
        </w:tc>
        <w:tc>
          <w:tcPr>
            <w:tcW w:w="1260" w:type="dxa"/>
          </w:tcPr>
          <w:p w:rsidR="00491889" w:rsidRPr="003B0DDD" w:rsidRDefault="00422CA0">
            <w:pPr>
              <w:spacing w:after="160" w:line="259" w:lineRule="auto"/>
              <w:rPr>
                <w:rFonts w:ascii="Trebuchet MS" w:eastAsia="Times New Roman" w:hAnsi="Trebuchet MS" w:cs="Mangal"/>
                <w:bCs/>
              </w:rPr>
            </w:pPr>
            <w:r>
              <w:rPr>
                <w:rFonts w:ascii="Trebuchet MS" w:eastAsia="Times New Roman" w:hAnsi="Trebuchet MS" w:cs="Mangal"/>
                <w:bCs/>
              </w:rPr>
              <w:t>2</w:t>
            </w:r>
          </w:p>
        </w:tc>
      </w:tr>
    </w:tbl>
    <w:p w:rsidR="00E62457" w:rsidRDefault="00E62457">
      <w:pPr>
        <w:spacing w:after="160" w:line="259" w:lineRule="auto"/>
        <w:rPr>
          <w:rFonts w:ascii="Trebuchet MS" w:eastAsia="Times New Roman" w:hAnsi="Trebuchet MS" w:cs="Mangal"/>
          <w:b/>
          <w:bCs/>
        </w:rPr>
      </w:pPr>
    </w:p>
    <w:p w:rsidR="00C811F5" w:rsidRDefault="00E62457">
      <w:pPr>
        <w:spacing w:after="160" w:line="259" w:lineRule="auto"/>
        <w:rPr>
          <w:rFonts w:ascii="Trebuchet MS" w:eastAsia="Times New Roman" w:hAnsi="Trebuchet MS" w:cs="Mangal"/>
          <w:b/>
          <w:bCs/>
        </w:rPr>
        <w:sectPr w:rsidR="00C811F5" w:rsidSect="00D7733E">
          <w:footerReference w:type="even" r:id="rId8"/>
          <w:footerReference w:type="default" r:id="rId9"/>
          <w:footerReference w:type="first" r:id="rId10"/>
          <w:pgSz w:w="12240" w:h="20160" w:code="5"/>
          <w:pgMar w:top="1440" w:right="1440" w:bottom="1440" w:left="1440" w:header="708" w:footer="708" w:gutter="0"/>
          <w:pgNumType w:start="1"/>
          <w:cols w:space="708"/>
          <w:docGrid w:linePitch="360"/>
        </w:sectPr>
      </w:pPr>
      <w:r>
        <w:rPr>
          <w:rFonts w:ascii="Trebuchet MS" w:eastAsia="Times New Roman" w:hAnsi="Trebuchet MS" w:cs="Mangal"/>
          <w:b/>
          <w:bCs/>
        </w:rPr>
        <w:br w:type="page"/>
      </w:r>
    </w:p>
    <w:p w:rsidR="0004081C" w:rsidRPr="007E1ED6" w:rsidRDefault="0004081C" w:rsidP="0004081C">
      <w:pPr>
        <w:spacing w:line="256" w:lineRule="auto"/>
        <w:jc w:val="both"/>
        <w:rPr>
          <w:rFonts w:ascii="Trebuchet MS" w:eastAsia="Times New Roman" w:hAnsi="Trebuchet MS" w:cstheme="minorHAnsi"/>
          <w:b/>
          <w:bCs/>
        </w:rPr>
      </w:pPr>
      <w:r w:rsidRPr="007E1ED6">
        <w:rPr>
          <w:rFonts w:ascii="Trebuchet MS" w:eastAsia="Times New Roman" w:hAnsi="Trebuchet MS" w:cstheme="minorHAnsi"/>
          <w:b/>
          <w:bCs/>
        </w:rPr>
        <w:lastRenderedPageBreak/>
        <w:tab/>
      </w:r>
      <w:proofErr w:type="gramStart"/>
      <w:r w:rsidRPr="007E1ED6">
        <w:rPr>
          <w:rFonts w:ascii="Trebuchet MS" w:eastAsia="Times New Roman" w:hAnsi="Trebuchet MS" w:cstheme="minorHAnsi"/>
          <w:b/>
          <w:bCs/>
        </w:rPr>
        <w:t>Starred Assembly Question No.</w:t>
      </w:r>
      <w:proofErr w:type="gramEnd"/>
      <w:r w:rsidRPr="007E1ED6">
        <w:rPr>
          <w:rFonts w:ascii="Trebuchet MS" w:eastAsia="Times New Roman" w:hAnsi="Trebuchet MS" w:cstheme="minorHAnsi"/>
          <w:b/>
          <w:bCs/>
        </w:rPr>
        <w:t xml:space="preserve"> </w:t>
      </w:r>
      <w:r w:rsidR="003B0DDD">
        <w:rPr>
          <w:rFonts w:ascii="Trebuchet MS" w:eastAsia="Times New Roman" w:hAnsi="Trebuchet MS" w:cstheme="minorHAnsi"/>
          <w:b/>
          <w:bCs/>
        </w:rPr>
        <w:t xml:space="preserve">*71 </w:t>
      </w:r>
      <w:r w:rsidRPr="007E1ED6">
        <w:rPr>
          <w:rFonts w:ascii="Trebuchet MS" w:eastAsia="Times New Roman" w:hAnsi="Trebuchet MS" w:cstheme="minorHAnsi"/>
          <w:b/>
          <w:bCs/>
        </w:rPr>
        <w:t>- Requirement of Common Boiler.</w:t>
      </w:r>
    </w:p>
    <w:p w:rsidR="00B43AD3" w:rsidRDefault="00B43AD3" w:rsidP="0004081C">
      <w:pPr>
        <w:spacing w:line="256" w:lineRule="auto"/>
        <w:ind w:left="1440" w:hanging="1440"/>
        <w:jc w:val="both"/>
        <w:rPr>
          <w:rFonts w:ascii="Trebuchet MS" w:eastAsia="Times New Roman" w:hAnsi="Trebuchet MS" w:cstheme="minorHAnsi"/>
          <w:b/>
          <w:bCs/>
        </w:rPr>
      </w:pPr>
    </w:p>
    <w:p w:rsidR="0004081C" w:rsidRPr="007E1ED6" w:rsidRDefault="0004081C" w:rsidP="0004081C">
      <w:pPr>
        <w:spacing w:line="256" w:lineRule="auto"/>
        <w:ind w:left="1440" w:hanging="1440"/>
        <w:jc w:val="both"/>
        <w:rPr>
          <w:rFonts w:ascii="Trebuchet MS" w:eastAsia="Times New Roman" w:hAnsi="Trebuchet MS" w:cstheme="minorHAnsi"/>
          <w:bCs/>
        </w:rPr>
      </w:pPr>
      <w:r w:rsidRPr="007E1ED6">
        <w:rPr>
          <w:rFonts w:ascii="Trebuchet MS" w:eastAsia="Times New Roman" w:hAnsi="Trebuchet MS" w:cstheme="minorHAnsi"/>
          <w:b/>
          <w:bCs/>
        </w:rPr>
        <w:t>*14/18/410</w:t>
      </w:r>
      <w:r w:rsidRPr="007E1ED6">
        <w:rPr>
          <w:rFonts w:ascii="Trebuchet MS" w:eastAsia="Times New Roman" w:hAnsi="Trebuchet MS" w:cstheme="minorHAnsi"/>
          <w:b/>
          <w:bCs/>
        </w:rPr>
        <w:tab/>
        <w:t xml:space="preserve">Sh. </w:t>
      </w:r>
      <w:proofErr w:type="spellStart"/>
      <w:r w:rsidRPr="007E1ED6">
        <w:rPr>
          <w:rFonts w:ascii="Trebuchet MS" w:eastAsia="Times New Roman" w:hAnsi="Trebuchet MS" w:cstheme="minorHAnsi"/>
          <w:b/>
          <w:bCs/>
        </w:rPr>
        <w:t>Parmod</w:t>
      </w:r>
      <w:proofErr w:type="spellEnd"/>
      <w:r w:rsidRPr="007E1ED6">
        <w:rPr>
          <w:rFonts w:ascii="Trebuchet MS" w:eastAsia="Times New Roman" w:hAnsi="Trebuchet MS" w:cstheme="minorHAnsi"/>
          <w:b/>
          <w:bCs/>
        </w:rPr>
        <w:t xml:space="preserve"> Kumar </w:t>
      </w:r>
      <w:proofErr w:type="spellStart"/>
      <w:r w:rsidRPr="007E1ED6">
        <w:rPr>
          <w:rFonts w:ascii="Trebuchet MS" w:eastAsia="Times New Roman" w:hAnsi="Trebuchet MS" w:cstheme="minorHAnsi"/>
          <w:b/>
          <w:bCs/>
        </w:rPr>
        <w:t>Vij</w:t>
      </w:r>
      <w:proofErr w:type="spellEnd"/>
      <w:r w:rsidRPr="007E1ED6">
        <w:rPr>
          <w:rFonts w:ascii="Trebuchet MS" w:eastAsia="Times New Roman" w:hAnsi="Trebuchet MS" w:cstheme="minorHAnsi"/>
          <w:b/>
          <w:bCs/>
        </w:rPr>
        <w:t>, MLA (Panipat City):</w:t>
      </w:r>
      <w:r w:rsidRPr="007E1ED6">
        <w:rPr>
          <w:rFonts w:ascii="Trebuchet MS" w:eastAsia="Times New Roman" w:hAnsi="Trebuchet MS" w:cstheme="minorHAnsi"/>
          <w:bCs/>
        </w:rPr>
        <w:tab/>
        <w:t>Will the Deputy Chief Minister be pleased to state:</w:t>
      </w:r>
    </w:p>
    <w:p w:rsidR="0004081C" w:rsidRPr="007E1ED6" w:rsidRDefault="0004081C" w:rsidP="0004081C">
      <w:pPr>
        <w:spacing w:line="360" w:lineRule="auto"/>
        <w:ind w:left="1440" w:hanging="720"/>
        <w:jc w:val="both"/>
        <w:rPr>
          <w:rFonts w:ascii="Trebuchet MS" w:hAnsi="Trebuchet MS" w:cstheme="minorHAnsi"/>
        </w:rPr>
      </w:pPr>
      <w:r w:rsidRPr="007E1ED6">
        <w:rPr>
          <w:rFonts w:ascii="Trebuchet MS" w:eastAsia="Times New Roman" w:hAnsi="Trebuchet MS" w:cstheme="minorHAnsi"/>
        </w:rPr>
        <w:t>a)</w:t>
      </w:r>
      <w:r w:rsidRPr="007E1ED6">
        <w:rPr>
          <w:rFonts w:ascii="Trebuchet MS" w:eastAsia="Times New Roman" w:hAnsi="Trebuchet MS" w:cstheme="minorHAnsi"/>
          <w:b/>
          <w:bCs/>
        </w:rPr>
        <w:tab/>
      </w:r>
      <w:r w:rsidRPr="007E1ED6">
        <w:rPr>
          <w:rFonts w:ascii="Trebuchet MS" w:hAnsi="Trebuchet MS" w:cstheme="minorHAnsi"/>
        </w:rPr>
        <w:t>Whether there is any proposal under consideration of the Government to install common boiler for making the industries of Panipat profitable if so, the details thereof; and</w:t>
      </w:r>
    </w:p>
    <w:p w:rsidR="0004081C" w:rsidRPr="007E1ED6" w:rsidRDefault="0004081C" w:rsidP="0004081C">
      <w:pPr>
        <w:spacing w:line="360" w:lineRule="auto"/>
        <w:ind w:left="1440" w:hanging="720"/>
        <w:jc w:val="both"/>
        <w:rPr>
          <w:rFonts w:ascii="Trebuchet MS" w:hAnsi="Trebuchet MS" w:cstheme="minorHAnsi"/>
        </w:rPr>
      </w:pPr>
      <w:r w:rsidRPr="007E1ED6">
        <w:rPr>
          <w:rFonts w:ascii="Trebuchet MS" w:hAnsi="Trebuchet MS" w:cstheme="minorHAnsi"/>
        </w:rPr>
        <w:t>b)</w:t>
      </w:r>
      <w:r w:rsidRPr="007E1ED6">
        <w:rPr>
          <w:rFonts w:ascii="Trebuchet MS" w:hAnsi="Trebuchet MS" w:cstheme="minorHAnsi"/>
        </w:rPr>
        <w:tab/>
      </w:r>
      <w:proofErr w:type="gramStart"/>
      <w:r w:rsidRPr="007E1ED6">
        <w:rPr>
          <w:rFonts w:ascii="Trebuchet MS" w:hAnsi="Trebuchet MS" w:cstheme="minorHAnsi"/>
        </w:rPr>
        <w:t>whether</w:t>
      </w:r>
      <w:proofErr w:type="gramEnd"/>
      <w:r w:rsidRPr="007E1ED6">
        <w:rPr>
          <w:rFonts w:ascii="Trebuchet MS" w:hAnsi="Trebuchet MS" w:cstheme="minorHAnsi"/>
        </w:rPr>
        <w:t xml:space="preserve"> it is a fact that the boiler has to closed due to high pollution level during winter season; if so, whether there is any proposal under consideration of the Government to keep these boilers functional during said time together with the details thereof?</w:t>
      </w:r>
    </w:p>
    <w:p w:rsidR="0004081C" w:rsidRPr="007E1ED6" w:rsidRDefault="0004081C" w:rsidP="0004081C">
      <w:pPr>
        <w:spacing w:line="360" w:lineRule="auto"/>
        <w:jc w:val="both"/>
        <w:rPr>
          <w:rFonts w:ascii="Trebuchet MS" w:eastAsia="Times New Roman" w:hAnsi="Trebuchet MS" w:cstheme="minorHAnsi"/>
          <w:b/>
          <w:bCs/>
        </w:rPr>
      </w:pPr>
      <w:r w:rsidRPr="007E1ED6">
        <w:rPr>
          <w:rFonts w:ascii="Trebuchet MS" w:eastAsia="Times New Roman" w:hAnsi="Trebuchet MS" w:cstheme="minorHAnsi"/>
          <w:b/>
          <w:bCs/>
        </w:rPr>
        <w:t>Reply: -</w:t>
      </w:r>
    </w:p>
    <w:p w:rsidR="0004081C" w:rsidRPr="007E1ED6" w:rsidRDefault="0004081C" w:rsidP="0004081C">
      <w:pPr>
        <w:spacing w:line="360" w:lineRule="auto"/>
        <w:ind w:firstLine="720"/>
        <w:jc w:val="both"/>
        <w:rPr>
          <w:rFonts w:ascii="Trebuchet MS" w:eastAsia="Times New Roman" w:hAnsi="Trebuchet MS" w:cstheme="minorHAnsi"/>
          <w:bCs/>
        </w:rPr>
      </w:pPr>
      <w:proofErr w:type="spellStart"/>
      <w:r w:rsidRPr="007E1ED6">
        <w:rPr>
          <w:rFonts w:ascii="Trebuchet MS" w:eastAsia="Times New Roman" w:hAnsi="Trebuchet MS" w:cstheme="minorHAnsi"/>
          <w:bCs/>
        </w:rPr>
        <w:t>Dushyant</w:t>
      </w:r>
      <w:proofErr w:type="spellEnd"/>
      <w:r w:rsidRPr="007E1ED6">
        <w:rPr>
          <w:rFonts w:ascii="Trebuchet MS" w:eastAsia="Times New Roman" w:hAnsi="Trebuchet MS" w:cstheme="minorHAnsi"/>
          <w:bCs/>
        </w:rPr>
        <w:t xml:space="preserve"> </w:t>
      </w:r>
      <w:proofErr w:type="spellStart"/>
      <w:r w:rsidRPr="007E1ED6">
        <w:rPr>
          <w:rFonts w:ascii="Trebuchet MS" w:eastAsia="Times New Roman" w:hAnsi="Trebuchet MS" w:cstheme="minorHAnsi"/>
          <w:bCs/>
        </w:rPr>
        <w:t>Chautala</w:t>
      </w:r>
      <w:proofErr w:type="spellEnd"/>
      <w:r w:rsidRPr="007E1ED6">
        <w:rPr>
          <w:rFonts w:ascii="Trebuchet MS" w:eastAsia="Times New Roman" w:hAnsi="Trebuchet MS" w:cstheme="minorHAnsi"/>
          <w:bCs/>
        </w:rPr>
        <w:t>, Deputy Chief Minister, Haryana</w:t>
      </w:r>
    </w:p>
    <w:p w:rsidR="0004081C" w:rsidRPr="007E1ED6" w:rsidRDefault="0004081C" w:rsidP="0004081C">
      <w:pPr>
        <w:pStyle w:val="ListParagraph"/>
        <w:numPr>
          <w:ilvl w:val="0"/>
          <w:numId w:val="2"/>
        </w:numPr>
        <w:suppressAutoHyphens w:val="0"/>
        <w:spacing w:after="240" w:line="360" w:lineRule="auto"/>
        <w:ind w:left="1440" w:hanging="720"/>
        <w:contextualSpacing w:val="0"/>
        <w:jc w:val="both"/>
        <w:rPr>
          <w:rFonts w:ascii="Trebuchet MS" w:hAnsi="Trebuchet MS" w:cstheme="minorHAnsi"/>
          <w:bCs/>
          <w:sz w:val="22"/>
          <w:szCs w:val="22"/>
        </w:rPr>
      </w:pPr>
      <w:r w:rsidRPr="007E1ED6">
        <w:rPr>
          <w:rFonts w:ascii="Trebuchet MS" w:hAnsi="Trebuchet MS" w:cstheme="minorHAnsi"/>
          <w:bCs/>
          <w:sz w:val="22"/>
          <w:szCs w:val="22"/>
        </w:rPr>
        <w:t xml:space="preserve">Yes, Sir. Since the earlier consultant of HSIIDC found the project to be non-feasible, HSIIDC has engaged </w:t>
      </w:r>
      <w:proofErr w:type="spellStart"/>
      <w:r w:rsidRPr="007E1ED6">
        <w:rPr>
          <w:rFonts w:ascii="Trebuchet MS" w:hAnsi="Trebuchet MS" w:cstheme="minorHAnsi"/>
          <w:bCs/>
          <w:sz w:val="22"/>
          <w:szCs w:val="22"/>
        </w:rPr>
        <w:t>IIT</w:t>
      </w:r>
      <w:proofErr w:type="spellEnd"/>
      <w:r w:rsidRPr="007E1ED6">
        <w:rPr>
          <w:rFonts w:ascii="Trebuchet MS" w:hAnsi="Trebuchet MS" w:cstheme="minorHAnsi"/>
          <w:bCs/>
          <w:sz w:val="22"/>
          <w:szCs w:val="22"/>
        </w:rPr>
        <w:t xml:space="preserve"> Kanpur for re-assessment of feasibility study of common boiler at Panipat.</w:t>
      </w:r>
    </w:p>
    <w:p w:rsidR="0004081C" w:rsidRPr="007E1ED6" w:rsidRDefault="0004081C" w:rsidP="0004081C">
      <w:pPr>
        <w:pStyle w:val="ListParagraph"/>
        <w:numPr>
          <w:ilvl w:val="0"/>
          <w:numId w:val="2"/>
        </w:numPr>
        <w:suppressAutoHyphens w:val="0"/>
        <w:spacing w:after="240" w:line="360" w:lineRule="auto"/>
        <w:ind w:left="1440" w:hanging="720"/>
        <w:contextualSpacing w:val="0"/>
        <w:jc w:val="both"/>
        <w:rPr>
          <w:rFonts w:ascii="Trebuchet MS" w:hAnsi="Trebuchet MS" w:cstheme="minorHAnsi"/>
          <w:bCs/>
          <w:sz w:val="22"/>
          <w:szCs w:val="22"/>
        </w:rPr>
      </w:pPr>
      <w:r w:rsidRPr="007E1ED6">
        <w:rPr>
          <w:rFonts w:ascii="Trebuchet MS" w:hAnsi="Trebuchet MS" w:cstheme="minorHAnsi"/>
          <w:bCs/>
          <w:sz w:val="22"/>
          <w:szCs w:val="22"/>
        </w:rPr>
        <w:t>Industrial Operations in the NCR, during higher pollution levels in winter season, are being regulated as per the directions of the commissions for Air Quality management for National Capital Region and Adjoining areas (</w:t>
      </w:r>
      <w:proofErr w:type="spellStart"/>
      <w:r w:rsidRPr="007E1ED6">
        <w:rPr>
          <w:rFonts w:ascii="Trebuchet MS" w:hAnsi="Trebuchet MS" w:cstheme="minorHAnsi"/>
          <w:bCs/>
          <w:sz w:val="22"/>
          <w:szCs w:val="22"/>
        </w:rPr>
        <w:t>CAQM</w:t>
      </w:r>
      <w:proofErr w:type="spellEnd"/>
      <w:r w:rsidRPr="007E1ED6">
        <w:rPr>
          <w:rFonts w:ascii="Trebuchet MS" w:hAnsi="Trebuchet MS" w:cstheme="minorHAnsi"/>
          <w:bCs/>
          <w:sz w:val="22"/>
          <w:szCs w:val="22"/>
        </w:rPr>
        <w:t>), under Graded Response Action Plan (</w:t>
      </w:r>
      <w:proofErr w:type="spellStart"/>
      <w:r w:rsidRPr="007E1ED6">
        <w:rPr>
          <w:rFonts w:ascii="Trebuchet MS" w:hAnsi="Trebuchet MS" w:cstheme="minorHAnsi"/>
          <w:bCs/>
          <w:sz w:val="22"/>
          <w:szCs w:val="22"/>
        </w:rPr>
        <w:t>GRAP</w:t>
      </w:r>
      <w:proofErr w:type="spellEnd"/>
      <w:r w:rsidRPr="007E1ED6">
        <w:rPr>
          <w:rFonts w:ascii="Trebuchet MS" w:hAnsi="Trebuchet MS" w:cstheme="minorHAnsi"/>
          <w:bCs/>
          <w:sz w:val="22"/>
          <w:szCs w:val="22"/>
        </w:rPr>
        <w:t xml:space="preserve">). However, there is no restriction on operation of boilers using approved fuels, provided all other applicable environmental norms, including emissions, are complied. </w:t>
      </w:r>
    </w:p>
    <w:p w:rsidR="0004081C" w:rsidRPr="007E1ED6" w:rsidRDefault="0004081C" w:rsidP="0004081C">
      <w:pPr>
        <w:spacing w:after="160" w:line="259" w:lineRule="auto"/>
        <w:jc w:val="both"/>
        <w:rPr>
          <w:rFonts w:ascii="Trebuchet MS" w:hAnsi="Trebuchet MS"/>
        </w:rPr>
      </w:pPr>
      <w:r w:rsidRPr="007E1ED6">
        <w:rPr>
          <w:rFonts w:ascii="Trebuchet MS" w:hAnsi="Trebuchet MS"/>
        </w:rPr>
        <w:br w:type="page"/>
      </w:r>
    </w:p>
    <w:p w:rsidR="0081668F" w:rsidRDefault="0081668F" w:rsidP="0081668F">
      <w:pPr>
        <w:spacing w:after="160" w:line="259" w:lineRule="auto"/>
        <w:ind w:left="1440" w:hanging="1440"/>
        <w:jc w:val="center"/>
        <w:rPr>
          <w:rFonts w:ascii="Mangal" w:eastAsia="Times New Roman" w:hAnsi="Mangal" w:cs="Mangal"/>
          <w:b/>
          <w:bCs/>
        </w:rPr>
      </w:pPr>
      <w:proofErr w:type="spellStart"/>
      <w:r w:rsidRPr="0005133E">
        <w:rPr>
          <w:rFonts w:ascii="Mangal" w:eastAsia="Times New Roman" w:hAnsi="Mangal" w:cs="Mangal"/>
          <w:b/>
          <w:bCs/>
        </w:rPr>
        <w:lastRenderedPageBreak/>
        <w:t>तारांकित</w:t>
      </w:r>
      <w:proofErr w:type="spellEnd"/>
      <w:r w:rsidRPr="0005133E">
        <w:rPr>
          <w:rFonts w:ascii="Mangal" w:eastAsia="Times New Roman" w:hAnsi="Mangal" w:cs="Mangal"/>
          <w:b/>
          <w:bCs/>
        </w:rPr>
        <w:t xml:space="preserve"> </w:t>
      </w:r>
      <w:proofErr w:type="spellStart"/>
      <w:r w:rsidRPr="0005133E">
        <w:rPr>
          <w:rFonts w:ascii="Mangal" w:eastAsia="Times New Roman" w:hAnsi="Mangal" w:cs="Mangal"/>
          <w:b/>
          <w:bCs/>
        </w:rPr>
        <w:t>विधानसभा</w:t>
      </w:r>
      <w:proofErr w:type="spellEnd"/>
      <w:r w:rsidRPr="0005133E">
        <w:rPr>
          <w:rFonts w:ascii="Mangal" w:eastAsia="Times New Roman" w:hAnsi="Mangal" w:cs="Mangal"/>
          <w:b/>
          <w:bCs/>
        </w:rPr>
        <w:t xml:space="preserve"> </w:t>
      </w:r>
      <w:proofErr w:type="spellStart"/>
      <w:r w:rsidRPr="0005133E">
        <w:rPr>
          <w:rFonts w:ascii="Mangal" w:eastAsia="Times New Roman" w:hAnsi="Mangal" w:cs="Mangal"/>
          <w:b/>
          <w:bCs/>
        </w:rPr>
        <w:t>प्रश्न</w:t>
      </w:r>
      <w:proofErr w:type="spellEnd"/>
      <w:r w:rsidRPr="0005133E">
        <w:rPr>
          <w:rFonts w:ascii="Mangal" w:eastAsia="Times New Roman" w:hAnsi="Mangal" w:cs="Mangal"/>
          <w:b/>
          <w:bCs/>
        </w:rPr>
        <w:t xml:space="preserve"> </w:t>
      </w:r>
      <w:proofErr w:type="spellStart"/>
      <w:r w:rsidRPr="0005133E">
        <w:rPr>
          <w:rFonts w:ascii="Mangal" w:eastAsia="Times New Roman" w:hAnsi="Mangal" w:cs="Mangal"/>
          <w:b/>
          <w:bCs/>
        </w:rPr>
        <w:t>संख्या</w:t>
      </w:r>
      <w:proofErr w:type="spellEnd"/>
      <w:r w:rsidRPr="0005133E">
        <w:rPr>
          <w:rFonts w:ascii="Mangal" w:eastAsia="Times New Roman" w:hAnsi="Mangal" w:cs="Mangal"/>
          <w:b/>
          <w:bCs/>
        </w:rPr>
        <w:t xml:space="preserve"> </w:t>
      </w:r>
      <w:r w:rsidRPr="00403F6E">
        <w:rPr>
          <w:rFonts w:ascii="Trebuchet MS" w:eastAsia="Times New Roman" w:hAnsi="Trebuchet MS" w:cstheme="minorHAnsi"/>
          <w:b/>
          <w:bCs/>
        </w:rPr>
        <w:t>*71</w:t>
      </w:r>
      <w:r w:rsidRPr="004D65E5">
        <w:rPr>
          <w:rFonts w:ascii="Trebuchet MS" w:eastAsia="Times New Roman" w:hAnsi="Trebuchet MS" w:cstheme="minorHAnsi"/>
          <w:b/>
          <w:bCs/>
        </w:rPr>
        <w:t xml:space="preserve"> </w:t>
      </w:r>
      <w:proofErr w:type="spellStart"/>
      <w:r w:rsidRPr="00FF4DD8">
        <w:rPr>
          <w:rFonts w:ascii="Mangal" w:eastAsia="Times New Roman" w:hAnsi="Mangal" w:cs="Mangal" w:hint="cs"/>
          <w:b/>
          <w:bCs/>
          <w:sz w:val="24"/>
        </w:rPr>
        <w:t>कॉमन</w:t>
      </w:r>
      <w:proofErr w:type="spellEnd"/>
      <w:r w:rsidRPr="0005133E">
        <w:rPr>
          <w:rFonts w:ascii="Mangal" w:eastAsia="Times New Roman" w:hAnsi="Mangal" w:cs="Mangal"/>
          <w:b/>
          <w:bCs/>
        </w:rPr>
        <w:t xml:space="preserve"> </w:t>
      </w:r>
      <w:proofErr w:type="spellStart"/>
      <w:r>
        <w:rPr>
          <w:rFonts w:ascii="Mangal" w:eastAsia="Times New Roman" w:hAnsi="Mangal" w:cs="Mangal"/>
          <w:b/>
          <w:bCs/>
        </w:rPr>
        <w:t>बॉयलर</w:t>
      </w:r>
      <w:proofErr w:type="spellEnd"/>
      <w:r>
        <w:rPr>
          <w:rFonts w:ascii="Mangal" w:eastAsia="Times New Roman" w:hAnsi="Mangal" w:cs="Mangal"/>
          <w:b/>
          <w:bCs/>
        </w:rPr>
        <w:t xml:space="preserve"> </w:t>
      </w:r>
      <w:proofErr w:type="spellStart"/>
      <w:r>
        <w:rPr>
          <w:rFonts w:ascii="Mangal" w:eastAsia="Times New Roman" w:hAnsi="Mangal" w:cs="Mangal"/>
          <w:b/>
          <w:bCs/>
        </w:rPr>
        <w:t>की</w:t>
      </w:r>
      <w:proofErr w:type="spellEnd"/>
      <w:r>
        <w:rPr>
          <w:rFonts w:ascii="Mangal" w:eastAsia="Times New Roman" w:hAnsi="Mangal" w:cs="Mangal"/>
          <w:b/>
          <w:bCs/>
        </w:rPr>
        <w:t xml:space="preserve"> </w:t>
      </w:r>
      <w:proofErr w:type="spellStart"/>
      <w:r>
        <w:rPr>
          <w:rFonts w:ascii="Mangal" w:eastAsia="Times New Roman" w:hAnsi="Mangal" w:cs="Mangal"/>
          <w:b/>
          <w:bCs/>
        </w:rPr>
        <w:t>आवश्यकता</w:t>
      </w:r>
      <w:proofErr w:type="spellEnd"/>
    </w:p>
    <w:p w:rsidR="0081668F" w:rsidRPr="007B2136" w:rsidRDefault="0081668F" w:rsidP="0081668F">
      <w:pPr>
        <w:spacing w:after="160" w:line="259" w:lineRule="auto"/>
        <w:jc w:val="both"/>
        <w:rPr>
          <w:rFonts w:ascii="Mangal" w:eastAsia="Times New Roman" w:hAnsi="Mangal" w:cs="Mangal"/>
          <w:b/>
          <w:bCs/>
          <w:sz w:val="24"/>
        </w:rPr>
      </w:pPr>
      <w:r w:rsidRPr="00403F6E">
        <w:rPr>
          <w:rFonts w:ascii="Trebuchet MS" w:eastAsia="Times New Roman" w:hAnsi="Trebuchet MS" w:cstheme="minorHAnsi"/>
          <w:b/>
          <w:bCs/>
        </w:rPr>
        <w:t>*71</w:t>
      </w:r>
      <w:r w:rsidRPr="004D65E5">
        <w:rPr>
          <w:rFonts w:ascii="Trebuchet MS" w:eastAsia="Times New Roman" w:hAnsi="Trebuchet MS" w:cstheme="minorHAnsi"/>
          <w:b/>
          <w:bCs/>
        </w:rPr>
        <w:t xml:space="preserve"> </w:t>
      </w:r>
      <w:proofErr w:type="spellStart"/>
      <w:r w:rsidRPr="007B2136">
        <w:rPr>
          <w:rFonts w:ascii="Mangal" w:eastAsia="Times New Roman" w:hAnsi="Mangal" w:cs="Mangal"/>
          <w:b/>
          <w:bCs/>
          <w:sz w:val="24"/>
        </w:rPr>
        <w:t>श्री</w:t>
      </w:r>
      <w:proofErr w:type="spellEnd"/>
      <w:r w:rsidRPr="007B2136">
        <w:rPr>
          <w:rFonts w:ascii="Mangal" w:eastAsia="Times New Roman" w:hAnsi="Mangal" w:cs="Mangal"/>
          <w:b/>
          <w:bCs/>
          <w:sz w:val="24"/>
        </w:rPr>
        <w:t xml:space="preserve"> </w:t>
      </w:r>
      <w:proofErr w:type="spellStart"/>
      <w:r w:rsidRPr="007B2136">
        <w:rPr>
          <w:rFonts w:ascii="Mangal" w:eastAsia="Times New Roman" w:hAnsi="Mangal" w:cs="Mangal"/>
          <w:b/>
          <w:bCs/>
          <w:sz w:val="24"/>
        </w:rPr>
        <w:t>प्रमोद</w:t>
      </w:r>
      <w:proofErr w:type="spellEnd"/>
      <w:r w:rsidRPr="007B2136">
        <w:rPr>
          <w:rFonts w:ascii="Mangal" w:eastAsia="Times New Roman" w:hAnsi="Mangal" w:cs="Mangal"/>
          <w:b/>
          <w:bCs/>
          <w:sz w:val="24"/>
        </w:rPr>
        <w:t xml:space="preserve"> </w:t>
      </w:r>
      <w:proofErr w:type="spellStart"/>
      <w:r w:rsidRPr="007B2136">
        <w:rPr>
          <w:rFonts w:ascii="Mangal" w:eastAsia="Times New Roman" w:hAnsi="Mangal" w:cs="Mangal"/>
          <w:b/>
          <w:bCs/>
          <w:sz w:val="24"/>
        </w:rPr>
        <w:t>कुमार</w:t>
      </w:r>
      <w:proofErr w:type="spellEnd"/>
      <w:r w:rsidRPr="007B2136">
        <w:rPr>
          <w:rFonts w:ascii="Mangal" w:eastAsia="Times New Roman" w:hAnsi="Mangal" w:cs="Mangal"/>
          <w:b/>
          <w:bCs/>
          <w:sz w:val="24"/>
        </w:rPr>
        <w:t xml:space="preserve"> </w:t>
      </w:r>
      <w:proofErr w:type="spellStart"/>
      <w:r w:rsidRPr="007B2136">
        <w:rPr>
          <w:rFonts w:ascii="Mangal" w:eastAsia="Times New Roman" w:hAnsi="Mangal" w:cs="Mangal"/>
          <w:b/>
          <w:bCs/>
          <w:sz w:val="24"/>
        </w:rPr>
        <w:t>विज</w:t>
      </w:r>
      <w:proofErr w:type="spellEnd"/>
      <w:r w:rsidRPr="007B2136">
        <w:rPr>
          <w:rFonts w:ascii="Mangal" w:eastAsia="Times New Roman" w:hAnsi="Mangal" w:cs="Mangal"/>
          <w:b/>
          <w:bCs/>
          <w:sz w:val="24"/>
        </w:rPr>
        <w:t xml:space="preserve">, </w:t>
      </w:r>
      <w:proofErr w:type="spellStart"/>
      <w:r w:rsidRPr="007B2136">
        <w:rPr>
          <w:rFonts w:ascii="Mangal" w:eastAsia="Times New Roman" w:hAnsi="Mangal" w:cs="Mangal"/>
          <w:b/>
          <w:bCs/>
          <w:sz w:val="24"/>
        </w:rPr>
        <w:t>विधायक</w:t>
      </w:r>
      <w:proofErr w:type="spellEnd"/>
      <w:r w:rsidRPr="007B2136">
        <w:rPr>
          <w:rFonts w:ascii="Mangal" w:eastAsia="Times New Roman" w:hAnsi="Mangal" w:cs="Mangal"/>
          <w:b/>
          <w:bCs/>
          <w:sz w:val="24"/>
        </w:rPr>
        <w:t xml:space="preserve"> (</w:t>
      </w:r>
      <w:proofErr w:type="spellStart"/>
      <w:r w:rsidRPr="007B2136">
        <w:rPr>
          <w:rFonts w:ascii="Mangal" w:eastAsia="Times New Roman" w:hAnsi="Mangal" w:cs="Mangal"/>
          <w:b/>
          <w:bCs/>
          <w:sz w:val="24"/>
        </w:rPr>
        <w:t>पानीपत</w:t>
      </w:r>
      <w:proofErr w:type="spellEnd"/>
      <w:r w:rsidRPr="001605FC">
        <w:rPr>
          <w:rFonts w:hint="cs"/>
        </w:rPr>
        <w:t xml:space="preserve"> </w:t>
      </w:r>
      <w:proofErr w:type="spellStart"/>
      <w:r w:rsidRPr="001605FC">
        <w:rPr>
          <w:rFonts w:ascii="Mangal" w:eastAsia="Times New Roman" w:hAnsi="Mangal" w:cs="Mangal" w:hint="cs"/>
          <w:b/>
          <w:bCs/>
          <w:sz w:val="24"/>
        </w:rPr>
        <w:t>सिटी</w:t>
      </w:r>
      <w:proofErr w:type="spellEnd"/>
      <w:r w:rsidRPr="007B2136">
        <w:rPr>
          <w:rFonts w:ascii="Mangal" w:eastAsia="Times New Roman" w:hAnsi="Mangal" w:cs="Mangal"/>
          <w:b/>
          <w:bCs/>
          <w:sz w:val="24"/>
        </w:rPr>
        <w:t xml:space="preserve">): </w:t>
      </w:r>
    </w:p>
    <w:p w:rsidR="0081668F" w:rsidRPr="00B43AD3" w:rsidRDefault="0081668F" w:rsidP="0081668F">
      <w:pPr>
        <w:spacing w:after="160" w:line="259" w:lineRule="auto"/>
        <w:jc w:val="both"/>
        <w:rPr>
          <w:rFonts w:ascii="Mangal" w:eastAsia="Times New Roman" w:hAnsi="Mangal" w:cs="Mangal"/>
          <w:bCs/>
          <w:sz w:val="24"/>
        </w:rPr>
      </w:pP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उप</w:t>
      </w:r>
      <w:proofErr w:type="spellEnd"/>
      <w:r>
        <w:rPr>
          <w:rFonts w:ascii="Mangal" w:eastAsia="Times New Roman" w:hAnsi="Mangal" w:cs="Mangal"/>
          <w:bCs/>
          <w:sz w:val="24"/>
        </w:rPr>
        <w:t xml:space="preserve"> </w:t>
      </w:r>
      <w:proofErr w:type="spellStart"/>
      <w:r w:rsidRPr="00B43AD3">
        <w:rPr>
          <w:rFonts w:ascii="Mangal" w:eastAsia="Times New Roman" w:hAnsi="Mangal" w:cs="Mangal"/>
          <w:bCs/>
          <w:sz w:val="24"/>
        </w:rPr>
        <w:t>मुख्यमंत्री</w:t>
      </w:r>
      <w:proofErr w:type="spellEnd"/>
      <w:r w:rsidRPr="001605FC">
        <w:rPr>
          <w:rFonts w:hint="cs"/>
        </w:rPr>
        <w:t xml:space="preserve"> </w:t>
      </w:r>
      <w:proofErr w:type="spellStart"/>
      <w:r w:rsidRPr="001605FC">
        <w:rPr>
          <w:rFonts w:ascii="Mangal" w:eastAsia="Times New Roman" w:hAnsi="Mangal" w:cs="Mangal" w:hint="cs"/>
          <w:bCs/>
          <w:sz w:val="24"/>
        </w:rPr>
        <w:t>कृपया</w:t>
      </w:r>
      <w:proofErr w:type="spellEnd"/>
      <w:r w:rsidRPr="001605FC">
        <w:rPr>
          <w:rFonts w:ascii="Mangal" w:eastAsia="Times New Roman" w:hAnsi="Mangal" w:cs="Mangal"/>
          <w:bCs/>
          <w:sz w:val="24"/>
        </w:rPr>
        <w:t xml:space="preserve"> </w:t>
      </w:r>
      <w:proofErr w:type="spellStart"/>
      <w:r w:rsidRPr="001605FC">
        <w:rPr>
          <w:rFonts w:ascii="Mangal" w:eastAsia="Times New Roman" w:hAnsi="Mangal" w:cs="Mangal" w:hint="cs"/>
          <w:bCs/>
          <w:sz w:val="24"/>
        </w:rPr>
        <w:t>बताएंगे</w:t>
      </w:r>
      <w:proofErr w:type="spellEnd"/>
      <w:r w:rsidRPr="001605FC">
        <w:rPr>
          <w:rFonts w:ascii="Mangal" w:eastAsia="Times New Roman" w:hAnsi="Mangal" w:cs="Mangal"/>
          <w:bCs/>
          <w:sz w:val="24"/>
        </w:rPr>
        <w:t xml:space="preserve"> </w:t>
      </w:r>
      <w:proofErr w:type="spellStart"/>
      <w:r w:rsidRPr="001605FC">
        <w:rPr>
          <w:rFonts w:ascii="Mangal" w:eastAsia="Times New Roman" w:hAnsi="Mangal" w:cs="Mangal" w:hint="cs"/>
          <w:bCs/>
          <w:sz w:val="24"/>
        </w:rPr>
        <w:t>कि</w:t>
      </w:r>
      <w:proofErr w:type="spellEnd"/>
      <w:r w:rsidRPr="00B43AD3">
        <w:rPr>
          <w:rFonts w:ascii="Mangal" w:eastAsia="Times New Roman" w:hAnsi="Mangal" w:cs="Mangal"/>
          <w:bCs/>
          <w:sz w:val="24"/>
        </w:rPr>
        <w:t>:</w:t>
      </w:r>
    </w:p>
    <w:p w:rsidR="0081668F" w:rsidRPr="00B43AD3" w:rsidRDefault="0081668F" w:rsidP="0081668F">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क) </w:t>
      </w:r>
      <w:r w:rsidRPr="00B43AD3">
        <w:rPr>
          <w:rFonts w:ascii="Mangal" w:eastAsia="Times New Roman" w:hAnsi="Mangal" w:cs="Mangal"/>
          <w:bCs/>
          <w:sz w:val="24"/>
        </w:rPr>
        <w:tab/>
      </w: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पानीपत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उद्योगों</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Pr>
          <w:rFonts w:ascii="Mangal" w:eastAsia="Times New Roman" w:hAnsi="Mangal" w:cs="Mangal"/>
          <w:bCs/>
          <w:sz w:val="24"/>
        </w:rPr>
        <w:t xml:space="preserve"> </w:t>
      </w:r>
      <w:proofErr w:type="spellStart"/>
      <w:r w:rsidRPr="00EC5EEA">
        <w:rPr>
          <w:rFonts w:ascii="Mangal" w:eastAsia="Times New Roman" w:hAnsi="Mangal" w:cs="Mangal" w:hint="cs"/>
          <w:bCs/>
          <w:sz w:val="24"/>
        </w:rPr>
        <w:t>लाभकारी</w:t>
      </w:r>
      <w:proofErr w:type="spellEnd"/>
      <w:r>
        <w:rPr>
          <w:rFonts w:ascii="Mangal" w:eastAsia="Times New Roman" w:hAnsi="Mangal" w:cs="Mangal"/>
          <w:bCs/>
          <w:sz w:val="24"/>
        </w:rPr>
        <w:t xml:space="preserve"> </w:t>
      </w:r>
      <w:proofErr w:type="spellStart"/>
      <w:r w:rsidRPr="00B43AD3">
        <w:rPr>
          <w:rFonts w:ascii="Mangal" w:eastAsia="Times New Roman" w:hAnsi="Mangal" w:cs="Mangal"/>
          <w:bCs/>
          <w:sz w:val="24"/>
        </w:rPr>
        <w:t>बनाने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लिए</w:t>
      </w:r>
      <w:proofErr w:type="spellEnd"/>
      <w:r w:rsidRPr="00B43AD3">
        <w:rPr>
          <w:rFonts w:ascii="Mangal" w:eastAsia="Times New Roman" w:hAnsi="Mangal" w:cs="Mangal"/>
          <w:bCs/>
          <w:sz w:val="24"/>
        </w:rPr>
        <w:t xml:space="preserve"> </w:t>
      </w:r>
      <w:proofErr w:type="spellStart"/>
      <w:r w:rsidRPr="00FF4DD8">
        <w:rPr>
          <w:rFonts w:ascii="Mangal" w:eastAsia="Times New Roman" w:hAnsi="Mangal" w:cs="Mangal" w:hint="cs"/>
          <w:bCs/>
          <w:sz w:val="24"/>
        </w:rPr>
        <w:t>कॉमन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बॉयलर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लगाने</w:t>
      </w:r>
      <w:proofErr w:type="spellEnd"/>
      <w:r w:rsidRPr="00B43AD3">
        <w:rPr>
          <w:rFonts w:ascii="Mangal" w:eastAsia="Times New Roman" w:hAnsi="Mangal" w:cs="Mangal"/>
          <w:bCs/>
          <w:sz w:val="24"/>
        </w:rPr>
        <w:t xml:space="preserve"> </w:t>
      </w:r>
      <w:proofErr w:type="spellStart"/>
      <w:r w:rsidRPr="00357054">
        <w:rPr>
          <w:rFonts w:ascii="Mangal" w:eastAsia="Times New Roman" w:hAnsi="Mangal" w:cs="Mangal" w:hint="cs"/>
          <w:bCs/>
          <w:sz w:val="24"/>
        </w:rPr>
        <w:t>का</w:t>
      </w:r>
      <w:proofErr w:type="spellEnd"/>
      <w:r w:rsidRPr="00357054">
        <w:rPr>
          <w:rFonts w:ascii="Mangal" w:eastAsia="Times New Roman" w:hAnsi="Mangal" w:cs="Mangal"/>
          <w:bCs/>
          <w:sz w:val="24"/>
        </w:rPr>
        <w:t xml:space="preserve"> </w:t>
      </w:r>
      <w:proofErr w:type="spellStart"/>
      <w:r w:rsidRPr="00B43AD3">
        <w:rPr>
          <w:rFonts w:ascii="Mangal" w:eastAsia="Times New Roman" w:hAnsi="Mangal" w:cs="Mangal"/>
          <w:bCs/>
          <w:sz w:val="24"/>
        </w:rPr>
        <w:t>कोई</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प्रस्ताव</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सरकार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विचाराधीन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Pr>
          <w:rFonts w:ascii="Mangal" w:eastAsia="Times New Roman" w:hAnsi="Mangal" w:cs="Mangal"/>
          <w:bCs/>
          <w:sz w:val="24"/>
        </w:rPr>
        <w:t>;</w:t>
      </w:r>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यदि</w:t>
      </w:r>
      <w:proofErr w:type="spellEnd"/>
      <w:r w:rsidRPr="00E86131">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त</w:t>
      </w:r>
      <w:proofErr w:type="gramStart"/>
      <w:r w:rsidRPr="00B43AD3">
        <w:rPr>
          <w:rFonts w:ascii="Mangal" w:eastAsia="Times New Roman" w:hAnsi="Mangal" w:cs="Mangal"/>
          <w:bCs/>
          <w:sz w:val="24"/>
        </w:rPr>
        <w:t>ो</w:t>
      </w:r>
      <w:proofErr w:type="spellEnd"/>
      <w:r w:rsidRPr="00E86131">
        <w:rPr>
          <w:rFonts w:hint="cs"/>
        </w:rPr>
        <w:t xml:space="preserve"> </w:t>
      </w:r>
      <w:r>
        <w:t xml:space="preserve"> </w:t>
      </w:r>
      <w:proofErr w:type="spellStart"/>
      <w:r w:rsidRPr="00E86131">
        <w:rPr>
          <w:rFonts w:ascii="Mangal" w:eastAsia="Times New Roman" w:hAnsi="Mangal" w:cs="Mangal" w:hint="cs"/>
          <w:bCs/>
          <w:sz w:val="24"/>
        </w:rPr>
        <w:t>इसक</w:t>
      </w:r>
      <w:proofErr w:type="gramEnd"/>
      <w:r w:rsidRPr="00E86131">
        <w:rPr>
          <w:rFonts w:ascii="Mangal" w:eastAsia="Times New Roman" w:hAnsi="Mangal" w:cs="Mangal" w:hint="cs"/>
          <w:bCs/>
          <w:sz w:val="24"/>
        </w:rPr>
        <w:t>ा</w:t>
      </w:r>
      <w:proofErr w:type="spellEnd"/>
      <w:r w:rsidRPr="00E86131">
        <w:rPr>
          <w:rFonts w:ascii="Mangal" w:eastAsia="Times New Roman" w:hAnsi="Mangal" w:cs="Mangal"/>
          <w:bCs/>
          <w:sz w:val="24"/>
        </w:rPr>
        <w:t xml:space="preserve"> </w:t>
      </w:r>
      <w:proofErr w:type="spellStart"/>
      <w:r w:rsidRPr="00E86131">
        <w:rPr>
          <w:rFonts w:ascii="Mangal" w:eastAsia="Times New Roman" w:hAnsi="Mangal" w:cs="Mangal" w:hint="cs"/>
          <w:bCs/>
          <w:sz w:val="24"/>
        </w:rPr>
        <w:t>ब्यौरा</w:t>
      </w:r>
      <w:proofErr w:type="spellEnd"/>
      <w:r w:rsidRPr="00E86131">
        <w:rPr>
          <w:rFonts w:ascii="Mangal" w:eastAsia="Times New Roman" w:hAnsi="Mangal" w:cs="Mangal"/>
          <w:bCs/>
          <w:sz w:val="24"/>
        </w:rPr>
        <w:t xml:space="preserve"> </w:t>
      </w:r>
      <w:proofErr w:type="spellStart"/>
      <w:r w:rsidRPr="00E86131">
        <w:rPr>
          <w:rFonts w:ascii="Mangal" w:eastAsia="Times New Roman" w:hAnsi="Mangal" w:cs="Mangal" w:hint="cs"/>
          <w:bCs/>
          <w:sz w:val="24"/>
        </w:rPr>
        <w:t>क्या</w:t>
      </w:r>
      <w:proofErr w:type="spellEnd"/>
      <w:r w:rsidRPr="00E86131">
        <w:rPr>
          <w:rFonts w:ascii="Mangal" w:eastAsia="Times New Roman" w:hAnsi="Mangal" w:cs="Mangal"/>
          <w:bCs/>
          <w:sz w:val="24"/>
        </w:rPr>
        <w:t xml:space="preserve"> </w:t>
      </w:r>
      <w:proofErr w:type="spellStart"/>
      <w:r w:rsidRPr="00E86131">
        <w:rPr>
          <w:rFonts w:ascii="Mangal" w:eastAsia="Times New Roman" w:hAnsi="Mangal" w:cs="Mangal" w:hint="cs"/>
          <w:bCs/>
          <w:sz w:val="24"/>
        </w:rPr>
        <w:t>है</w:t>
      </w:r>
      <w:proofErr w:type="spellEnd"/>
      <w:r>
        <w:rPr>
          <w:rFonts w:ascii="Mangal" w:eastAsia="Times New Roman" w:hAnsi="Mangal" w:cs="Mangal"/>
          <w:bCs/>
          <w:sz w:val="24"/>
        </w:rPr>
        <w:t>;</w:t>
      </w:r>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तथा</w:t>
      </w:r>
      <w:proofErr w:type="spellEnd"/>
    </w:p>
    <w:p w:rsidR="0081668F" w:rsidRPr="00B43AD3" w:rsidRDefault="0081668F" w:rsidP="0081668F">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ख) </w:t>
      </w:r>
      <w:r w:rsidRPr="00B43AD3">
        <w:rPr>
          <w:rFonts w:ascii="Mangal" w:eastAsia="Times New Roman" w:hAnsi="Mangal" w:cs="Mangal"/>
          <w:bCs/>
          <w:sz w:val="24"/>
        </w:rPr>
        <w:tab/>
      </w: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यह</w:t>
      </w:r>
      <w:proofErr w:type="spellEnd"/>
      <w:r w:rsidRPr="00B43AD3">
        <w:rPr>
          <w:rFonts w:ascii="Mangal" w:eastAsia="Times New Roman" w:hAnsi="Mangal" w:cs="Mangal"/>
          <w:bCs/>
          <w:sz w:val="24"/>
        </w:rPr>
        <w:t xml:space="preserve"> </w:t>
      </w:r>
      <w:proofErr w:type="spellStart"/>
      <w:r w:rsidRPr="00331922">
        <w:rPr>
          <w:rFonts w:ascii="Mangal" w:eastAsia="Times New Roman" w:hAnsi="Mangal" w:cs="Mangal" w:hint="cs"/>
          <w:bCs/>
          <w:sz w:val="24"/>
        </w:rPr>
        <w:t>तथ्य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सर्दी</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मौसम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दौरान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उच्च</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प्रदूषण</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स्तर</w:t>
      </w:r>
      <w:proofErr w:type="spellEnd"/>
      <w:r w:rsidRPr="00B43AD3">
        <w:rPr>
          <w:rFonts w:ascii="Mangal" w:eastAsia="Times New Roman" w:hAnsi="Mangal" w:cs="Mangal"/>
          <w:bCs/>
          <w:sz w:val="24"/>
        </w:rPr>
        <w:t xml:space="preserve"> </w:t>
      </w:r>
      <w:proofErr w:type="spellStart"/>
      <w:r w:rsidRPr="00331922">
        <w:rPr>
          <w:rFonts w:ascii="Mangal" w:eastAsia="Times New Roman" w:hAnsi="Mangal" w:cs="Mangal" w:hint="cs"/>
          <w:bCs/>
          <w:sz w:val="24"/>
        </w:rPr>
        <w:t>होने</w:t>
      </w:r>
      <w:proofErr w:type="spellEnd"/>
      <w:r w:rsidRPr="00331922">
        <w:rPr>
          <w:rFonts w:ascii="Mangal" w:eastAsia="Times New Roman" w:hAnsi="Mangal" w:cs="Mangal"/>
          <w:bCs/>
          <w:sz w:val="24"/>
        </w:rPr>
        <w:t xml:space="preserve"> </w:t>
      </w:r>
      <w:proofErr w:type="spellStart"/>
      <w:r w:rsidRPr="00331922">
        <w:rPr>
          <w:rFonts w:ascii="Mangal" w:eastAsia="Times New Roman" w:hAnsi="Mangal" w:cs="Mangal" w:hint="cs"/>
          <w:bCs/>
          <w:sz w:val="24"/>
        </w:rPr>
        <w:t>के</w:t>
      </w:r>
      <w:proofErr w:type="spellEnd"/>
      <w:r w:rsidRPr="00331922">
        <w:rPr>
          <w:rFonts w:ascii="Mangal" w:eastAsia="Times New Roman" w:hAnsi="Mangal" w:cs="Mangal"/>
          <w:bCs/>
          <w:sz w:val="24"/>
        </w:rPr>
        <w:t xml:space="preserve"> </w:t>
      </w:r>
      <w:proofErr w:type="spellStart"/>
      <w:r w:rsidRPr="00331922">
        <w:rPr>
          <w:rFonts w:ascii="Mangal" w:eastAsia="Times New Roman" w:hAnsi="Mangal" w:cs="Mangal" w:hint="cs"/>
          <w:bCs/>
          <w:sz w:val="24"/>
        </w:rPr>
        <w:t>कारण</w:t>
      </w:r>
      <w:proofErr w:type="spellEnd"/>
      <w:r w:rsidRPr="00331922">
        <w:rPr>
          <w:rFonts w:ascii="Mangal" w:eastAsia="Times New Roman" w:hAnsi="Mangal" w:cs="Mangal"/>
          <w:bCs/>
          <w:sz w:val="24"/>
        </w:rPr>
        <w:t xml:space="preserve"> </w:t>
      </w:r>
      <w:proofErr w:type="spellStart"/>
      <w:r w:rsidRPr="00B43AD3">
        <w:rPr>
          <w:rFonts w:ascii="Mangal" w:eastAsia="Times New Roman" w:hAnsi="Mangal" w:cs="Mangal"/>
          <w:bCs/>
          <w:sz w:val="24"/>
        </w:rPr>
        <w:t>बॉयलर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बंद</w:t>
      </w:r>
      <w:proofErr w:type="spellEnd"/>
      <w:r w:rsidRPr="00B43AD3">
        <w:rPr>
          <w:rFonts w:ascii="Mangal" w:eastAsia="Times New Roman" w:hAnsi="Mangal" w:cs="Mangal"/>
          <w:bCs/>
          <w:sz w:val="24"/>
        </w:rPr>
        <w:t xml:space="preserve"> </w:t>
      </w:r>
      <w:proofErr w:type="spellStart"/>
      <w:r w:rsidRPr="00331922">
        <w:rPr>
          <w:rFonts w:ascii="Mangal" w:eastAsia="Times New Roman" w:hAnsi="Mangal" w:cs="Mangal" w:hint="cs"/>
          <w:bCs/>
          <w:sz w:val="24"/>
        </w:rPr>
        <w:t>करना</w:t>
      </w:r>
      <w:proofErr w:type="spellEnd"/>
      <w:r w:rsidRPr="00331922">
        <w:rPr>
          <w:rFonts w:ascii="Mangal" w:eastAsia="Times New Roman" w:hAnsi="Mangal" w:cs="Mangal"/>
          <w:bCs/>
          <w:sz w:val="24"/>
        </w:rPr>
        <w:t xml:space="preserve"> </w:t>
      </w:r>
      <w:proofErr w:type="spellStart"/>
      <w:r w:rsidRPr="00331922">
        <w:rPr>
          <w:rFonts w:ascii="Mangal" w:eastAsia="Times New Roman" w:hAnsi="Mangal" w:cs="Mangal" w:hint="cs"/>
          <w:bCs/>
          <w:sz w:val="24"/>
        </w:rPr>
        <w:t>पडता</w:t>
      </w:r>
      <w:proofErr w:type="spellEnd"/>
      <w:r w:rsidRPr="00331922">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Pr>
          <w:rFonts w:ascii="Trebuchet MS" w:eastAsia="Times New Roman" w:hAnsi="Trebuchet MS" w:cs="Mangal"/>
          <w:bCs/>
          <w:sz w:val="24"/>
        </w:rPr>
        <w:t>;</w:t>
      </w:r>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यदि</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तो</w:t>
      </w:r>
      <w:proofErr w:type="spellEnd"/>
      <w:r w:rsidRPr="00B43AD3">
        <w:rPr>
          <w:rFonts w:ascii="Mangal" w:eastAsia="Times New Roman" w:hAnsi="Mangal" w:cs="Mangal"/>
          <w:bCs/>
          <w:sz w:val="24"/>
        </w:rPr>
        <w:t xml:space="preserve"> </w:t>
      </w:r>
      <w:proofErr w:type="spellStart"/>
      <w:r w:rsidRPr="00861541">
        <w:rPr>
          <w:rFonts w:ascii="Mangal" w:eastAsia="Times New Roman" w:hAnsi="Mangal" w:cs="Mangal" w:hint="cs"/>
          <w:bCs/>
          <w:sz w:val="24"/>
        </w:rPr>
        <w:t>उक्त</w:t>
      </w:r>
      <w:proofErr w:type="spellEnd"/>
      <w:r>
        <w:rPr>
          <w:rFonts w:ascii="Mangal" w:eastAsia="Times New Roman" w:hAnsi="Mangal" w:cs="Mangal"/>
          <w:bCs/>
          <w:sz w:val="24"/>
        </w:rPr>
        <w:t xml:space="preserve"> </w:t>
      </w:r>
      <w:proofErr w:type="spellStart"/>
      <w:r w:rsidRPr="00B43AD3">
        <w:rPr>
          <w:rFonts w:ascii="Mangal" w:eastAsia="Times New Roman" w:hAnsi="Mangal" w:cs="Mangal"/>
          <w:bCs/>
          <w:sz w:val="24"/>
        </w:rPr>
        <w:t>समय</w:t>
      </w:r>
      <w:proofErr w:type="spellEnd"/>
      <w:r w:rsidRPr="00B43AD3">
        <w:rPr>
          <w:rFonts w:ascii="Mangal" w:eastAsia="Times New Roman" w:hAnsi="Mangal" w:cs="Mangal"/>
          <w:bCs/>
          <w:sz w:val="24"/>
        </w:rPr>
        <w:t xml:space="preserve"> </w:t>
      </w:r>
      <w:proofErr w:type="spellStart"/>
      <w:r w:rsidRPr="005F5F6B">
        <w:rPr>
          <w:rFonts w:ascii="Mangal" w:eastAsia="Times New Roman" w:hAnsi="Mangal" w:cs="Mangal" w:hint="cs"/>
          <w:bCs/>
          <w:sz w:val="24"/>
        </w:rPr>
        <w:t>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दौरान</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इन</w:t>
      </w:r>
      <w:proofErr w:type="spellEnd"/>
      <w:r w:rsidRPr="005F5F6B">
        <w:rPr>
          <w:rFonts w:ascii="Mangal" w:eastAsia="Times New Roman" w:hAnsi="Mangal" w:cs="Mangal"/>
          <w:bCs/>
          <w:sz w:val="24"/>
        </w:rPr>
        <w:t xml:space="preserve"> </w:t>
      </w:r>
      <w:proofErr w:type="spellStart"/>
      <w:r w:rsidRPr="00B43AD3">
        <w:rPr>
          <w:rFonts w:ascii="Mangal" w:eastAsia="Times New Roman" w:hAnsi="Mangal" w:cs="Mangal"/>
          <w:bCs/>
          <w:sz w:val="24"/>
        </w:rPr>
        <w:t>बॉय</w:t>
      </w:r>
      <w:r w:rsidRPr="005F5F6B">
        <w:rPr>
          <w:rFonts w:ascii="Mangal" w:eastAsia="Times New Roman" w:hAnsi="Mangal" w:cs="Mangal" w:hint="cs"/>
          <w:bCs/>
          <w:sz w:val="24"/>
        </w:rPr>
        <w:t>लरों</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कार्यात्मक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रखने</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कोई</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प्रस्ताव</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सरकार</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विचाराधीन</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है</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तथा</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उसका</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ब्यौरा</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क्या</w:t>
      </w:r>
      <w:proofErr w:type="spellEnd"/>
      <w:r w:rsidRPr="005F5F6B">
        <w:rPr>
          <w:rFonts w:ascii="Mangal" w:eastAsia="Times New Roman" w:hAnsi="Mangal" w:cs="Mangal"/>
          <w:bCs/>
          <w:sz w:val="24"/>
        </w:rPr>
        <w:t xml:space="preserve"> </w:t>
      </w:r>
      <w:proofErr w:type="spellStart"/>
      <w:r w:rsidRPr="005F5F6B">
        <w:rPr>
          <w:rFonts w:ascii="Mangal" w:eastAsia="Times New Roman" w:hAnsi="Mangal" w:cs="Mangal" w:hint="cs"/>
          <w:bCs/>
          <w:sz w:val="24"/>
        </w:rPr>
        <w:t>है</w:t>
      </w:r>
      <w:proofErr w:type="spellEnd"/>
      <w:r w:rsidRPr="00B43AD3">
        <w:rPr>
          <w:rFonts w:ascii="Mangal" w:eastAsia="Times New Roman" w:hAnsi="Mangal" w:cs="Mangal"/>
          <w:bCs/>
          <w:sz w:val="24"/>
        </w:rPr>
        <w:t>?</w:t>
      </w:r>
    </w:p>
    <w:p w:rsidR="0081668F" w:rsidRPr="00B43AD3" w:rsidRDefault="0081668F" w:rsidP="0081668F">
      <w:pPr>
        <w:spacing w:after="160" w:line="259" w:lineRule="auto"/>
        <w:jc w:val="both"/>
        <w:rPr>
          <w:rFonts w:ascii="Mangal" w:eastAsia="Times New Roman" w:hAnsi="Mangal" w:cs="Mangal"/>
          <w:bCs/>
        </w:rPr>
      </w:pPr>
    </w:p>
    <w:p w:rsidR="0081668F" w:rsidRPr="00B43AD3" w:rsidRDefault="0081668F" w:rsidP="0081668F">
      <w:pPr>
        <w:spacing w:after="160" w:line="259" w:lineRule="auto"/>
        <w:jc w:val="both"/>
        <w:rPr>
          <w:rFonts w:ascii="Mangal" w:eastAsia="Times New Roman" w:hAnsi="Mangal" w:cs="Mangal"/>
          <w:bCs/>
          <w:sz w:val="24"/>
        </w:rPr>
      </w:pPr>
      <w:proofErr w:type="spellStart"/>
      <w:r w:rsidRPr="00B43AD3">
        <w:rPr>
          <w:rFonts w:ascii="Mangal" w:eastAsia="Times New Roman" w:hAnsi="Mangal" w:cs="Mangal" w:hint="cs"/>
          <w:bCs/>
        </w:rPr>
        <w:t>उत्तर</w:t>
      </w:r>
      <w:proofErr w:type="spellEnd"/>
      <w:r w:rsidRPr="00B43AD3">
        <w:rPr>
          <w:rFonts w:ascii="Mangal" w:eastAsia="Times New Roman" w:hAnsi="Mangal" w:cs="Mangal"/>
          <w:bCs/>
        </w:rPr>
        <w:t>:-</w:t>
      </w:r>
    </w:p>
    <w:p w:rsidR="0081668F" w:rsidRPr="00B43AD3" w:rsidRDefault="0081668F" w:rsidP="0081668F">
      <w:pPr>
        <w:spacing w:after="160" w:line="259" w:lineRule="auto"/>
        <w:jc w:val="both"/>
        <w:rPr>
          <w:rFonts w:ascii="Mangal" w:eastAsia="Times New Roman" w:hAnsi="Mangal" w:cs="Mangal"/>
          <w:bCs/>
          <w:sz w:val="24"/>
        </w:rPr>
      </w:pPr>
      <w:r w:rsidRPr="00B43AD3">
        <w:rPr>
          <w:rFonts w:ascii="Mangal" w:eastAsia="Times New Roman" w:hAnsi="Mangal" w:cs="Mangal"/>
          <w:bCs/>
          <w:sz w:val="24"/>
        </w:rPr>
        <w:tab/>
      </w:r>
      <w:proofErr w:type="spellStart"/>
      <w:r w:rsidRPr="00B43AD3">
        <w:rPr>
          <w:rFonts w:ascii="Mangal" w:eastAsia="Times New Roman" w:hAnsi="Mangal" w:cs="Mangal"/>
          <w:bCs/>
          <w:sz w:val="24"/>
        </w:rPr>
        <w:t>दुष्यंत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चौटाला</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उप-मुख्यमंत्री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हरियाणा</w:t>
      </w:r>
      <w:proofErr w:type="spellEnd"/>
    </w:p>
    <w:p w:rsidR="0081668F" w:rsidRPr="00B43AD3" w:rsidRDefault="0081668F" w:rsidP="0081668F">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 xml:space="preserve">क) </w:t>
      </w:r>
      <w:r w:rsidRPr="00B43AD3">
        <w:rPr>
          <w:rFonts w:ascii="Mangal" w:eastAsia="Times New Roman" w:hAnsi="Mangal" w:cs="Mangal"/>
          <w:bCs/>
          <w:sz w:val="24"/>
        </w:rPr>
        <w:tab/>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hint="cs"/>
          <w:bCs/>
          <w:sz w:val="24"/>
        </w:rPr>
        <w:t>सर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चूंकि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एचएसआईआईडीसी</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पहले</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सलाहकार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परियोजना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गैर-व्यवहार्य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इसलिए</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एचएसआईआईडीसी</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पानीपत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सामान्य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बॉयलर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व्यवहार्यता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अध्ययन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पुनर्मूल्यांकन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लिए</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आईआईटी</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कानपुर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नियुक्त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w:t>
      </w:r>
    </w:p>
    <w:p w:rsidR="0081668F" w:rsidRDefault="0081668F" w:rsidP="0081668F">
      <w:pPr>
        <w:spacing w:after="160" w:line="259" w:lineRule="auto"/>
        <w:ind w:left="720" w:hanging="720"/>
        <w:jc w:val="both"/>
        <w:rPr>
          <w:rFonts w:ascii="Mangal" w:eastAsia="Times New Roman" w:hAnsi="Mangal" w:cs="Mangal"/>
          <w:bCs/>
          <w:sz w:val="24"/>
        </w:rPr>
      </w:pPr>
      <w:r w:rsidRPr="00B43AD3">
        <w:rPr>
          <w:rFonts w:ascii="Mangal" w:eastAsia="Times New Roman" w:hAnsi="Mangal" w:cs="Mangal"/>
          <w:bCs/>
          <w:sz w:val="24"/>
        </w:rPr>
        <w:t>ख)</w:t>
      </w:r>
      <w:r w:rsidRPr="00B43AD3">
        <w:rPr>
          <w:rFonts w:ascii="Mangal" w:eastAsia="Times New Roman" w:hAnsi="Mangal" w:cs="Mangal"/>
          <w:bCs/>
          <w:sz w:val="24"/>
        </w:rPr>
        <w:tab/>
      </w:r>
      <w:proofErr w:type="spellStart"/>
      <w:r w:rsidRPr="00B43AD3">
        <w:rPr>
          <w:rFonts w:ascii="Mangal" w:eastAsia="Times New Roman" w:hAnsi="Mangal" w:cs="Mangal"/>
          <w:bCs/>
          <w:sz w:val="24"/>
        </w:rPr>
        <w:t>सर्दियों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मौसम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उच्च</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प्रदूषण</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स्तर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दौरान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एनसीआर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औद्योगिक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संचालन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ग्रेडेड</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रिस्पांस</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एक्शन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प्लान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जीआरएपी</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तहत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राष्ट्रीय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राजधानी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क्षेत्र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और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आसपास</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क्षेत्रों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सीएक्यूएम</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लिए</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वायु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गुणवत्ता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प्रबंधन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आयोग</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निर्देशों</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अनुसार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विनियमित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जा</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रहा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हालाँकि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अनुमोदित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ईंधन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उपयोग</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करके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बॉयलरों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संचालन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कोई</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प्रतिबंध</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नहीं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है</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बशर्ते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उत्सर्जन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सहित</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अन्य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सभी</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लागू</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पर्यावरणीय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मानदंडों</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अनुपालन</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किया</w:t>
      </w:r>
      <w:proofErr w:type="spellEnd"/>
      <w:r w:rsidRPr="00B43AD3">
        <w:rPr>
          <w:rFonts w:ascii="Mangal" w:eastAsia="Times New Roman" w:hAnsi="Mangal" w:cs="Mangal"/>
          <w:bCs/>
          <w:sz w:val="24"/>
        </w:rPr>
        <w:t xml:space="preserve"> </w:t>
      </w:r>
      <w:proofErr w:type="spellStart"/>
      <w:r w:rsidRPr="00B43AD3">
        <w:rPr>
          <w:rFonts w:ascii="Mangal" w:eastAsia="Times New Roman" w:hAnsi="Mangal" w:cs="Mangal"/>
          <w:bCs/>
          <w:sz w:val="24"/>
        </w:rPr>
        <w:t>जाए</w:t>
      </w:r>
      <w:proofErr w:type="spellEnd"/>
      <w:r w:rsidRPr="00B43AD3">
        <w:rPr>
          <w:rFonts w:ascii="Mangal" w:eastAsia="Times New Roman" w:hAnsi="Mangal" w:cs="Mangal"/>
          <w:bCs/>
          <w:sz w:val="24"/>
        </w:rPr>
        <w:t>।</w:t>
      </w:r>
    </w:p>
    <w:p w:rsidR="0081668F" w:rsidRDefault="0081668F" w:rsidP="0081668F">
      <w:pPr>
        <w:spacing w:after="160" w:line="259" w:lineRule="auto"/>
        <w:ind w:left="720" w:hanging="720"/>
        <w:jc w:val="both"/>
        <w:rPr>
          <w:rFonts w:ascii="Mangal" w:eastAsia="Times New Roman" w:hAnsi="Mangal" w:cs="Mangal"/>
          <w:bCs/>
          <w:sz w:val="24"/>
        </w:rPr>
      </w:pPr>
    </w:p>
    <w:p w:rsidR="0081668F" w:rsidRPr="00B43AD3" w:rsidRDefault="0081668F" w:rsidP="0081668F">
      <w:pPr>
        <w:spacing w:after="160" w:line="259" w:lineRule="auto"/>
        <w:ind w:left="720" w:hanging="720"/>
        <w:jc w:val="center"/>
        <w:rPr>
          <w:rFonts w:ascii="Mangal" w:eastAsia="Times New Roman" w:hAnsi="Mangal" w:cs="Mangal"/>
          <w:bCs/>
          <w:sz w:val="24"/>
        </w:rPr>
      </w:pPr>
      <w:r>
        <w:rPr>
          <w:rFonts w:ascii="Mangal" w:eastAsia="Times New Roman" w:hAnsi="Mangal" w:cs="Mangal"/>
          <w:bCs/>
          <w:sz w:val="24"/>
        </w:rPr>
        <w:t>****************</w:t>
      </w:r>
    </w:p>
    <w:p w:rsidR="000409D4" w:rsidRDefault="000409D4" w:rsidP="007F2B0E">
      <w:pPr>
        <w:spacing w:after="160" w:line="259" w:lineRule="auto"/>
        <w:ind w:left="720" w:hanging="720"/>
        <w:jc w:val="both"/>
        <w:rPr>
          <w:rFonts w:ascii="Mangal" w:eastAsia="Times New Roman" w:hAnsi="Mangal" w:cs="Mangal"/>
          <w:bCs/>
          <w:sz w:val="24"/>
        </w:rPr>
      </w:pPr>
    </w:p>
    <w:p w:rsidR="00A92C62" w:rsidRPr="00B43AD3" w:rsidRDefault="00A92C62" w:rsidP="00746655">
      <w:pPr>
        <w:spacing w:after="160" w:line="259" w:lineRule="auto"/>
        <w:jc w:val="both"/>
        <w:rPr>
          <w:rFonts w:ascii="Nirmala UI" w:eastAsia="Times New Roman" w:hAnsi="Nirmala UI" w:cs="Nirmala UI"/>
          <w:bCs/>
          <w:sz w:val="24"/>
        </w:rPr>
      </w:pPr>
    </w:p>
    <w:sectPr w:rsidR="00A92C62" w:rsidRPr="00B43AD3" w:rsidSect="00D7733E">
      <w:footerReference w:type="default" r:id="rId11"/>
      <w:pgSz w:w="12240" w:h="20160" w:code="5"/>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947" w:rsidRDefault="002C3947" w:rsidP="00512C5D">
      <w:pPr>
        <w:spacing w:after="0" w:line="240" w:lineRule="auto"/>
      </w:pPr>
      <w:r>
        <w:separator/>
      </w:r>
    </w:p>
  </w:endnote>
  <w:endnote w:type="continuationSeparator" w:id="0">
    <w:p w:rsidR="002C3947" w:rsidRDefault="002C3947" w:rsidP="00512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altName w:val="MS Mincho"/>
    <w:charset w:val="00"/>
    <w:family w:val="swiss"/>
    <w:pitch w:val="variable"/>
    <w:sig w:usb0="00000003" w:usb1="02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13" w:rsidRPr="00E62457" w:rsidRDefault="006706A9" w:rsidP="00BE6A24">
    <w:pPr>
      <w:pStyle w:val="Footer"/>
      <w:ind w:left="720"/>
      <w:jc w:val="center"/>
      <w:rPr>
        <w:b/>
      </w:rPr>
    </w:pPr>
    <w:r>
      <w:rPr>
        <w:b/>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1F5" w:rsidRDefault="00C811F5">
    <w:pPr>
      <w:pStyle w:val="Footer"/>
      <w:jc w:val="center"/>
    </w:pPr>
  </w:p>
  <w:p w:rsidR="00512C5D" w:rsidRPr="005D63E7" w:rsidRDefault="00512C5D" w:rsidP="005D63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75"/>
      <w:docPartObj>
        <w:docPartGallery w:val="Page Numbers (Bottom of Page)"/>
        <w:docPartUnique/>
      </w:docPartObj>
    </w:sdtPr>
    <w:sdtContent>
      <w:p w:rsidR="006706A9" w:rsidRDefault="0027453F">
        <w:pPr>
          <w:pStyle w:val="Footer"/>
          <w:jc w:val="center"/>
        </w:pPr>
        <w:fldSimple w:instr=" PAGE   \* MERGEFORMAT ">
          <w:r w:rsidR="006706A9">
            <w:rPr>
              <w:noProof/>
            </w:rPr>
            <w:t>1</w:t>
          </w:r>
        </w:fldSimple>
      </w:p>
    </w:sdtContent>
  </w:sdt>
  <w:p w:rsidR="006706A9" w:rsidRDefault="006706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997"/>
      <w:docPartObj>
        <w:docPartGallery w:val="Page Numbers (Bottom of Page)"/>
        <w:docPartUnique/>
      </w:docPartObj>
    </w:sdtPr>
    <w:sdtContent>
      <w:p w:rsidR="00C811F5" w:rsidRDefault="0027453F">
        <w:pPr>
          <w:pStyle w:val="Footer"/>
          <w:jc w:val="center"/>
        </w:pPr>
        <w:fldSimple w:instr=" PAGE   \* MERGEFORMAT ">
          <w:r w:rsidR="00B419DA">
            <w:rPr>
              <w:noProof/>
            </w:rPr>
            <w:t>2</w:t>
          </w:r>
        </w:fldSimple>
      </w:p>
    </w:sdtContent>
  </w:sdt>
  <w:p w:rsidR="00C811F5" w:rsidRPr="005D63E7" w:rsidRDefault="00C811F5" w:rsidP="005D6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947" w:rsidRDefault="002C3947" w:rsidP="00512C5D">
      <w:pPr>
        <w:spacing w:after="0" w:line="240" w:lineRule="auto"/>
      </w:pPr>
      <w:r>
        <w:separator/>
      </w:r>
    </w:p>
  </w:footnote>
  <w:footnote w:type="continuationSeparator" w:id="0">
    <w:p w:rsidR="002C3947" w:rsidRDefault="002C3947" w:rsidP="00512C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12E"/>
    <w:multiLevelType w:val="hybridMultilevel"/>
    <w:tmpl w:val="F92EE49E"/>
    <w:lvl w:ilvl="0" w:tplc="3CF03F20">
      <w:start w:val="1"/>
      <w:numFmt w:val="lowerLetter"/>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294918"/>
    <w:multiLevelType w:val="hybridMultilevel"/>
    <w:tmpl w:val="1A7EAF1A"/>
    <w:lvl w:ilvl="0" w:tplc="0F940B9A">
      <w:start w:val="1"/>
      <w:numFmt w:val="lowerRoman"/>
      <w:lvlText w:val="%1."/>
      <w:lvlJc w:val="left"/>
      <w:pPr>
        <w:ind w:left="1080" w:hanging="720"/>
      </w:pPr>
      <w:rPr>
        <w:rFonts w:ascii="Trebuchet MS" w:hAnsi="Trebuchet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1C022B"/>
    <w:multiLevelType w:val="hybridMultilevel"/>
    <w:tmpl w:val="963283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C32F29"/>
    <w:multiLevelType w:val="hybridMultilevel"/>
    <w:tmpl w:val="8C843C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BC0D73"/>
    <w:multiLevelType w:val="hybridMultilevel"/>
    <w:tmpl w:val="DCD69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0415BA8"/>
    <w:multiLevelType w:val="hybridMultilevel"/>
    <w:tmpl w:val="7A58FD12"/>
    <w:lvl w:ilvl="0" w:tplc="5DD88B14">
      <w:start w:val="1"/>
      <w:numFmt w:val="lowerLetter"/>
      <w:lvlText w:val="%1)"/>
      <w:lvlJc w:val="left"/>
      <w:pPr>
        <w:ind w:left="1080" w:hanging="360"/>
      </w:pPr>
      <w:rPr>
        <w:rFonts w:asciiTheme="minorHAnsi" w:eastAsia="Times New Roman" w:hAnsiTheme="minorHAnsi" w:cstheme="minorHAnsi"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2B4A13"/>
    <w:rsid w:val="000108C9"/>
    <w:rsid w:val="000330AF"/>
    <w:rsid w:val="0004081C"/>
    <w:rsid w:val="000409D4"/>
    <w:rsid w:val="00041296"/>
    <w:rsid w:val="0005133E"/>
    <w:rsid w:val="00065A22"/>
    <w:rsid w:val="00076C73"/>
    <w:rsid w:val="00094D43"/>
    <w:rsid w:val="000C5D1B"/>
    <w:rsid w:val="000D4FB5"/>
    <w:rsid w:val="00112983"/>
    <w:rsid w:val="001270A3"/>
    <w:rsid w:val="001A2DCF"/>
    <w:rsid w:val="001A39F3"/>
    <w:rsid w:val="001D59F7"/>
    <w:rsid w:val="001E72D6"/>
    <w:rsid w:val="0021099B"/>
    <w:rsid w:val="002376C1"/>
    <w:rsid w:val="00253EEA"/>
    <w:rsid w:val="0027453F"/>
    <w:rsid w:val="002B4A13"/>
    <w:rsid w:val="002C3947"/>
    <w:rsid w:val="002D49CF"/>
    <w:rsid w:val="002F2FEB"/>
    <w:rsid w:val="00301984"/>
    <w:rsid w:val="00354640"/>
    <w:rsid w:val="00362F85"/>
    <w:rsid w:val="003A4622"/>
    <w:rsid w:val="003A7F9D"/>
    <w:rsid w:val="003B0DDD"/>
    <w:rsid w:val="003C30FD"/>
    <w:rsid w:val="00403F6E"/>
    <w:rsid w:val="00405170"/>
    <w:rsid w:val="00406970"/>
    <w:rsid w:val="00422CA0"/>
    <w:rsid w:val="00431678"/>
    <w:rsid w:val="00465405"/>
    <w:rsid w:val="00475CDA"/>
    <w:rsid w:val="0047638F"/>
    <w:rsid w:val="00477153"/>
    <w:rsid w:val="00491889"/>
    <w:rsid w:val="004C17C7"/>
    <w:rsid w:val="004C27E2"/>
    <w:rsid w:val="004D65E5"/>
    <w:rsid w:val="004E0E74"/>
    <w:rsid w:val="0050291C"/>
    <w:rsid w:val="00507C37"/>
    <w:rsid w:val="00512C5D"/>
    <w:rsid w:val="00524592"/>
    <w:rsid w:val="00531BBB"/>
    <w:rsid w:val="00537CF6"/>
    <w:rsid w:val="005705DC"/>
    <w:rsid w:val="00587FD3"/>
    <w:rsid w:val="005B070C"/>
    <w:rsid w:val="005D63E7"/>
    <w:rsid w:val="0061425D"/>
    <w:rsid w:val="006472CE"/>
    <w:rsid w:val="00662E57"/>
    <w:rsid w:val="006706A9"/>
    <w:rsid w:val="00676476"/>
    <w:rsid w:val="00687210"/>
    <w:rsid w:val="006B2737"/>
    <w:rsid w:val="006D0DDF"/>
    <w:rsid w:val="006F0A67"/>
    <w:rsid w:val="00700A5A"/>
    <w:rsid w:val="00702848"/>
    <w:rsid w:val="0071673D"/>
    <w:rsid w:val="00746655"/>
    <w:rsid w:val="00765075"/>
    <w:rsid w:val="007A7F46"/>
    <w:rsid w:val="007B2136"/>
    <w:rsid w:val="007D1B04"/>
    <w:rsid w:val="007D2D52"/>
    <w:rsid w:val="007D3717"/>
    <w:rsid w:val="007E1ED6"/>
    <w:rsid w:val="007E31BE"/>
    <w:rsid w:val="007F2B0E"/>
    <w:rsid w:val="00800F42"/>
    <w:rsid w:val="00815B60"/>
    <w:rsid w:val="0081668F"/>
    <w:rsid w:val="008429C9"/>
    <w:rsid w:val="008C1CFE"/>
    <w:rsid w:val="008E7400"/>
    <w:rsid w:val="00923AA5"/>
    <w:rsid w:val="00941335"/>
    <w:rsid w:val="00943D59"/>
    <w:rsid w:val="009640E2"/>
    <w:rsid w:val="00966F59"/>
    <w:rsid w:val="009877B8"/>
    <w:rsid w:val="00991EB5"/>
    <w:rsid w:val="009B3057"/>
    <w:rsid w:val="009F59D1"/>
    <w:rsid w:val="00A30C7F"/>
    <w:rsid w:val="00A45B13"/>
    <w:rsid w:val="00A46673"/>
    <w:rsid w:val="00A55DC0"/>
    <w:rsid w:val="00A577DB"/>
    <w:rsid w:val="00A8279E"/>
    <w:rsid w:val="00A8348D"/>
    <w:rsid w:val="00A8457D"/>
    <w:rsid w:val="00A92C62"/>
    <w:rsid w:val="00AB2840"/>
    <w:rsid w:val="00AC1158"/>
    <w:rsid w:val="00AC5388"/>
    <w:rsid w:val="00AC6CF8"/>
    <w:rsid w:val="00B1119C"/>
    <w:rsid w:val="00B11F63"/>
    <w:rsid w:val="00B176DF"/>
    <w:rsid w:val="00B419DA"/>
    <w:rsid w:val="00B43AD3"/>
    <w:rsid w:val="00B5776D"/>
    <w:rsid w:val="00B6197B"/>
    <w:rsid w:val="00B71274"/>
    <w:rsid w:val="00B849ED"/>
    <w:rsid w:val="00BA4C06"/>
    <w:rsid w:val="00BA5BA4"/>
    <w:rsid w:val="00BC5C1E"/>
    <w:rsid w:val="00BD76B0"/>
    <w:rsid w:val="00BE6A24"/>
    <w:rsid w:val="00BF68E8"/>
    <w:rsid w:val="00C5181E"/>
    <w:rsid w:val="00C811F5"/>
    <w:rsid w:val="00CB642F"/>
    <w:rsid w:val="00D07718"/>
    <w:rsid w:val="00D46867"/>
    <w:rsid w:val="00D706E9"/>
    <w:rsid w:val="00D7733E"/>
    <w:rsid w:val="00D8493B"/>
    <w:rsid w:val="00D9247E"/>
    <w:rsid w:val="00DB2D64"/>
    <w:rsid w:val="00DC69E0"/>
    <w:rsid w:val="00DE7955"/>
    <w:rsid w:val="00E27073"/>
    <w:rsid w:val="00E62457"/>
    <w:rsid w:val="00E84344"/>
    <w:rsid w:val="00EF4394"/>
    <w:rsid w:val="00F13A00"/>
    <w:rsid w:val="00F43B02"/>
    <w:rsid w:val="00F4449D"/>
    <w:rsid w:val="00FA605A"/>
    <w:rsid w:val="00FA6E00"/>
    <w:rsid w:val="00FD4B7E"/>
    <w:rsid w:val="00FE3F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B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列出段落,列出段落1,List Paragraph2,List Paragraph21,Párrafo de lista1,Parágrafo da Lista1,リスト段落1,Listeafsnit1,Bullet list,List Paragraph11,Listenabsatz1"/>
    <w:basedOn w:val="Normal"/>
    <w:link w:val="ListParagraphChar"/>
    <w:uiPriority w:val="34"/>
    <w:qFormat/>
    <w:rsid w:val="00BD76B0"/>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árrafo de lista1 Char,Parágrafo da Lista1 Char"/>
    <w:link w:val="ListParagraph"/>
    <w:uiPriority w:val="34"/>
    <w:qFormat/>
    <w:locked/>
    <w:rsid w:val="00BD76B0"/>
    <w:rPr>
      <w:rFonts w:ascii="Times New Roman" w:eastAsia="Times New Roman" w:hAnsi="Times New Roman" w:cs="Times New Roman"/>
      <w:sz w:val="24"/>
      <w:szCs w:val="24"/>
      <w:lang w:val="en-US" w:eastAsia="ar-SA"/>
    </w:rPr>
  </w:style>
  <w:style w:type="paragraph" w:styleId="NormalWeb">
    <w:name w:val="Normal (Web)"/>
    <w:basedOn w:val="Normal"/>
    <w:uiPriority w:val="99"/>
    <w:unhideWhenUsed/>
    <w:rsid w:val="00A577D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TMLPreformatted">
    <w:name w:val="HTML Preformatted"/>
    <w:basedOn w:val="Normal"/>
    <w:link w:val="HTMLPreformattedChar"/>
    <w:uiPriority w:val="99"/>
    <w:semiHidden/>
    <w:unhideWhenUsed/>
    <w:rsid w:val="00A9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92C62"/>
    <w:rPr>
      <w:rFonts w:ascii="Courier New" w:eastAsia="Times New Roman" w:hAnsi="Courier New" w:cs="Courier New"/>
      <w:sz w:val="20"/>
      <w:szCs w:val="20"/>
      <w:lang w:val="en-US"/>
    </w:rPr>
  </w:style>
  <w:style w:type="character" w:customStyle="1" w:styleId="y2iqfc">
    <w:name w:val="y2iqfc"/>
    <w:basedOn w:val="DefaultParagraphFont"/>
    <w:rsid w:val="00A92C62"/>
  </w:style>
  <w:style w:type="paragraph" w:styleId="Header">
    <w:name w:val="header"/>
    <w:basedOn w:val="Normal"/>
    <w:link w:val="HeaderChar"/>
    <w:uiPriority w:val="99"/>
    <w:unhideWhenUsed/>
    <w:rsid w:val="00512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C5D"/>
    <w:rPr>
      <w:rFonts w:eastAsiaTheme="minorEastAsia"/>
      <w:lang w:val="en-US"/>
    </w:rPr>
  </w:style>
  <w:style w:type="paragraph" w:styleId="Footer">
    <w:name w:val="footer"/>
    <w:basedOn w:val="Normal"/>
    <w:link w:val="FooterChar"/>
    <w:uiPriority w:val="99"/>
    <w:unhideWhenUsed/>
    <w:rsid w:val="00512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C5D"/>
    <w:rPr>
      <w:rFonts w:eastAsiaTheme="minorEastAsia"/>
      <w:lang w:val="en-US"/>
    </w:rPr>
  </w:style>
  <w:style w:type="table" w:styleId="TableGrid">
    <w:name w:val="Table Grid"/>
    <w:basedOn w:val="TableNormal"/>
    <w:uiPriority w:val="39"/>
    <w:rsid w:val="00E62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072691">
      <w:bodyDiv w:val="1"/>
      <w:marLeft w:val="0"/>
      <w:marRight w:val="0"/>
      <w:marTop w:val="0"/>
      <w:marBottom w:val="0"/>
      <w:divBdr>
        <w:top w:val="none" w:sz="0" w:space="0" w:color="auto"/>
        <w:left w:val="none" w:sz="0" w:space="0" w:color="auto"/>
        <w:bottom w:val="none" w:sz="0" w:space="0" w:color="auto"/>
        <w:right w:val="none" w:sz="0" w:space="0" w:color="auto"/>
      </w:divBdr>
    </w:div>
    <w:div w:id="14673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F0CD-1B2D-402C-9A4F-9BFE0430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ADMN1_Branch</cp:lastModifiedBy>
  <cp:revision>15</cp:revision>
  <cp:lastPrinted>2024-02-22T12:35:00Z</cp:lastPrinted>
  <dcterms:created xsi:type="dcterms:W3CDTF">2024-02-22T12:31:00Z</dcterms:created>
  <dcterms:modified xsi:type="dcterms:W3CDTF">2024-02-23T08:21:00Z</dcterms:modified>
</cp:coreProperties>
</file>