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9F" w:rsidRPr="00B5409F" w:rsidRDefault="00B5409F" w:rsidP="00B5409F">
      <w:pPr>
        <w:spacing w:after="0" w:line="240" w:lineRule="auto"/>
        <w:ind w:left="2160" w:hanging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704D00" w:rsidRPr="00704D00" w:rsidRDefault="00704D00" w:rsidP="00704D0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00">
        <w:rPr>
          <w:rFonts w:ascii="Times New Roman" w:hAnsi="Times New Roman" w:cs="Times New Roman"/>
          <w:b/>
          <w:bCs/>
          <w:sz w:val="24"/>
          <w:szCs w:val="24"/>
        </w:rPr>
        <w:t xml:space="preserve">Haryana </w:t>
      </w:r>
      <w:proofErr w:type="spell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Vidhan</w:t>
      </w:r>
      <w:proofErr w:type="spellEnd"/>
      <w:r w:rsidRPr="00704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Sabha</w:t>
      </w:r>
      <w:proofErr w:type="spellEnd"/>
    </w:p>
    <w:p w:rsidR="00704D00" w:rsidRPr="00704D00" w:rsidRDefault="00704D00" w:rsidP="00704D0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00">
        <w:rPr>
          <w:rFonts w:ascii="Times New Roman" w:hAnsi="Times New Roman" w:cs="Times New Roman"/>
          <w:b/>
          <w:bCs/>
          <w:sz w:val="24"/>
          <w:szCs w:val="24"/>
        </w:rPr>
        <w:t>Un-Starred Question No. 92 (listed for 26.02.2024)</w:t>
      </w:r>
    </w:p>
    <w:p w:rsidR="00704D00" w:rsidRPr="00704D00" w:rsidRDefault="00704D00" w:rsidP="00704D00">
      <w:pPr>
        <w:spacing w:after="0" w:line="240" w:lineRule="auto"/>
        <w:ind w:left="2160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00" w:rsidRPr="00704D00" w:rsidRDefault="00704D00" w:rsidP="00704D00">
      <w:pPr>
        <w:spacing w:after="0" w:line="240" w:lineRule="auto"/>
        <w:ind w:left="2160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D00">
        <w:rPr>
          <w:rFonts w:ascii="Times New Roman" w:hAnsi="Times New Roman" w:cs="Times New Roman"/>
          <w:b/>
          <w:bCs/>
          <w:sz w:val="24"/>
          <w:szCs w:val="24"/>
        </w:rPr>
        <w:t>Details regarding visit of IPS officers to Israel.</w:t>
      </w:r>
    </w:p>
    <w:p w:rsidR="00704D00" w:rsidRPr="00704D00" w:rsidRDefault="00704D00" w:rsidP="00704D0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00" w:rsidRPr="00704D00" w:rsidRDefault="00704D00" w:rsidP="00704D0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U.S.Q.No</w:t>
      </w:r>
      <w:proofErr w:type="spellEnd"/>
      <w:r w:rsidRPr="00704D00">
        <w:rPr>
          <w:rFonts w:ascii="Times New Roman" w:hAnsi="Times New Roman" w:cs="Times New Roman"/>
          <w:b/>
          <w:bCs/>
          <w:sz w:val="24"/>
          <w:szCs w:val="24"/>
        </w:rPr>
        <w:t>. 92.</w:t>
      </w:r>
      <w:proofErr w:type="gramEnd"/>
      <w:r w:rsidRPr="00704D0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 xml:space="preserve">Sh. </w:t>
      </w:r>
      <w:proofErr w:type="spell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Neeraj</w:t>
      </w:r>
      <w:proofErr w:type="spellEnd"/>
      <w:r w:rsidRPr="00704D00">
        <w:rPr>
          <w:rFonts w:ascii="Times New Roman" w:hAnsi="Times New Roman" w:cs="Times New Roman"/>
          <w:b/>
          <w:bCs/>
          <w:sz w:val="24"/>
          <w:szCs w:val="24"/>
        </w:rPr>
        <w:t xml:space="preserve"> Sharma (Faridabad NIT).</w:t>
      </w:r>
      <w:proofErr w:type="gramEnd"/>
    </w:p>
    <w:p w:rsidR="00704D00" w:rsidRPr="00704D00" w:rsidRDefault="00704D00" w:rsidP="00704D0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4D00" w:rsidRPr="00704D00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4D00">
        <w:rPr>
          <w:rFonts w:ascii="Times New Roman" w:hAnsi="Times New Roman" w:cs="Times New Roman"/>
          <w:sz w:val="24"/>
          <w:szCs w:val="24"/>
        </w:rPr>
        <w:tab/>
        <w:t>Will the Home Minister be pleased to State:-</w:t>
      </w:r>
    </w:p>
    <w:p w:rsidR="00704D00" w:rsidRPr="00704D00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4D00" w:rsidRPr="00704D00" w:rsidRDefault="00704D00" w:rsidP="00704D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0">
        <w:rPr>
          <w:rFonts w:ascii="Times New Roman" w:hAnsi="Times New Roman" w:cs="Times New Roman"/>
          <w:sz w:val="24"/>
          <w:szCs w:val="24"/>
        </w:rPr>
        <w:t xml:space="preserve">Whether it is a fact that a delegation of IPS officers had visited Israel in the year 2018; and </w:t>
      </w:r>
    </w:p>
    <w:p w:rsidR="00704D00" w:rsidRPr="00704D00" w:rsidRDefault="0012219E" w:rsidP="00704D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704D00" w:rsidRPr="00704D00">
        <w:rPr>
          <w:rFonts w:ascii="Times New Roman" w:hAnsi="Times New Roman" w:cs="Times New Roman"/>
          <w:sz w:val="24"/>
          <w:szCs w:val="24"/>
        </w:rPr>
        <w:t xml:space="preserve">, so, provide the copy of the report prepared by the officers in regard to the above said tour?  </w:t>
      </w:r>
    </w:p>
    <w:p w:rsidR="00704D00" w:rsidRPr="00704D00" w:rsidRDefault="00704D00" w:rsidP="00704D00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704D00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00">
        <w:rPr>
          <w:rFonts w:ascii="Times New Roman" w:hAnsi="Times New Roman" w:cs="Times New Roman"/>
          <w:b/>
          <w:bCs/>
          <w:sz w:val="24"/>
          <w:szCs w:val="24"/>
        </w:rPr>
        <w:t>Reply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Shri</w:t>
      </w:r>
      <w:proofErr w:type="spellEnd"/>
      <w:r w:rsidRPr="00704D00">
        <w:rPr>
          <w:rFonts w:ascii="Times New Roman" w:hAnsi="Times New Roman" w:cs="Times New Roman"/>
          <w:b/>
          <w:bCs/>
          <w:sz w:val="24"/>
          <w:szCs w:val="24"/>
        </w:rPr>
        <w:t xml:space="preserve"> Anil </w:t>
      </w:r>
      <w:proofErr w:type="spellStart"/>
      <w:r w:rsidRPr="00704D00">
        <w:rPr>
          <w:rFonts w:ascii="Times New Roman" w:hAnsi="Times New Roman" w:cs="Times New Roman"/>
          <w:b/>
          <w:bCs/>
          <w:sz w:val="24"/>
          <w:szCs w:val="24"/>
        </w:rPr>
        <w:t>Vij</w:t>
      </w:r>
      <w:proofErr w:type="spellEnd"/>
      <w:r w:rsidRPr="00704D00">
        <w:rPr>
          <w:rFonts w:ascii="Times New Roman" w:hAnsi="Times New Roman" w:cs="Times New Roman"/>
          <w:b/>
          <w:bCs/>
          <w:sz w:val="24"/>
          <w:szCs w:val="24"/>
        </w:rPr>
        <w:t>, Home Minister, Haryana</w:t>
      </w:r>
    </w:p>
    <w:p w:rsidR="00704D00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00" w:rsidRPr="00571379" w:rsidRDefault="00735C4E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D00" w:rsidRPr="00571379">
        <w:rPr>
          <w:rFonts w:ascii="Times New Roman" w:hAnsi="Times New Roman" w:cs="Times New Roman"/>
          <w:sz w:val="24"/>
          <w:szCs w:val="24"/>
        </w:rPr>
        <w:t>Sir, the reply is as under:-</w:t>
      </w:r>
    </w:p>
    <w:p w:rsidR="00704D00" w:rsidRPr="00571379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1379" w:rsidRPr="00571379" w:rsidRDefault="0012219E" w:rsidP="00571379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4D00" w:rsidRPr="00571379">
        <w:rPr>
          <w:rFonts w:ascii="Times New Roman" w:hAnsi="Times New Roman" w:cs="Times New Roman"/>
          <w:sz w:val="24"/>
          <w:szCs w:val="24"/>
        </w:rPr>
        <w:t>)</w:t>
      </w:r>
      <w:r w:rsidR="00571379" w:rsidRPr="00571379">
        <w:rPr>
          <w:rFonts w:ascii="Times New Roman" w:hAnsi="Times New Roman" w:cs="Times New Roman"/>
          <w:sz w:val="24"/>
          <w:szCs w:val="24"/>
        </w:rPr>
        <w:tab/>
        <w:t>Yes Sir.</w:t>
      </w:r>
    </w:p>
    <w:p w:rsidR="00571379" w:rsidRPr="00571379" w:rsidRDefault="00571379" w:rsidP="00571379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571379" w:rsidRDefault="00571379" w:rsidP="00063A0E">
      <w:pPr>
        <w:spacing w:after="0" w:line="240" w:lineRule="auto"/>
        <w:ind w:left="2160" w:hanging="720"/>
        <w:jc w:val="both"/>
        <w:rPr>
          <w:rFonts w:ascii="Times New Roman" w:hAnsi="Times New Roman" w:cs="Times New Roman" w:hint="cs"/>
          <w:b/>
          <w:bCs/>
          <w:sz w:val="24"/>
          <w:szCs w:val="24"/>
          <w:lang w:bidi="hi-IN"/>
        </w:rPr>
      </w:pPr>
      <w:r w:rsidRPr="00571379">
        <w:rPr>
          <w:rFonts w:ascii="Times New Roman" w:hAnsi="Times New Roman" w:cs="Times New Roman"/>
          <w:sz w:val="24"/>
          <w:szCs w:val="24"/>
        </w:rPr>
        <w:t>b)</w:t>
      </w:r>
      <w:r w:rsidRPr="00571379">
        <w:rPr>
          <w:rFonts w:ascii="Times New Roman" w:hAnsi="Times New Roman" w:cs="Times New Roman"/>
          <w:sz w:val="24"/>
          <w:szCs w:val="24"/>
        </w:rPr>
        <w:tab/>
        <w:t>Yes Sir,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379">
        <w:rPr>
          <w:rFonts w:ascii="Times New Roman" w:hAnsi="Times New Roman" w:cs="Times New Roman"/>
          <w:sz w:val="24"/>
          <w:szCs w:val="24"/>
        </w:rPr>
        <w:t xml:space="preserve">report was submitted. The report deals with potential measures to improve the efficacy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71379">
        <w:rPr>
          <w:rFonts w:ascii="Times New Roman" w:hAnsi="Times New Roman" w:cs="Times New Roman"/>
          <w:sz w:val="24"/>
          <w:szCs w:val="24"/>
        </w:rPr>
        <w:t>f law &amp; order, crime, security and intelligence functions of Haryana Police and also to l</w:t>
      </w:r>
      <w:r>
        <w:rPr>
          <w:rFonts w:ascii="Times New Roman" w:hAnsi="Times New Roman" w:cs="Times New Roman"/>
          <w:sz w:val="24"/>
          <w:szCs w:val="24"/>
        </w:rPr>
        <w:t>oo</w:t>
      </w:r>
      <w:r w:rsidRPr="00571379">
        <w:rPr>
          <w:rFonts w:ascii="Times New Roman" w:hAnsi="Times New Roman" w:cs="Times New Roman"/>
          <w:sz w:val="24"/>
          <w:szCs w:val="24"/>
        </w:rPr>
        <w:t>k at the availability of latest technologies that could be introduced in Haryana to further improve the security and law and order scenario of the state.</w:t>
      </w:r>
      <w:r w:rsidR="00063A0E">
        <w:rPr>
          <w:rFonts w:ascii="Times New Roman" w:hAnsi="Times New Roman" w:cs="Times New Roman"/>
          <w:sz w:val="24"/>
          <w:szCs w:val="24"/>
        </w:rPr>
        <w:t xml:space="preserve"> A copy of r</w:t>
      </w:r>
      <w:r>
        <w:rPr>
          <w:rFonts w:ascii="Times New Roman" w:hAnsi="Times New Roman" w:cs="Times New Roman"/>
          <w:sz w:val="24"/>
          <w:szCs w:val="24"/>
        </w:rPr>
        <w:t>eport submitted by the officers cannot be provided</w:t>
      </w:r>
      <w:r w:rsidR="00063A0E">
        <w:rPr>
          <w:rFonts w:ascii="Times New Roman" w:hAnsi="Times New Roman" w:cs="Times New Roman"/>
          <w:sz w:val="24"/>
          <w:szCs w:val="24"/>
        </w:rPr>
        <w:t xml:space="preserve"> as its contents are sensitive from a public security prospective and hence are c</w:t>
      </w:r>
      <w:r>
        <w:rPr>
          <w:rFonts w:ascii="Times New Roman" w:hAnsi="Times New Roman" w:cs="Times New Roman"/>
          <w:sz w:val="24"/>
          <w:szCs w:val="24"/>
        </w:rPr>
        <w:t xml:space="preserve">onfidential </w:t>
      </w:r>
      <w:r w:rsidR="00063A0E">
        <w:rPr>
          <w:rFonts w:ascii="Times New Roman" w:hAnsi="Times New Roman" w:cs="Times New Roman"/>
          <w:sz w:val="24"/>
          <w:szCs w:val="24"/>
        </w:rPr>
        <w:t>in nature</w:t>
      </w:r>
      <w:r w:rsidR="002A1EB3">
        <w:rPr>
          <w:rFonts w:ascii="Times New Roman" w:hAnsi="Times New Roman" w:cs="Times New Roman" w:hint="cs"/>
          <w:sz w:val="24"/>
          <w:szCs w:val="24"/>
          <w:cs/>
          <w:lang w:bidi="hi-IN"/>
        </w:rPr>
        <w:t>.</w:t>
      </w:r>
    </w:p>
    <w:p w:rsidR="00571379" w:rsidRDefault="00571379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4D00" w:rsidRPr="00704D00" w:rsidRDefault="00571379" w:rsidP="005713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704D00" w:rsidRPr="00704D00" w:rsidRDefault="00704D00" w:rsidP="005713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4D00">
        <w:rPr>
          <w:rFonts w:ascii="Times New Roman" w:hAnsi="Times New Roman" w:cs="Times New Roman"/>
          <w:sz w:val="24"/>
          <w:szCs w:val="24"/>
        </w:rPr>
        <w:tab/>
      </w:r>
      <w:r w:rsidRPr="00704D00">
        <w:rPr>
          <w:rFonts w:ascii="Times New Roman" w:hAnsi="Times New Roman" w:cs="Times New Roman"/>
          <w:sz w:val="24"/>
          <w:szCs w:val="24"/>
        </w:rPr>
        <w:tab/>
      </w:r>
    </w:p>
    <w:p w:rsidR="00704D00" w:rsidRPr="00704D00" w:rsidRDefault="00704D00" w:rsidP="00571379">
      <w:pPr>
        <w:spacing w:after="0" w:line="240" w:lineRule="auto"/>
        <w:ind w:left="720" w:right="47"/>
        <w:jc w:val="both"/>
        <w:rPr>
          <w:rFonts w:ascii="Times New Roman" w:hAnsi="Times New Roman" w:cs="Times New Roman"/>
          <w:sz w:val="24"/>
          <w:szCs w:val="24"/>
        </w:rPr>
      </w:pPr>
      <w:r w:rsidRPr="00704D00">
        <w:rPr>
          <w:rFonts w:ascii="Times New Roman" w:hAnsi="Times New Roman" w:cs="Times New Roman"/>
          <w:sz w:val="24"/>
          <w:szCs w:val="24"/>
        </w:rPr>
        <w:tab/>
      </w:r>
      <w:r w:rsidRPr="00704D00">
        <w:rPr>
          <w:rFonts w:ascii="Times New Roman" w:hAnsi="Times New Roman" w:cs="Times New Roman"/>
          <w:sz w:val="24"/>
          <w:szCs w:val="24"/>
        </w:rPr>
        <w:tab/>
      </w:r>
    </w:p>
    <w:p w:rsidR="00704D00" w:rsidRPr="00704D00" w:rsidRDefault="00704D00" w:rsidP="00704D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4D00">
        <w:rPr>
          <w:rFonts w:ascii="Times New Roman" w:hAnsi="Times New Roman" w:cs="Times New Roman"/>
          <w:sz w:val="24"/>
          <w:szCs w:val="24"/>
        </w:rPr>
        <w:tab/>
      </w:r>
      <w:r w:rsidRPr="00704D00">
        <w:rPr>
          <w:rFonts w:ascii="Times New Roman" w:hAnsi="Times New Roman" w:cs="Times New Roman"/>
          <w:sz w:val="24"/>
          <w:szCs w:val="24"/>
        </w:rPr>
        <w:tab/>
      </w:r>
    </w:p>
    <w:p w:rsidR="00735C4E" w:rsidRDefault="00735C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35C4E" w:rsidRPr="00735C4E" w:rsidRDefault="00735C4E" w:rsidP="00735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lastRenderedPageBreak/>
        <w:t>हरियाणा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विधानसभा</w:t>
      </w:r>
    </w:p>
    <w:p w:rsidR="00735C4E" w:rsidRPr="00735C4E" w:rsidRDefault="00735C4E" w:rsidP="00735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अतारांकित प्रश्न संख्या </w:t>
      </w:r>
      <w:r w:rsidRPr="00735C4E">
        <w:rPr>
          <w:rFonts w:ascii="Times New Roman" w:hAnsi="Times New Roman" w:cs="Times New Roman"/>
          <w:sz w:val="20"/>
          <w:szCs w:val="20"/>
        </w:rPr>
        <w:t>92 (26.02.2024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 के लिए सूचीबद्ध)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आई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पी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एस अधिकारियों की इज़राइल यात्रा के संबंध में विवरण।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735C4E" w:rsidP="00735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C4E">
        <w:rPr>
          <w:rFonts w:ascii="Times New Roman" w:hAnsi="Times New Roman" w:cs="Times New Roman"/>
          <w:sz w:val="20"/>
          <w:szCs w:val="20"/>
        </w:rPr>
        <w:t xml:space="preserve">92. </w:t>
      </w:r>
      <w:r>
        <w:rPr>
          <w:rFonts w:ascii="Times New Roman" w:hAnsi="Times New Roman" w:hint="cs"/>
          <w:sz w:val="20"/>
          <w:szCs w:val="18"/>
          <w:cs/>
          <w:lang w:bidi="hi-IN"/>
        </w:rPr>
        <w:tab/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श्री. नीरज शर्मा (फरीदाबाद एन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आई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टी)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735C4E" w:rsidP="00735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Mangal"/>
          <w:sz w:val="20"/>
          <w:szCs w:val="20"/>
          <w:cs/>
          <w:lang w:bidi="hi-IN"/>
        </w:rPr>
        <w:tab/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क्या गृह मंत्री यह बताने की कृपा करेंगे कि:-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735C4E" w:rsidP="00AA39C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क) </w:t>
      </w:r>
      <w:r w:rsidR="00AA39CD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क्या यह सच है कि आई</w:t>
      </w:r>
      <w:r w:rsidR="00AA39CD"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पी</w:t>
      </w:r>
      <w:r w:rsidR="00AA39CD">
        <w:rPr>
          <w:rFonts w:ascii="Times New Roman" w:hAnsi="Times New Roman" w:cs="Mangal" w:hint="cs"/>
          <w:sz w:val="20"/>
          <w:szCs w:val="20"/>
          <w:cs/>
          <w:lang w:bidi="hi-IN"/>
        </w:rPr>
        <w:t>.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एस अधिकारियों के एक प्रतिनिधिमंडल ने वर्ष </w:t>
      </w:r>
      <w:r w:rsidRPr="00735C4E">
        <w:rPr>
          <w:rFonts w:ascii="Times New Roman" w:hAnsi="Times New Roman" w:cs="Times New Roman"/>
          <w:sz w:val="20"/>
          <w:szCs w:val="20"/>
        </w:rPr>
        <w:t>2018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 में इज़राइल का दौरा किया था</w:t>
      </w:r>
      <w:r w:rsidRPr="00735C4E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 w:hint="cs"/>
          <w:sz w:val="20"/>
          <w:szCs w:val="20"/>
          <w:cs/>
          <w:lang w:bidi="hi-IN"/>
        </w:rPr>
        <w:t xml:space="preserve">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और</w:t>
      </w:r>
    </w:p>
    <w:p w:rsidR="00735C4E" w:rsidRDefault="00735C4E" w:rsidP="00735C4E">
      <w:pPr>
        <w:spacing w:after="0" w:line="240" w:lineRule="auto"/>
        <w:rPr>
          <w:rFonts w:ascii="Times New Roman" w:hAnsi="Times New Roman"/>
          <w:sz w:val="20"/>
          <w:szCs w:val="18"/>
          <w:lang w:bidi="hi-IN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ख) </w:t>
      </w:r>
      <w:r w:rsidR="00AA39CD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यदि हाँ</w:t>
      </w:r>
      <w:r w:rsidRPr="00735C4E">
        <w:rPr>
          <w:rFonts w:ascii="Times New Roman" w:hAnsi="Times New Roman" w:cs="Times New Roman"/>
          <w:sz w:val="20"/>
          <w:szCs w:val="20"/>
        </w:rPr>
        <w:t xml:space="preserve">,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तो उक्‍त दौरे के संबंध में अधिकारियों द्वारा तैयार की गई रिपोर्ट की प्रति उपलब्ध करायें</w:t>
      </w:r>
      <w:r w:rsidRPr="00735C4E">
        <w:rPr>
          <w:rFonts w:ascii="Times New Roman" w:hAnsi="Times New Roman" w:cs="Times New Roman"/>
          <w:sz w:val="20"/>
          <w:szCs w:val="20"/>
        </w:rPr>
        <w:t>?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/>
          <w:sz w:val="20"/>
          <w:szCs w:val="18"/>
          <w:lang w:bidi="hi-IN"/>
        </w:rPr>
      </w:pPr>
      <w:r>
        <w:rPr>
          <w:rFonts w:ascii="Times New Roman" w:hAnsi="Times New Roman" w:hint="cs"/>
          <w:sz w:val="20"/>
          <w:szCs w:val="18"/>
          <w:cs/>
          <w:lang w:bidi="hi-IN"/>
        </w:rPr>
        <w:t>*******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Default="00735C4E" w:rsidP="00735C4E">
      <w:pPr>
        <w:spacing w:after="0" w:line="240" w:lineRule="auto"/>
        <w:rPr>
          <w:rFonts w:ascii="Times New Roman" w:hAnsi="Times New Roman" w:cs="Mangal"/>
          <w:sz w:val="20"/>
          <w:szCs w:val="20"/>
          <w:lang w:bidi="hi-IN"/>
        </w:rPr>
      </w:pPr>
    </w:p>
    <w:p w:rsidR="00735C4E" w:rsidRPr="00735C4E" w:rsidRDefault="0074022B" w:rsidP="00735C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Mangal" w:hint="cs"/>
          <w:b/>
          <w:bCs/>
          <w:sz w:val="20"/>
          <w:szCs w:val="20"/>
          <w:cs/>
          <w:lang w:bidi="hi-IN"/>
        </w:rPr>
        <w:tab/>
      </w:r>
      <w:r w:rsidR="00735C4E" w:rsidRPr="00735C4E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>उत्तर: श्री अनिल विज</w:t>
      </w:r>
      <w:r w:rsidR="00735C4E" w:rsidRPr="00735C4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35C4E" w:rsidRPr="00735C4E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>गृह मंत्री</w:t>
      </w:r>
      <w:r w:rsidR="00735C4E" w:rsidRPr="00735C4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35C4E" w:rsidRPr="00735C4E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>हरियाणा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74022B" w:rsidP="00735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="00735C4E" w:rsidRPr="00735C4E">
        <w:rPr>
          <w:rFonts w:ascii="Times New Roman" w:hAnsi="Times New Roman" w:cs="Mangal"/>
          <w:sz w:val="20"/>
          <w:szCs w:val="20"/>
          <w:cs/>
          <w:lang w:bidi="hi-IN"/>
        </w:rPr>
        <w:t>महोदय</w:t>
      </w:r>
      <w:r w:rsidR="00735C4E" w:rsidRPr="00735C4E">
        <w:rPr>
          <w:rFonts w:ascii="Times New Roman" w:hAnsi="Times New Roman" w:cs="Times New Roman"/>
          <w:sz w:val="20"/>
          <w:szCs w:val="20"/>
        </w:rPr>
        <w:t xml:space="preserve">, </w:t>
      </w:r>
      <w:r w:rsidR="00735C4E" w:rsidRPr="00735C4E">
        <w:rPr>
          <w:rFonts w:ascii="Times New Roman" w:hAnsi="Times New Roman" w:cs="Mangal"/>
          <w:sz w:val="20"/>
          <w:szCs w:val="20"/>
          <w:cs/>
          <w:lang w:bidi="hi-IN"/>
        </w:rPr>
        <w:t>उत्तर इस प्रकार है:-</w:t>
      </w:r>
    </w:p>
    <w:p w:rsidR="00735C4E" w:rsidRPr="00735C4E" w:rsidRDefault="00735C4E" w:rsidP="00735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C4E" w:rsidRPr="00735C4E" w:rsidRDefault="00611279" w:rsidP="00735C4E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Mangal"/>
          <w:sz w:val="20"/>
          <w:szCs w:val="20"/>
          <w:cs/>
          <w:lang w:bidi="hi-IN"/>
        </w:rPr>
        <w:t xml:space="preserve">क) 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जी श्रीमान । </w:t>
      </w:r>
      <w:r w:rsidR="00CC34D5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</w:p>
    <w:p w:rsidR="00735C4E" w:rsidRPr="00735C4E" w:rsidRDefault="00735C4E" w:rsidP="00735C4E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45125" w:rsidRDefault="00735C4E" w:rsidP="00953E38">
      <w:pPr>
        <w:spacing w:after="0" w:line="240" w:lineRule="auto"/>
        <w:ind w:left="1440" w:hanging="360"/>
        <w:jc w:val="both"/>
        <w:rPr>
          <w:rFonts w:ascii="Times New Roman" w:hAnsi="Times New Roman" w:cs="Mangal" w:hint="cs"/>
          <w:sz w:val="20"/>
          <w:szCs w:val="20"/>
          <w:lang w:bidi="hi-IN"/>
        </w:rPr>
      </w:pP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ख) </w:t>
      </w:r>
      <w:r w:rsidR="00611279">
        <w:rPr>
          <w:rFonts w:ascii="Times New Roman" w:hAnsi="Times New Roman" w:cs="Mangal" w:hint="cs"/>
          <w:sz w:val="20"/>
          <w:szCs w:val="20"/>
          <w:cs/>
          <w:lang w:bidi="hi-IN"/>
        </w:rPr>
        <w:t>जी श्रीमान</w:t>
      </w:r>
      <w:r w:rsidRPr="00735C4E">
        <w:rPr>
          <w:rFonts w:ascii="Times New Roman" w:hAnsi="Times New Roman" w:cs="Times New Roman"/>
          <w:sz w:val="20"/>
          <w:szCs w:val="20"/>
        </w:rPr>
        <w:t xml:space="preserve">, </w:t>
      </w:r>
      <w:r w:rsidR="00B40891">
        <w:rPr>
          <w:rFonts w:ascii="Times New Roman" w:hAnsi="Times New Roman" w:cs="Mangal"/>
          <w:sz w:val="20"/>
          <w:szCs w:val="20"/>
          <w:cs/>
          <w:lang w:bidi="hi-IN"/>
        </w:rPr>
        <w:t>एक रिपोर्ट प्रस्तुत क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>ि</w:t>
      </w:r>
      <w:r w:rsidR="00B40891" w:rsidRPr="00735C4E">
        <w:rPr>
          <w:rFonts w:ascii="Times New Roman" w:hAnsi="Times New Roman" w:cs="Mangal"/>
          <w:sz w:val="20"/>
          <w:szCs w:val="20"/>
          <w:cs/>
          <w:lang w:bidi="hi-IN"/>
        </w:rPr>
        <w:t>या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 ग</w:t>
      </w:r>
      <w:r w:rsidR="00B40891" w:rsidRPr="00735C4E">
        <w:rPr>
          <w:rFonts w:ascii="Times New Roman" w:hAnsi="Times New Roman" w:cs="Mangal"/>
          <w:sz w:val="20"/>
          <w:szCs w:val="20"/>
          <w:cs/>
          <w:lang w:bidi="hi-IN"/>
        </w:rPr>
        <w:t>या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="00EC4309">
        <w:rPr>
          <w:rFonts w:ascii="Times New Roman" w:hAnsi="Times New Roman" w:cs="Mangal"/>
          <w:sz w:val="20"/>
          <w:szCs w:val="20"/>
          <w:cs/>
          <w:lang w:bidi="hi-IN"/>
        </w:rPr>
        <w:t>। यह रिपोर्ट हरियाणा पुलिस</w:t>
      </w:r>
      <w:r w:rsidR="00EC4309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की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कानून और व्यवस्था</w:t>
      </w:r>
      <w:r w:rsidRPr="00735C4E">
        <w:rPr>
          <w:rFonts w:ascii="Times New Roman" w:hAnsi="Times New Roman" w:cs="Times New Roman"/>
          <w:sz w:val="20"/>
          <w:szCs w:val="20"/>
        </w:rPr>
        <w:t xml:space="preserve">,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>अपराध</w:t>
      </w:r>
      <w:r w:rsidRPr="00735C4E">
        <w:rPr>
          <w:rFonts w:ascii="Times New Roman" w:hAnsi="Times New Roman" w:cs="Times New Roman"/>
          <w:sz w:val="20"/>
          <w:szCs w:val="20"/>
        </w:rPr>
        <w:t xml:space="preserve">,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सुरक्षा और खुफिया कार्यों की प्रभावकारिता में सुधार के </w:t>
      </w:r>
      <w:r w:rsidR="00EC4309">
        <w:rPr>
          <w:rFonts w:ascii="Times New Roman" w:hAnsi="Times New Roman" w:cs="Mangal" w:hint="cs"/>
          <w:sz w:val="20"/>
          <w:szCs w:val="20"/>
          <w:cs/>
          <w:lang w:bidi="hi-IN"/>
        </w:rPr>
        <w:t>ल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>ि</w:t>
      </w:r>
      <w:r w:rsidR="00EC4309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ए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संभावित उपायों से संबंधित है और </w:t>
      </w:r>
      <w:r w:rsidR="00B40891" w:rsidRPr="00735C4E">
        <w:rPr>
          <w:rFonts w:ascii="Times New Roman" w:hAnsi="Times New Roman" w:cs="Mangal"/>
          <w:sz w:val="20"/>
          <w:szCs w:val="20"/>
          <w:cs/>
          <w:lang w:bidi="hi-IN"/>
        </w:rPr>
        <w:t>राज्य की सुरक्षा और कानून और व्यवस्था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="00B40891" w:rsidRPr="00735C4E">
        <w:rPr>
          <w:rFonts w:ascii="Times New Roman" w:hAnsi="Times New Roman" w:cs="Mangal"/>
          <w:sz w:val="20"/>
          <w:szCs w:val="20"/>
          <w:cs/>
          <w:lang w:bidi="hi-IN"/>
        </w:rPr>
        <w:t>के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="00B40891"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परिदृश्य में और सुधार करने के लिए हरियाणा में पेश 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की </w:t>
      </w:r>
      <w:r w:rsidR="005410A1">
        <w:rPr>
          <w:rFonts w:ascii="Times New Roman" w:hAnsi="Times New Roman" w:cs="Mangal"/>
          <w:sz w:val="20"/>
          <w:szCs w:val="20"/>
          <w:cs/>
          <w:lang w:bidi="hi-IN"/>
        </w:rPr>
        <w:t>जा सक</w:t>
      </w:r>
      <w:r w:rsidR="005410A1">
        <w:rPr>
          <w:rFonts w:ascii="Times New Roman" w:hAnsi="Times New Roman" w:cs="Mangal" w:hint="cs"/>
          <w:sz w:val="20"/>
          <w:szCs w:val="20"/>
          <w:cs/>
          <w:lang w:bidi="hi-IN"/>
        </w:rPr>
        <w:t>ने वाली</w:t>
      </w:r>
      <w:r w:rsidR="00B4089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नवीनतम प्रौद्योगिकियों की उपलब्धता </w:t>
      </w:r>
      <w:r w:rsidR="00C0382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पर भी विचार      </w:t>
      </w:r>
      <w:r w:rsidR="007A024C">
        <w:rPr>
          <w:rFonts w:ascii="Times New Roman" w:hAnsi="Times New Roman" w:cs="Mangal"/>
          <w:sz w:val="20"/>
          <w:szCs w:val="20"/>
          <w:cs/>
          <w:lang w:bidi="hi-IN"/>
        </w:rPr>
        <w:t>क</w:t>
      </w:r>
      <w:r w:rsidR="007A024C">
        <w:rPr>
          <w:rFonts w:ascii="Times New Roman" w:hAnsi="Times New Roman" w:cs="Mangal" w:hint="cs"/>
          <w:sz w:val="20"/>
          <w:szCs w:val="20"/>
          <w:cs/>
          <w:lang w:bidi="hi-IN"/>
        </w:rPr>
        <w:t>र</w:t>
      </w:r>
      <w:r w:rsidR="007A024C">
        <w:rPr>
          <w:rFonts w:ascii="Times New Roman" w:hAnsi="Times New Roman" w:cs="Mangal"/>
          <w:sz w:val="20"/>
          <w:szCs w:val="20"/>
          <w:cs/>
          <w:lang w:bidi="hi-IN"/>
        </w:rPr>
        <w:t>ती है</w:t>
      </w:r>
      <w:r w:rsidRPr="00735C4E">
        <w:rPr>
          <w:rFonts w:ascii="Times New Roman" w:hAnsi="Times New Roman" w:cs="Mangal"/>
          <w:sz w:val="20"/>
          <w:szCs w:val="20"/>
          <w:cs/>
          <w:lang w:bidi="hi-IN"/>
        </w:rPr>
        <w:t xml:space="preserve">। </w:t>
      </w:r>
      <w:r w:rsidR="00953E38" w:rsidRPr="00953E38">
        <w:rPr>
          <w:rFonts w:ascii="Times New Roman" w:hAnsi="Times New Roman" w:cs="Mangal"/>
          <w:sz w:val="20"/>
          <w:szCs w:val="20"/>
          <w:cs/>
          <w:lang w:bidi="hi-IN"/>
        </w:rPr>
        <w:t xml:space="preserve">अधिकारियों द्वारा प्रस्तुत रिपोर्ट की प्रति </w:t>
      </w:r>
      <w:r w:rsidR="0017616D" w:rsidRPr="00953E38">
        <w:rPr>
          <w:rFonts w:ascii="Times New Roman" w:hAnsi="Times New Roman" w:cs="Mangal"/>
          <w:sz w:val="20"/>
          <w:szCs w:val="20"/>
          <w:cs/>
          <w:lang w:bidi="hi-IN"/>
        </w:rPr>
        <w:t>इसलिए</w:t>
      </w:r>
      <w:r w:rsidR="0017616D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  <w:r w:rsidR="00953E38" w:rsidRPr="00953E38">
        <w:rPr>
          <w:rFonts w:ascii="Times New Roman" w:hAnsi="Times New Roman" w:cs="Mangal"/>
          <w:sz w:val="20"/>
          <w:szCs w:val="20"/>
          <w:cs/>
          <w:lang w:bidi="hi-IN"/>
        </w:rPr>
        <w:t>प्रदान नहीं की जा सकती क्योंकि इसकी सामग्री सार्वजनिक सुरक्षा की दृष्टि से संवेदनशील और प्रकृति में गोपनीय है।</w:t>
      </w:r>
      <w:r w:rsidR="00953E38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</w:t>
      </w:r>
    </w:p>
    <w:p w:rsidR="0017616D" w:rsidRPr="00CF021F" w:rsidRDefault="00927AB8" w:rsidP="00927AB8">
      <w:pPr>
        <w:spacing w:after="0" w:line="240" w:lineRule="auto"/>
        <w:ind w:left="1440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Mangal"/>
          <w:sz w:val="20"/>
          <w:szCs w:val="20"/>
          <w:lang w:bidi="hi-IN"/>
        </w:rPr>
        <w:t>********</w:t>
      </w:r>
    </w:p>
    <w:sectPr w:rsidR="0017616D" w:rsidRPr="00CF021F" w:rsidSect="005432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585"/>
    <w:multiLevelType w:val="hybridMultilevel"/>
    <w:tmpl w:val="1E0E533C"/>
    <w:lvl w:ilvl="0" w:tplc="A678FB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BD2DB7"/>
    <w:multiLevelType w:val="hybridMultilevel"/>
    <w:tmpl w:val="BF72F62A"/>
    <w:lvl w:ilvl="0" w:tplc="3314E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F316F4F"/>
    <w:multiLevelType w:val="hybridMultilevel"/>
    <w:tmpl w:val="BF72F62A"/>
    <w:lvl w:ilvl="0" w:tplc="3314E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890AB5"/>
    <w:multiLevelType w:val="hybridMultilevel"/>
    <w:tmpl w:val="BF72F62A"/>
    <w:lvl w:ilvl="0" w:tplc="3314E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2F05E8"/>
    <w:multiLevelType w:val="hybridMultilevel"/>
    <w:tmpl w:val="BF72F62A"/>
    <w:lvl w:ilvl="0" w:tplc="3314E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5409F"/>
    <w:rsid w:val="00063A0E"/>
    <w:rsid w:val="000646E2"/>
    <w:rsid w:val="0012219E"/>
    <w:rsid w:val="0017616D"/>
    <w:rsid w:val="002035C6"/>
    <w:rsid w:val="002A1EB3"/>
    <w:rsid w:val="003815DE"/>
    <w:rsid w:val="003F36C3"/>
    <w:rsid w:val="00454571"/>
    <w:rsid w:val="004878A1"/>
    <w:rsid w:val="00522DC1"/>
    <w:rsid w:val="005410A1"/>
    <w:rsid w:val="00543264"/>
    <w:rsid w:val="00571379"/>
    <w:rsid w:val="00611279"/>
    <w:rsid w:val="006146D3"/>
    <w:rsid w:val="006242A2"/>
    <w:rsid w:val="006533DD"/>
    <w:rsid w:val="00704D00"/>
    <w:rsid w:val="00735C4E"/>
    <w:rsid w:val="0074022B"/>
    <w:rsid w:val="00760B4C"/>
    <w:rsid w:val="007A024C"/>
    <w:rsid w:val="00845125"/>
    <w:rsid w:val="009161F9"/>
    <w:rsid w:val="00927AB8"/>
    <w:rsid w:val="00953E38"/>
    <w:rsid w:val="00962E36"/>
    <w:rsid w:val="009F7DDB"/>
    <w:rsid w:val="00A54C18"/>
    <w:rsid w:val="00A805E0"/>
    <w:rsid w:val="00AA39CD"/>
    <w:rsid w:val="00B40891"/>
    <w:rsid w:val="00B5409F"/>
    <w:rsid w:val="00C03821"/>
    <w:rsid w:val="00C66151"/>
    <w:rsid w:val="00CC34D5"/>
    <w:rsid w:val="00CF021F"/>
    <w:rsid w:val="00D92519"/>
    <w:rsid w:val="00DF3C1F"/>
    <w:rsid w:val="00E70F31"/>
    <w:rsid w:val="00E80E76"/>
    <w:rsid w:val="00EC4309"/>
    <w:rsid w:val="00F7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Ar-Body Text,numbered,Bulet Para,List Paragraph Char Char,Bullet 1,Number_1,SGLText List Paragraph,new,lp1,Normal Sentence,Colorful List - Accent 11,Bullet"/>
    <w:basedOn w:val="Normal"/>
    <w:link w:val="ListParagraphChar"/>
    <w:uiPriority w:val="34"/>
    <w:qFormat/>
    <w:rsid w:val="00B5409F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Ar-Body Text Char,numbered Char,Bulet Para Char,List Paragraph Char Char Char,Bullet 1 Char,Number_1 Char,new Char,lp1 Char"/>
    <w:basedOn w:val="DefaultParagraphFont"/>
    <w:link w:val="ListParagraph"/>
    <w:uiPriority w:val="34"/>
    <w:qFormat/>
    <w:rsid w:val="00B5409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2024-02-25T18:17:00Z</cp:lastPrinted>
  <dcterms:created xsi:type="dcterms:W3CDTF">2024-02-24T20:32:00Z</dcterms:created>
  <dcterms:modified xsi:type="dcterms:W3CDTF">2024-02-26T02:15:00Z</dcterms:modified>
</cp:coreProperties>
</file>